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560972" w14:paraId="441537AB" w14:textId="763A3CF4">
                <w:pPr>
                  <w:spacing w:before="40" w:after="40"/>
                  <w:jc w:val="center"/>
                  <w:rPr>
                    <w:rFonts w:ascii="Calibri" w:hAnsi="Calibri"/>
                    <w:b w:val="0"/>
                    <w:bCs w:val="0"/>
                    <w:sz w:val="28"/>
                    <w:szCs w:val="28"/>
                  </w:rPr>
                </w:pPr>
                <w:r w:rsidRPr="00560972">
                  <w:rPr>
                    <w:rFonts w:ascii="Calibri" w:hAnsi="Calibri"/>
                    <w:sz w:val="28"/>
                    <w:szCs w:val="28"/>
                  </w:rPr>
                  <w:t>Undergraduate Certificates in HE</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3D6766" w14:paraId="40376BAB" w14:textId="69BE876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1-15</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781240" w:rsidRDefault="00EB73F1" w14:paraId="01BC3F01" w14:textId="20487F7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w:t>
                </w:r>
                <w:r w:rsidR="005C3E04">
                  <w:rPr>
                    <w:rFonts w:ascii="Calibri" w:hAnsi="Calibri"/>
                    <w:sz w:val="20"/>
                    <w:szCs w:val="20"/>
                  </w:rPr>
                  <w:t>0</w:t>
                </w:r>
                <w:r>
                  <w:rPr>
                    <w:rFonts w:ascii="Calibri" w:hAnsi="Calibri"/>
                    <w:sz w:val="20"/>
                    <w:szCs w:val="20"/>
                  </w:rPr>
                  <w:t>/0</w:t>
                </w:r>
                <w:r w:rsidR="005C3E04">
                  <w:rPr>
                    <w:rFonts w:ascii="Calibri" w:hAnsi="Calibri"/>
                    <w:sz w:val="20"/>
                    <w:szCs w:val="20"/>
                  </w:rPr>
                  <w:t>7</w:t>
                </w:r>
                <w:r>
                  <w:rPr>
                    <w:rFonts w:ascii="Calibri" w:hAnsi="Calibri"/>
                    <w:sz w:val="20"/>
                    <w:szCs w:val="20"/>
                  </w:rPr>
                  <w:t>/202</w:t>
                </w:r>
                <w:r w:rsidR="005C3E04">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EB73F1" w14:paraId="4B9731B5" w14:textId="0F628E9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5C3E04">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B53CEF" w14:paraId="7E61A690" w14:textId="1F52BE8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1017625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r w:rsidR="00B53CEF">
                  <w:rPr>
                    <w:rFonts w:ascii="Calibri" w:hAnsi="Calibri"/>
                    <w:sz w:val="20"/>
                    <w:szCs w:val="20"/>
                  </w:rPr>
                  <w:t xml:space="preserve">Academic </w:t>
                </w:r>
                <w:r>
                  <w:rPr>
                    <w:rFonts w:ascii="Calibri" w:hAnsi="Calibri"/>
                    <w:sz w:val="20"/>
                    <w:szCs w:val="20"/>
                  </w:rPr>
                  <w:t>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D851CB"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D65D01" w:rsidRDefault="00B354CF" w14:paraId="50E9F400" w14:textId="5DCB08B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 xml:space="preserve">Recognition of </w:t>
                </w:r>
                <w:r w:rsidRPr="0094561A">
                  <w:rPr>
                    <w:rFonts w:ascii="Calibri" w:hAnsi="Calibri"/>
                    <w:sz w:val="20"/>
                    <w:szCs w:val="20"/>
                  </w:rPr>
                  <w:t>Prior Certificated and Experiential Learning</w:t>
                </w:r>
                <w:r>
                  <w:rPr>
                    <w:rFonts w:ascii="Calibri" w:hAnsi="Calibri"/>
                    <w:sz w:val="20"/>
                    <w:szCs w:val="20"/>
                  </w:rPr>
                  <w:t xml:space="preserve">.  University Code of Practice for </w:t>
                </w:r>
                <w:r w:rsidR="00D65D01">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D851CB"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D851CB"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560972" w14:paraId="756EC18C" w14:textId="46E95BBB">
                <w:pPr>
                  <w:spacing w:before="40" w:after="40"/>
                  <w:jc w:val="center"/>
                  <w:rPr>
                    <w:rFonts w:ascii="Calibri" w:hAnsi="Calibri"/>
                    <w:sz w:val="28"/>
                    <w:szCs w:val="28"/>
                  </w:rPr>
                </w:pPr>
                <w:r w:rsidRPr="00560972">
                  <w:rPr>
                    <w:rFonts w:ascii="Calibri" w:hAnsi="Calibri"/>
                    <w:sz w:val="28"/>
                    <w:szCs w:val="28"/>
                  </w:rPr>
                  <w:t>Undergraduate Certificates in HE</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F97952" w:rsidP="009A7A0E" w:rsidRDefault="00F24D55" w14:paraId="612767AF" w14:textId="32D5322A">
          <w:pPr>
            <w:pStyle w:val="TOC1"/>
            <w:rPr>
              <w:rFonts w:cstheme="minorBidi"/>
              <w:noProof/>
              <w:lang w:val="en-GB" w:eastAsia="en-GB"/>
            </w:rPr>
          </w:pPr>
          <w:r>
            <w:fldChar w:fldCharType="begin"/>
          </w:r>
          <w:r>
            <w:instrText xml:space="preserve"> TOC \o "1-3" \h \z \u </w:instrText>
          </w:r>
          <w:r>
            <w:fldChar w:fldCharType="separate"/>
          </w:r>
          <w:hyperlink w:history="1" w:anchor="_Toc109735234">
            <w:r w:rsidRPr="00E0279D" w:rsidR="00F97952">
              <w:rPr>
                <w:rStyle w:val="Hyperlink"/>
                <w:noProof/>
              </w:rPr>
              <w:t>Introduction</w:t>
            </w:r>
            <w:r w:rsidR="00F97952">
              <w:rPr>
                <w:noProof/>
                <w:webHidden/>
              </w:rPr>
              <w:tab/>
            </w:r>
            <w:r w:rsidR="00F97952">
              <w:rPr>
                <w:noProof/>
                <w:webHidden/>
              </w:rPr>
              <w:fldChar w:fldCharType="begin"/>
            </w:r>
            <w:r w:rsidR="00F97952">
              <w:rPr>
                <w:noProof/>
                <w:webHidden/>
              </w:rPr>
              <w:instrText xml:space="preserve"> PAGEREF _Toc109735234 \h </w:instrText>
            </w:r>
            <w:r w:rsidR="00F97952">
              <w:rPr>
                <w:noProof/>
                <w:webHidden/>
              </w:rPr>
            </w:r>
            <w:r w:rsidR="00F97952">
              <w:rPr>
                <w:noProof/>
                <w:webHidden/>
              </w:rPr>
              <w:fldChar w:fldCharType="separate"/>
            </w:r>
            <w:r w:rsidR="00F97952">
              <w:rPr>
                <w:noProof/>
                <w:webHidden/>
              </w:rPr>
              <w:t>4</w:t>
            </w:r>
            <w:r w:rsidR="00F97952">
              <w:rPr>
                <w:noProof/>
                <w:webHidden/>
              </w:rPr>
              <w:fldChar w:fldCharType="end"/>
            </w:r>
          </w:hyperlink>
        </w:p>
        <w:p w:rsidR="00F97952" w:rsidP="009A7A0E" w:rsidRDefault="00D851CB" w14:paraId="3FC1896E" w14:textId="1C7939A7">
          <w:pPr>
            <w:pStyle w:val="TOC1"/>
            <w:rPr>
              <w:rFonts w:cstheme="minorBidi"/>
              <w:noProof/>
              <w:lang w:val="en-GB" w:eastAsia="en-GB"/>
            </w:rPr>
          </w:pPr>
          <w:hyperlink w:history="1" w:anchor="_Toc109735235">
            <w:r w:rsidRPr="00E0279D" w:rsidR="00F97952">
              <w:rPr>
                <w:rStyle w:val="Hyperlink"/>
                <w:noProof/>
              </w:rPr>
              <w:t>MODULES AND CREDITS</w:t>
            </w:r>
            <w:r w:rsidR="00F97952">
              <w:rPr>
                <w:noProof/>
                <w:webHidden/>
              </w:rPr>
              <w:tab/>
            </w:r>
            <w:r w:rsidR="00F97952">
              <w:rPr>
                <w:noProof/>
                <w:webHidden/>
              </w:rPr>
              <w:fldChar w:fldCharType="begin"/>
            </w:r>
            <w:r w:rsidR="00F97952">
              <w:rPr>
                <w:noProof/>
                <w:webHidden/>
              </w:rPr>
              <w:instrText xml:space="preserve"> PAGEREF _Toc109735235 \h </w:instrText>
            </w:r>
            <w:r w:rsidR="00F97952">
              <w:rPr>
                <w:noProof/>
                <w:webHidden/>
              </w:rPr>
            </w:r>
            <w:r w:rsidR="00F97952">
              <w:rPr>
                <w:noProof/>
                <w:webHidden/>
              </w:rPr>
              <w:fldChar w:fldCharType="separate"/>
            </w:r>
            <w:r w:rsidR="00F97952">
              <w:rPr>
                <w:noProof/>
                <w:webHidden/>
              </w:rPr>
              <w:t>4</w:t>
            </w:r>
            <w:r w:rsidR="00F97952">
              <w:rPr>
                <w:noProof/>
                <w:webHidden/>
              </w:rPr>
              <w:fldChar w:fldCharType="end"/>
            </w:r>
          </w:hyperlink>
        </w:p>
        <w:p w:rsidR="00F97952" w:rsidP="009A7A0E" w:rsidRDefault="00D851CB" w14:paraId="7EC2072A" w14:textId="39DE7704">
          <w:pPr>
            <w:pStyle w:val="TOC1"/>
            <w:rPr>
              <w:rFonts w:cstheme="minorBidi"/>
              <w:noProof/>
              <w:lang w:val="en-GB" w:eastAsia="en-GB"/>
            </w:rPr>
          </w:pPr>
          <w:hyperlink w:history="1" w:anchor="_Toc109735236">
            <w:r w:rsidRPr="00E0279D" w:rsidR="00F97952">
              <w:rPr>
                <w:rStyle w:val="Hyperlink"/>
                <w:noProof/>
              </w:rPr>
              <w:t>1.</w:t>
            </w:r>
            <w:r w:rsidR="00F97952">
              <w:rPr>
                <w:rFonts w:cstheme="minorBidi"/>
                <w:noProof/>
                <w:lang w:val="en-GB" w:eastAsia="en-GB"/>
              </w:rPr>
              <w:tab/>
            </w:r>
            <w:r w:rsidRPr="00E0279D" w:rsidR="00F97952">
              <w:rPr>
                <w:rStyle w:val="Hyperlink"/>
                <w:noProof/>
              </w:rPr>
              <w:t>Modules</w:t>
            </w:r>
            <w:r w:rsidR="00F97952">
              <w:rPr>
                <w:noProof/>
                <w:webHidden/>
              </w:rPr>
              <w:tab/>
            </w:r>
            <w:r w:rsidR="00F97952">
              <w:rPr>
                <w:noProof/>
                <w:webHidden/>
              </w:rPr>
              <w:fldChar w:fldCharType="begin"/>
            </w:r>
            <w:r w:rsidR="00F97952">
              <w:rPr>
                <w:noProof/>
                <w:webHidden/>
              </w:rPr>
              <w:instrText xml:space="preserve"> PAGEREF _Toc109735236 \h </w:instrText>
            </w:r>
            <w:r w:rsidR="00F97952">
              <w:rPr>
                <w:noProof/>
                <w:webHidden/>
              </w:rPr>
            </w:r>
            <w:r w:rsidR="00F97952">
              <w:rPr>
                <w:noProof/>
                <w:webHidden/>
              </w:rPr>
              <w:fldChar w:fldCharType="separate"/>
            </w:r>
            <w:r w:rsidR="00F97952">
              <w:rPr>
                <w:noProof/>
                <w:webHidden/>
              </w:rPr>
              <w:t>4</w:t>
            </w:r>
            <w:r w:rsidR="00F97952">
              <w:rPr>
                <w:noProof/>
                <w:webHidden/>
              </w:rPr>
              <w:fldChar w:fldCharType="end"/>
            </w:r>
          </w:hyperlink>
        </w:p>
        <w:p w:rsidR="00F97952" w:rsidP="009A7A0E" w:rsidRDefault="00D851CB" w14:paraId="7499DE06" w14:textId="4D33309E">
          <w:pPr>
            <w:pStyle w:val="TOC1"/>
            <w:rPr>
              <w:rFonts w:cstheme="minorBidi"/>
              <w:noProof/>
              <w:lang w:val="en-GB" w:eastAsia="en-GB"/>
            </w:rPr>
          </w:pPr>
          <w:hyperlink w:history="1" w:anchor="_Toc109735237">
            <w:r w:rsidRPr="00E0279D" w:rsidR="00F97952">
              <w:rPr>
                <w:rStyle w:val="Hyperlink"/>
                <w:noProof/>
              </w:rPr>
              <w:t>2.</w:t>
            </w:r>
            <w:r w:rsidR="00F97952">
              <w:rPr>
                <w:rFonts w:cstheme="minorBidi"/>
                <w:noProof/>
                <w:lang w:val="en-GB" w:eastAsia="en-GB"/>
              </w:rPr>
              <w:tab/>
            </w:r>
            <w:r w:rsidRPr="00E0279D" w:rsidR="00F97952">
              <w:rPr>
                <w:rStyle w:val="Hyperlink"/>
                <w:noProof/>
              </w:rPr>
              <w:t>Credit values</w:t>
            </w:r>
            <w:r w:rsidR="00F97952">
              <w:rPr>
                <w:noProof/>
                <w:webHidden/>
              </w:rPr>
              <w:tab/>
            </w:r>
            <w:r w:rsidR="00F97952">
              <w:rPr>
                <w:noProof/>
                <w:webHidden/>
              </w:rPr>
              <w:fldChar w:fldCharType="begin"/>
            </w:r>
            <w:r w:rsidR="00F97952">
              <w:rPr>
                <w:noProof/>
                <w:webHidden/>
              </w:rPr>
              <w:instrText xml:space="preserve"> PAGEREF _Toc109735237 \h </w:instrText>
            </w:r>
            <w:r w:rsidR="00F97952">
              <w:rPr>
                <w:noProof/>
                <w:webHidden/>
              </w:rPr>
            </w:r>
            <w:r w:rsidR="00F97952">
              <w:rPr>
                <w:noProof/>
                <w:webHidden/>
              </w:rPr>
              <w:fldChar w:fldCharType="separate"/>
            </w:r>
            <w:r w:rsidR="00F97952">
              <w:rPr>
                <w:noProof/>
                <w:webHidden/>
              </w:rPr>
              <w:t>4</w:t>
            </w:r>
            <w:r w:rsidR="00F97952">
              <w:rPr>
                <w:noProof/>
                <w:webHidden/>
              </w:rPr>
              <w:fldChar w:fldCharType="end"/>
            </w:r>
          </w:hyperlink>
        </w:p>
        <w:p w:rsidR="00F97952" w:rsidP="009A7A0E" w:rsidRDefault="00D851CB" w14:paraId="4DE7917A" w14:textId="7566F40C">
          <w:pPr>
            <w:pStyle w:val="TOC1"/>
            <w:rPr>
              <w:rFonts w:cstheme="minorBidi"/>
              <w:noProof/>
              <w:lang w:val="en-GB" w:eastAsia="en-GB"/>
            </w:rPr>
          </w:pPr>
          <w:hyperlink w:history="1" w:anchor="_Toc109735238">
            <w:r w:rsidRPr="00E0279D" w:rsidR="00F97952">
              <w:rPr>
                <w:rStyle w:val="Hyperlink"/>
                <w:noProof/>
              </w:rPr>
              <w:t>3.</w:t>
            </w:r>
            <w:r w:rsidR="00F97952">
              <w:rPr>
                <w:rFonts w:cstheme="minorBidi"/>
                <w:noProof/>
                <w:lang w:val="en-GB" w:eastAsia="en-GB"/>
              </w:rPr>
              <w:tab/>
            </w:r>
            <w:r w:rsidRPr="00E0279D" w:rsidR="00F97952">
              <w:rPr>
                <w:rStyle w:val="Hyperlink"/>
                <w:noProof/>
              </w:rPr>
              <w:t>Valid life of credits</w:t>
            </w:r>
            <w:r w:rsidR="00F97952">
              <w:rPr>
                <w:noProof/>
                <w:webHidden/>
              </w:rPr>
              <w:tab/>
            </w:r>
            <w:r w:rsidR="00F97952">
              <w:rPr>
                <w:noProof/>
                <w:webHidden/>
              </w:rPr>
              <w:fldChar w:fldCharType="begin"/>
            </w:r>
            <w:r w:rsidR="00F97952">
              <w:rPr>
                <w:noProof/>
                <w:webHidden/>
              </w:rPr>
              <w:instrText xml:space="preserve"> PAGEREF _Toc109735238 \h </w:instrText>
            </w:r>
            <w:r w:rsidR="00F97952">
              <w:rPr>
                <w:noProof/>
                <w:webHidden/>
              </w:rPr>
            </w:r>
            <w:r w:rsidR="00F97952">
              <w:rPr>
                <w:noProof/>
                <w:webHidden/>
              </w:rPr>
              <w:fldChar w:fldCharType="separate"/>
            </w:r>
            <w:r w:rsidR="00F97952">
              <w:rPr>
                <w:noProof/>
                <w:webHidden/>
              </w:rPr>
              <w:t>4</w:t>
            </w:r>
            <w:r w:rsidR="00F97952">
              <w:rPr>
                <w:noProof/>
                <w:webHidden/>
              </w:rPr>
              <w:fldChar w:fldCharType="end"/>
            </w:r>
          </w:hyperlink>
        </w:p>
        <w:p w:rsidR="00F97952" w:rsidP="009A7A0E" w:rsidRDefault="00D851CB" w14:paraId="47C4D48E" w14:textId="661B02CB">
          <w:pPr>
            <w:pStyle w:val="TOC1"/>
            <w:rPr>
              <w:rFonts w:cstheme="minorBidi"/>
              <w:noProof/>
              <w:lang w:val="en-GB" w:eastAsia="en-GB"/>
            </w:rPr>
          </w:pPr>
          <w:hyperlink w:history="1" w:anchor="_Toc109735239">
            <w:r w:rsidRPr="00E0279D" w:rsidR="00F97952">
              <w:rPr>
                <w:rStyle w:val="Hyperlink"/>
                <w:noProof/>
              </w:rPr>
              <w:t>4.</w:t>
            </w:r>
            <w:r w:rsidR="00F97952">
              <w:rPr>
                <w:rFonts w:cstheme="minorBidi"/>
                <w:noProof/>
                <w:lang w:val="en-GB" w:eastAsia="en-GB"/>
              </w:rPr>
              <w:tab/>
            </w:r>
            <w:r w:rsidRPr="00E0279D" w:rsidR="00F97952">
              <w:rPr>
                <w:rStyle w:val="Hyperlink"/>
                <w:noProof/>
              </w:rPr>
              <w:t>Duplication of awards</w:t>
            </w:r>
            <w:r w:rsidR="00F97952">
              <w:rPr>
                <w:noProof/>
                <w:webHidden/>
              </w:rPr>
              <w:tab/>
            </w:r>
            <w:r w:rsidR="00F97952">
              <w:rPr>
                <w:noProof/>
                <w:webHidden/>
              </w:rPr>
              <w:fldChar w:fldCharType="begin"/>
            </w:r>
            <w:r w:rsidR="00F97952">
              <w:rPr>
                <w:noProof/>
                <w:webHidden/>
              </w:rPr>
              <w:instrText xml:space="preserve"> PAGEREF _Toc109735239 \h </w:instrText>
            </w:r>
            <w:r w:rsidR="00F97952">
              <w:rPr>
                <w:noProof/>
                <w:webHidden/>
              </w:rPr>
            </w:r>
            <w:r w:rsidR="00F97952">
              <w:rPr>
                <w:noProof/>
                <w:webHidden/>
              </w:rPr>
              <w:fldChar w:fldCharType="separate"/>
            </w:r>
            <w:r w:rsidR="00F97952">
              <w:rPr>
                <w:noProof/>
                <w:webHidden/>
              </w:rPr>
              <w:t>4</w:t>
            </w:r>
            <w:r w:rsidR="00F97952">
              <w:rPr>
                <w:noProof/>
                <w:webHidden/>
              </w:rPr>
              <w:fldChar w:fldCharType="end"/>
            </w:r>
          </w:hyperlink>
        </w:p>
        <w:p w:rsidR="00F97952" w:rsidP="009A7A0E" w:rsidRDefault="00D851CB" w14:paraId="651B2041" w14:textId="393B251A">
          <w:pPr>
            <w:pStyle w:val="TOC1"/>
            <w:rPr>
              <w:rFonts w:cstheme="minorBidi"/>
              <w:noProof/>
              <w:lang w:val="en-GB" w:eastAsia="en-GB"/>
            </w:rPr>
          </w:pPr>
          <w:hyperlink w:history="1" w:anchor="_Toc109735240">
            <w:r w:rsidRPr="00E0279D" w:rsidR="00F97952">
              <w:rPr>
                <w:rStyle w:val="Hyperlink"/>
                <w:noProof/>
              </w:rPr>
              <w:t>PROGRAMME STRUCTURES</w:t>
            </w:r>
            <w:r w:rsidR="00F97952">
              <w:rPr>
                <w:noProof/>
                <w:webHidden/>
              </w:rPr>
              <w:tab/>
            </w:r>
            <w:r w:rsidR="00F97952">
              <w:rPr>
                <w:noProof/>
                <w:webHidden/>
              </w:rPr>
              <w:fldChar w:fldCharType="begin"/>
            </w:r>
            <w:r w:rsidR="00F97952">
              <w:rPr>
                <w:noProof/>
                <w:webHidden/>
              </w:rPr>
              <w:instrText xml:space="preserve"> PAGEREF _Toc109735240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P="009A7A0E" w:rsidRDefault="00D851CB" w14:paraId="5CB14131" w14:textId="295A18CE">
          <w:pPr>
            <w:pStyle w:val="TOC1"/>
            <w:rPr>
              <w:rFonts w:cstheme="minorBidi"/>
              <w:noProof/>
              <w:lang w:val="en-GB" w:eastAsia="en-GB"/>
            </w:rPr>
          </w:pPr>
          <w:hyperlink w:history="1" w:anchor="_Toc109735241">
            <w:r w:rsidRPr="00E0279D" w:rsidR="00F97952">
              <w:rPr>
                <w:rStyle w:val="Hyperlink"/>
                <w:noProof/>
              </w:rPr>
              <w:t>5.</w:t>
            </w:r>
            <w:r w:rsidR="00F97952">
              <w:rPr>
                <w:rFonts w:cstheme="minorBidi"/>
                <w:noProof/>
                <w:lang w:val="en-GB" w:eastAsia="en-GB"/>
              </w:rPr>
              <w:tab/>
            </w:r>
            <w:r w:rsidRPr="00E0279D" w:rsidR="00F97952">
              <w:rPr>
                <w:rStyle w:val="Hyperlink"/>
                <w:noProof/>
              </w:rPr>
              <w:t>Programme levels</w:t>
            </w:r>
            <w:r w:rsidR="00F97952">
              <w:rPr>
                <w:noProof/>
                <w:webHidden/>
              </w:rPr>
              <w:tab/>
            </w:r>
            <w:r w:rsidR="00F97952">
              <w:rPr>
                <w:noProof/>
                <w:webHidden/>
              </w:rPr>
              <w:fldChar w:fldCharType="begin"/>
            </w:r>
            <w:r w:rsidR="00F97952">
              <w:rPr>
                <w:noProof/>
                <w:webHidden/>
              </w:rPr>
              <w:instrText xml:space="preserve"> PAGEREF _Toc109735241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P="009A7A0E" w:rsidRDefault="00D851CB" w14:paraId="171EDE01" w14:textId="37AC68A2">
          <w:pPr>
            <w:pStyle w:val="TOC1"/>
            <w:rPr>
              <w:rFonts w:cstheme="minorBidi"/>
              <w:noProof/>
              <w:lang w:val="en-GB" w:eastAsia="en-GB"/>
            </w:rPr>
          </w:pPr>
          <w:hyperlink w:history="1" w:anchor="_Toc109735242">
            <w:r w:rsidRPr="00E0279D" w:rsidR="00F97952">
              <w:rPr>
                <w:rStyle w:val="Hyperlink"/>
                <w:noProof/>
              </w:rPr>
              <w:t>6.</w:t>
            </w:r>
            <w:r w:rsidR="00F97952">
              <w:rPr>
                <w:rFonts w:cstheme="minorBidi"/>
                <w:noProof/>
                <w:lang w:val="en-GB" w:eastAsia="en-GB"/>
              </w:rPr>
              <w:tab/>
            </w:r>
            <w:r w:rsidRPr="00E0279D" w:rsidR="00F97952">
              <w:rPr>
                <w:rStyle w:val="Hyperlink"/>
                <w:noProof/>
              </w:rPr>
              <w:t>Pass/Fail assessment components</w:t>
            </w:r>
            <w:r w:rsidR="00F97952">
              <w:rPr>
                <w:noProof/>
                <w:webHidden/>
              </w:rPr>
              <w:tab/>
            </w:r>
            <w:r w:rsidR="00F97952">
              <w:rPr>
                <w:noProof/>
                <w:webHidden/>
              </w:rPr>
              <w:fldChar w:fldCharType="begin"/>
            </w:r>
            <w:r w:rsidR="00F97952">
              <w:rPr>
                <w:noProof/>
                <w:webHidden/>
              </w:rPr>
              <w:instrText xml:space="preserve"> PAGEREF _Toc109735242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P="009A7A0E" w:rsidRDefault="00D851CB" w14:paraId="163780BE" w14:textId="6C58F7CD">
          <w:pPr>
            <w:pStyle w:val="TOC1"/>
            <w:rPr>
              <w:rFonts w:cstheme="minorBidi"/>
              <w:noProof/>
              <w:lang w:val="en-GB" w:eastAsia="en-GB"/>
            </w:rPr>
          </w:pPr>
          <w:hyperlink w:history="1" w:anchor="_Toc109735243">
            <w:r w:rsidRPr="00E0279D" w:rsidR="00F97952">
              <w:rPr>
                <w:rStyle w:val="Hyperlink"/>
                <w:noProof/>
              </w:rPr>
              <w:t>7.</w:t>
            </w:r>
            <w:r w:rsidR="00F97952">
              <w:rPr>
                <w:rFonts w:cstheme="minorBidi"/>
                <w:noProof/>
                <w:lang w:val="en-GB" w:eastAsia="en-GB"/>
              </w:rPr>
              <w:tab/>
            </w:r>
            <w:r w:rsidRPr="00E0279D" w:rsidR="00F97952">
              <w:rPr>
                <w:rStyle w:val="Hyperlink"/>
                <w:noProof/>
              </w:rPr>
              <w:t>Publications of programmes of study</w:t>
            </w:r>
            <w:r w:rsidR="00F97952">
              <w:rPr>
                <w:noProof/>
                <w:webHidden/>
              </w:rPr>
              <w:tab/>
            </w:r>
            <w:r w:rsidR="00F97952">
              <w:rPr>
                <w:noProof/>
                <w:webHidden/>
              </w:rPr>
              <w:fldChar w:fldCharType="begin"/>
            </w:r>
            <w:r w:rsidR="00F97952">
              <w:rPr>
                <w:noProof/>
                <w:webHidden/>
              </w:rPr>
              <w:instrText xml:space="preserve"> PAGEREF _Toc109735243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P="009A7A0E" w:rsidRDefault="00D851CB" w14:paraId="6A52AB39" w14:textId="5F2F71AF">
          <w:pPr>
            <w:pStyle w:val="TOC1"/>
            <w:rPr>
              <w:rFonts w:cstheme="minorBidi"/>
              <w:noProof/>
              <w:lang w:val="en-GB" w:eastAsia="en-GB"/>
            </w:rPr>
          </w:pPr>
          <w:hyperlink w:history="1" w:anchor="_Toc109735244">
            <w:r w:rsidRPr="00E0279D" w:rsidR="00F97952">
              <w:rPr>
                <w:rStyle w:val="Hyperlink"/>
                <w:noProof/>
              </w:rPr>
              <w:t>ADMISSION</w:t>
            </w:r>
            <w:r w:rsidR="00F97952">
              <w:rPr>
                <w:noProof/>
                <w:webHidden/>
              </w:rPr>
              <w:tab/>
            </w:r>
            <w:r w:rsidR="00F97952">
              <w:rPr>
                <w:noProof/>
                <w:webHidden/>
              </w:rPr>
              <w:fldChar w:fldCharType="begin"/>
            </w:r>
            <w:r w:rsidR="00F97952">
              <w:rPr>
                <w:noProof/>
                <w:webHidden/>
              </w:rPr>
              <w:instrText xml:space="preserve"> PAGEREF _Toc109735244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P="009A7A0E" w:rsidRDefault="00D851CB" w14:paraId="007F9E60" w14:textId="259C7BB0">
          <w:pPr>
            <w:pStyle w:val="TOC1"/>
            <w:rPr>
              <w:rFonts w:cstheme="minorBidi"/>
              <w:noProof/>
              <w:lang w:val="en-GB" w:eastAsia="en-GB"/>
            </w:rPr>
          </w:pPr>
          <w:hyperlink w:history="1" w:anchor="_Toc109735245">
            <w:r w:rsidRPr="00E0279D" w:rsidR="00F97952">
              <w:rPr>
                <w:rStyle w:val="Hyperlink"/>
                <w:noProof/>
              </w:rPr>
              <w:t>8.</w:t>
            </w:r>
            <w:r w:rsidR="00F97952">
              <w:rPr>
                <w:rFonts w:cstheme="minorBidi"/>
                <w:noProof/>
                <w:lang w:val="en-GB" w:eastAsia="en-GB"/>
              </w:rPr>
              <w:tab/>
            </w:r>
            <w:r w:rsidRPr="00E0279D" w:rsidR="00F97952">
              <w:rPr>
                <w:rStyle w:val="Hyperlink"/>
                <w:noProof/>
              </w:rPr>
              <w:t>Admission to an Undergraduate Certificate</w:t>
            </w:r>
            <w:r w:rsidR="00F97952">
              <w:rPr>
                <w:noProof/>
                <w:webHidden/>
              </w:rPr>
              <w:tab/>
            </w:r>
            <w:r w:rsidR="00F97952">
              <w:rPr>
                <w:noProof/>
                <w:webHidden/>
              </w:rPr>
              <w:fldChar w:fldCharType="begin"/>
            </w:r>
            <w:r w:rsidR="00F97952">
              <w:rPr>
                <w:noProof/>
                <w:webHidden/>
              </w:rPr>
              <w:instrText xml:space="preserve"> PAGEREF _Toc109735245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P="009A7A0E" w:rsidRDefault="00D851CB" w14:paraId="3AEB753C" w14:textId="550EDF92">
          <w:pPr>
            <w:pStyle w:val="TOC1"/>
            <w:rPr>
              <w:rFonts w:cstheme="minorBidi"/>
              <w:noProof/>
              <w:lang w:val="en-GB" w:eastAsia="en-GB"/>
            </w:rPr>
          </w:pPr>
          <w:hyperlink w:history="1" w:anchor="_Toc109735246">
            <w:r w:rsidRPr="00E0279D" w:rsidR="00F97952">
              <w:rPr>
                <w:rStyle w:val="Hyperlink"/>
                <w:noProof/>
              </w:rPr>
              <w:t>9.</w:t>
            </w:r>
            <w:r w:rsidR="00F97952">
              <w:rPr>
                <w:rFonts w:cstheme="minorBidi"/>
                <w:noProof/>
                <w:lang w:val="en-GB" w:eastAsia="en-GB"/>
              </w:rPr>
              <w:tab/>
            </w:r>
            <w:r w:rsidRPr="00E0279D" w:rsidR="00F97952">
              <w:rPr>
                <w:rStyle w:val="Hyperlink"/>
                <w:noProof/>
              </w:rPr>
              <w:t>Recognition of Prior Learning</w:t>
            </w:r>
            <w:r w:rsidR="00F97952">
              <w:rPr>
                <w:noProof/>
                <w:webHidden/>
              </w:rPr>
              <w:tab/>
            </w:r>
            <w:r w:rsidR="00F97952">
              <w:rPr>
                <w:noProof/>
                <w:webHidden/>
              </w:rPr>
              <w:fldChar w:fldCharType="begin"/>
            </w:r>
            <w:r w:rsidR="00F97952">
              <w:rPr>
                <w:noProof/>
                <w:webHidden/>
              </w:rPr>
              <w:instrText xml:space="preserve"> PAGEREF _Toc109735246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P="009A7A0E" w:rsidRDefault="00D851CB" w14:paraId="75FD46A7" w14:textId="6FDE498C">
          <w:pPr>
            <w:pStyle w:val="TOC1"/>
            <w:rPr>
              <w:rFonts w:cstheme="minorBidi"/>
              <w:noProof/>
              <w:lang w:val="en-GB" w:eastAsia="en-GB"/>
            </w:rPr>
          </w:pPr>
          <w:hyperlink w:history="1" w:anchor="_Toc109735247">
            <w:r w:rsidRPr="00E0279D" w:rsidR="00F97952">
              <w:rPr>
                <w:rStyle w:val="Hyperlink"/>
                <w:noProof/>
              </w:rPr>
              <w:t>ENROLMENT FOR PROGRAMMES AND MODULES</w:t>
            </w:r>
            <w:r w:rsidR="00F97952">
              <w:rPr>
                <w:noProof/>
                <w:webHidden/>
              </w:rPr>
              <w:tab/>
            </w:r>
            <w:r w:rsidR="00F97952">
              <w:rPr>
                <w:noProof/>
                <w:webHidden/>
              </w:rPr>
              <w:fldChar w:fldCharType="begin"/>
            </w:r>
            <w:r w:rsidR="00F97952">
              <w:rPr>
                <w:noProof/>
                <w:webHidden/>
              </w:rPr>
              <w:instrText xml:space="preserve"> PAGEREF _Toc109735247 \h </w:instrText>
            </w:r>
            <w:r w:rsidR="00F97952">
              <w:rPr>
                <w:noProof/>
                <w:webHidden/>
              </w:rPr>
            </w:r>
            <w:r w:rsidR="00F97952">
              <w:rPr>
                <w:noProof/>
                <w:webHidden/>
              </w:rPr>
              <w:fldChar w:fldCharType="separate"/>
            </w:r>
            <w:r w:rsidR="00F97952">
              <w:rPr>
                <w:noProof/>
                <w:webHidden/>
              </w:rPr>
              <w:t>6</w:t>
            </w:r>
            <w:r w:rsidR="00F97952">
              <w:rPr>
                <w:noProof/>
                <w:webHidden/>
              </w:rPr>
              <w:fldChar w:fldCharType="end"/>
            </w:r>
          </w:hyperlink>
        </w:p>
        <w:p w:rsidR="00F97952" w:rsidP="009A7A0E" w:rsidRDefault="00D851CB" w14:paraId="108C6164" w14:textId="7258AF2A">
          <w:pPr>
            <w:pStyle w:val="TOC1"/>
            <w:rPr>
              <w:rFonts w:cstheme="minorBidi"/>
              <w:noProof/>
              <w:lang w:val="en-GB" w:eastAsia="en-GB"/>
            </w:rPr>
          </w:pPr>
          <w:hyperlink w:history="1" w:anchor="_Toc109735248">
            <w:r w:rsidRPr="00E0279D" w:rsidR="00F97952">
              <w:rPr>
                <w:rStyle w:val="Hyperlink"/>
                <w:noProof/>
              </w:rPr>
              <w:t>10.</w:t>
            </w:r>
            <w:r w:rsidR="00F97952">
              <w:rPr>
                <w:rFonts w:cstheme="minorBidi"/>
                <w:noProof/>
                <w:lang w:val="en-GB" w:eastAsia="en-GB"/>
              </w:rPr>
              <w:tab/>
            </w:r>
            <w:r w:rsidRPr="00E0279D" w:rsidR="00F97952">
              <w:rPr>
                <w:rStyle w:val="Hyperlink"/>
                <w:noProof/>
              </w:rPr>
              <w:t>Programme of study requirements</w:t>
            </w:r>
            <w:r w:rsidR="00F97952">
              <w:rPr>
                <w:noProof/>
                <w:webHidden/>
              </w:rPr>
              <w:tab/>
            </w:r>
            <w:r w:rsidR="00F97952">
              <w:rPr>
                <w:noProof/>
                <w:webHidden/>
              </w:rPr>
              <w:fldChar w:fldCharType="begin"/>
            </w:r>
            <w:r w:rsidR="00F97952">
              <w:rPr>
                <w:noProof/>
                <w:webHidden/>
              </w:rPr>
              <w:instrText xml:space="preserve"> PAGEREF _Toc109735248 \h </w:instrText>
            </w:r>
            <w:r w:rsidR="00F97952">
              <w:rPr>
                <w:noProof/>
                <w:webHidden/>
              </w:rPr>
            </w:r>
            <w:r w:rsidR="00F97952">
              <w:rPr>
                <w:noProof/>
                <w:webHidden/>
              </w:rPr>
              <w:fldChar w:fldCharType="separate"/>
            </w:r>
            <w:r w:rsidR="00F97952">
              <w:rPr>
                <w:noProof/>
                <w:webHidden/>
              </w:rPr>
              <w:t>6</w:t>
            </w:r>
            <w:r w:rsidR="00F97952">
              <w:rPr>
                <w:noProof/>
                <w:webHidden/>
              </w:rPr>
              <w:fldChar w:fldCharType="end"/>
            </w:r>
          </w:hyperlink>
        </w:p>
        <w:p w:rsidR="00F97952" w:rsidP="009A7A0E" w:rsidRDefault="00D851CB" w14:paraId="74810261" w14:textId="4DC0BB79">
          <w:pPr>
            <w:pStyle w:val="TOC1"/>
            <w:rPr>
              <w:rFonts w:cstheme="minorBidi"/>
              <w:noProof/>
              <w:lang w:val="en-GB" w:eastAsia="en-GB"/>
            </w:rPr>
          </w:pPr>
          <w:hyperlink w:history="1" w:anchor="_Toc109735249">
            <w:r w:rsidRPr="00E0279D" w:rsidR="00F97952">
              <w:rPr>
                <w:rStyle w:val="Hyperlink"/>
                <w:noProof/>
              </w:rPr>
              <w:t>11.</w:t>
            </w:r>
            <w:r w:rsidR="00F97952">
              <w:rPr>
                <w:rFonts w:cstheme="minorBidi"/>
                <w:noProof/>
                <w:lang w:val="en-GB" w:eastAsia="en-GB"/>
              </w:rPr>
              <w:tab/>
            </w:r>
            <w:r w:rsidRPr="00E0279D" w:rsidR="00F97952">
              <w:rPr>
                <w:rStyle w:val="Hyperlink"/>
                <w:noProof/>
              </w:rPr>
              <w:t>Module enrolment by full-time candidates</w:t>
            </w:r>
            <w:r w:rsidR="00F97952">
              <w:rPr>
                <w:noProof/>
                <w:webHidden/>
              </w:rPr>
              <w:tab/>
            </w:r>
            <w:r w:rsidR="00F97952">
              <w:rPr>
                <w:noProof/>
                <w:webHidden/>
              </w:rPr>
              <w:fldChar w:fldCharType="begin"/>
            </w:r>
            <w:r w:rsidR="00F97952">
              <w:rPr>
                <w:noProof/>
                <w:webHidden/>
              </w:rPr>
              <w:instrText xml:space="preserve"> PAGEREF _Toc109735249 \h </w:instrText>
            </w:r>
            <w:r w:rsidR="00F97952">
              <w:rPr>
                <w:noProof/>
                <w:webHidden/>
              </w:rPr>
            </w:r>
            <w:r w:rsidR="00F97952">
              <w:rPr>
                <w:noProof/>
                <w:webHidden/>
              </w:rPr>
              <w:fldChar w:fldCharType="separate"/>
            </w:r>
            <w:r w:rsidR="00F97952">
              <w:rPr>
                <w:noProof/>
                <w:webHidden/>
              </w:rPr>
              <w:t>6</w:t>
            </w:r>
            <w:r w:rsidR="00F97952">
              <w:rPr>
                <w:noProof/>
                <w:webHidden/>
              </w:rPr>
              <w:fldChar w:fldCharType="end"/>
            </w:r>
          </w:hyperlink>
        </w:p>
        <w:p w:rsidR="00F97952" w:rsidP="009A7A0E" w:rsidRDefault="00D851CB" w14:paraId="14454744" w14:textId="1317E2CB">
          <w:pPr>
            <w:pStyle w:val="TOC1"/>
            <w:rPr>
              <w:rFonts w:cstheme="minorBidi"/>
              <w:noProof/>
              <w:lang w:val="en-GB" w:eastAsia="en-GB"/>
            </w:rPr>
          </w:pPr>
          <w:hyperlink w:history="1" w:anchor="_Toc109735250">
            <w:r w:rsidRPr="00E0279D" w:rsidR="00F97952">
              <w:rPr>
                <w:rStyle w:val="Hyperlink"/>
                <w:noProof/>
              </w:rPr>
              <w:t>SUSPENSION OF STUDY AND REPEAT PERIODS</w:t>
            </w:r>
            <w:r w:rsidR="00F97952">
              <w:rPr>
                <w:noProof/>
                <w:webHidden/>
              </w:rPr>
              <w:tab/>
            </w:r>
            <w:r w:rsidR="00F97952">
              <w:rPr>
                <w:noProof/>
                <w:webHidden/>
              </w:rPr>
              <w:fldChar w:fldCharType="begin"/>
            </w:r>
            <w:r w:rsidR="00F97952">
              <w:rPr>
                <w:noProof/>
                <w:webHidden/>
              </w:rPr>
              <w:instrText xml:space="preserve"> PAGEREF _Toc109735250 \h </w:instrText>
            </w:r>
            <w:r w:rsidR="00F97952">
              <w:rPr>
                <w:noProof/>
                <w:webHidden/>
              </w:rPr>
            </w:r>
            <w:r w:rsidR="00F97952">
              <w:rPr>
                <w:noProof/>
                <w:webHidden/>
              </w:rPr>
              <w:fldChar w:fldCharType="separate"/>
            </w:r>
            <w:r w:rsidR="00F97952">
              <w:rPr>
                <w:noProof/>
                <w:webHidden/>
              </w:rPr>
              <w:t>6</w:t>
            </w:r>
            <w:r w:rsidR="00F97952">
              <w:rPr>
                <w:noProof/>
                <w:webHidden/>
              </w:rPr>
              <w:fldChar w:fldCharType="end"/>
            </w:r>
          </w:hyperlink>
        </w:p>
        <w:p w:rsidR="00F97952" w:rsidP="009A7A0E" w:rsidRDefault="00D851CB" w14:paraId="40CBB147" w14:textId="0AD41A11">
          <w:pPr>
            <w:pStyle w:val="TOC1"/>
            <w:rPr>
              <w:rFonts w:cstheme="minorBidi"/>
              <w:noProof/>
              <w:lang w:val="en-GB" w:eastAsia="en-GB"/>
            </w:rPr>
          </w:pPr>
          <w:hyperlink w:history="1" w:anchor="_Toc109735251">
            <w:r w:rsidRPr="00E0279D" w:rsidR="00F97952">
              <w:rPr>
                <w:rStyle w:val="Hyperlink"/>
                <w:noProof/>
              </w:rPr>
              <w:t>12.</w:t>
            </w:r>
            <w:r w:rsidR="00F97952">
              <w:rPr>
                <w:rFonts w:cstheme="minorBidi"/>
                <w:noProof/>
                <w:lang w:val="en-GB" w:eastAsia="en-GB"/>
              </w:rPr>
              <w:tab/>
            </w:r>
            <w:r w:rsidRPr="00E0279D" w:rsidR="00F97952">
              <w:rPr>
                <w:rStyle w:val="Hyperlink"/>
                <w:noProof/>
              </w:rPr>
              <w:t>Permitted duration for the accumulation of credits</w:t>
            </w:r>
            <w:r w:rsidR="00F97952">
              <w:rPr>
                <w:noProof/>
                <w:webHidden/>
              </w:rPr>
              <w:tab/>
            </w:r>
            <w:r w:rsidR="00F97952">
              <w:rPr>
                <w:noProof/>
                <w:webHidden/>
              </w:rPr>
              <w:fldChar w:fldCharType="begin"/>
            </w:r>
            <w:r w:rsidR="00F97952">
              <w:rPr>
                <w:noProof/>
                <w:webHidden/>
              </w:rPr>
              <w:instrText xml:space="preserve"> PAGEREF _Toc109735251 \h </w:instrText>
            </w:r>
            <w:r w:rsidR="00F97952">
              <w:rPr>
                <w:noProof/>
                <w:webHidden/>
              </w:rPr>
            </w:r>
            <w:r w:rsidR="00F97952">
              <w:rPr>
                <w:noProof/>
                <w:webHidden/>
              </w:rPr>
              <w:fldChar w:fldCharType="separate"/>
            </w:r>
            <w:r w:rsidR="00F97952">
              <w:rPr>
                <w:noProof/>
                <w:webHidden/>
              </w:rPr>
              <w:t>6</w:t>
            </w:r>
            <w:r w:rsidR="00F97952">
              <w:rPr>
                <w:noProof/>
                <w:webHidden/>
              </w:rPr>
              <w:fldChar w:fldCharType="end"/>
            </w:r>
          </w:hyperlink>
        </w:p>
        <w:p w:rsidR="00F97952" w:rsidP="009A7A0E" w:rsidRDefault="00D851CB" w14:paraId="615CC5C3" w14:textId="3AC51EDB">
          <w:pPr>
            <w:pStyle w:val="TOC1"/>
            <w:rPr>
              <w:rFonts w:cstheme="minorBidi"/>
              <w:noProof/>
              <w:lang w:val="en-GB" w:eastAsia="en-GB"/>
            </w:rPr>
          </w:pPr>
          <w:hyperlink w:history="1" w:anchor="_Toc109735252">
            <w:r w:rsidRPr="00E0279D" w:rsidR="00F97952">
              <w:rPr>
                <w:rStyle w:val="Hyperlink"/>
                <w:noProof/>
              </w:rPr>
              <w:t>13.</w:t>
            </w:r>
            <w:r w:rsidR="00F97952">
              <w:rPr>
                <w:rFonts w:cstheme="minorBidi"/>
                <w:noProof/>
                <w:lang w:val="en-GB" w:eastAsia="en-GB"/>
              </w:rPr>
              <w:tab/>
            </w:r>
            <w:r w:rsidRPr="00E0279D" w:rsidR="00F97952">
              <w:rPr>
                <w:rStyle w:val="Hyperlink"/>
                <w:noProof/>
              </w:rPr>
              <w:t>Suspension of study requested by a candidate</w:t>
            </w:r>
            <w:r w:rsidR="00F97952">
              <w:rPr>
                <w:noProof/>
                <w:webHidden/>
              </w:rPr>
              <w:tab/>
            </w:r>
            <w:r w:rsidR="00F97952">
              <w:rPr>
                <w:noProof/>
                <w:webHidden/>
              </w:rPr>
              <w:fldChar w:fldCharType="begin"/>
            </w:r>
            <w:r w:rsidR="00F97952">
              <w:rPr>
                <w:noProof/>
                <w:webHidden/>
              </w:rPr>
              <w:instrText xml:space="preserve"> PAGEREF _Toc109735252 \h </w:instrText>
            </w:r>
            <w:r w:rsidR="00F97952">
              <w:rPr>
                <w:noProof/>
                <w:webHidden/>
              </w:rPr>
            </w:r>
            <w:r w:rsidR="00F97952">
              <w:rPr>
                <w:noProof/>
                <w:webHidden/>
              </w:rPr>
              <w:fldChar w:fldCharType="separate"/>
            </w:r>
            <w:r w:rsidR="00F97952">
              <w:rPr>
                <w:noProof/>
                <w:webHidden/>
              </w:rPr>
              <w:t>6</w:t>
            </w:r>
            <w:r w:rsidR="00F97952">
              <w:rPr>
                <w:noProof/>
                <w:webHidden/>
              </w:rPr>
              <w:fldChar w:fldCharType="end"/>
            </w:r>
          </w:hyperlink>
        </w:p>
        <w:p w:rsidR="00F97952" w:rsidP="009A7A0E" w:rsidRDefault="00D851CB" w14:paraId="3F1BA2EE" w14:textId="43B09A90">
          <w:pPr>
            <w:pStyle w:val="TOC1"/>
            <w:rPr>
              <w:rFonts w:cstheme="minorBidi"/>
              <w:noProof/>
              <w:lang w:val="en-GB" w:eastAsia="en-GB"/>
            </w:rPr>
          </w:pPr>
          <w:hyperlink w:history="1" w:anchor="_Toc109735253">
            <w:r w:rsidRPr="00E0279D" w:rsidR="00F97952">
              <w:rPr>
                <w:rStyle w:val="Hyperlink"/>
                <w:noProof/>
              </w:rPr>
              <w:t>14.</w:t>
            </w:r>
            <w:r w:rsidR="00F97952">
              <w:rPr>
                <w:rFonts w:cstheme="minorBidi"/>
                <w:noProof/>
                <w:lang w:val="en-GB" w:eastAsia="en-GB"/>
              </w:rPr>
              <w:tab/>
            </w:r>
            <w:r w:rsidRPr="00E0279D" w:rsidR="00F97952">
              <w:rPr>
                <w:rStyle w:val="Hyperlink"/>
                <w:noProof/>
              </w:rPr>
              <w:t>Suspension of study on grounds of risk</w:t>
            </w:r>
            <w:r w:rsidR="00F97952">
              <w:rPr>
                <w:noProof/>
                <w:webHidden/>
              </w:rPr>
              <w:tab/>
            </w:r>
            <w:r w:rsidR="00F97952">
              <w:rPr>
                <w:noProof/>
                <w:webHidden/>
              </w:rPr>
              <w:fldChar w:fldCharType="begin"/>
            </w:r>
            <w:r w:rsidR="00F97952">
              <w:rPr>
                <w:noProof/>
                <w:webHidden/>
              </w:rPr>
              <w:instrText xml:space="preserve"> PAGEREF _Toc109735253 \h </w:instrText>
            </w:r>
            <w:r w:rsidR="00F97952">
              <w:rPr>
                <w:noProof/>
                <w:webHidden/>
              </w:rPr>
            </w:r>
            <w:r w:rsidR="00F97952">
              <w:rPr>
                <w:noProof/>
                <w:webHidden/>
              </w:rPr>
              <w:fldChar w:fldCharType="separate"/>
            </w:r>
            <w:r w:rsidR="00F97952">
              <w:rPr>
                <w:noProof/>
                <w:webHidden/>
              </w:rPr>
              <w:t>7</w:t>
            </w:r>
            <w:r w:rsidR="00F97952">
              <w:rPr>
                <w:noProof/>
                <w:webHidden/>
              </w:rPr>
              <w:fldChar w:fldCharType="end"/>
            </w:r>
          </w:hyperlink>
        </w:p>
        <w:p w:rsidR="00F97952" w:rsidP="009A7A0E" w:rsidRDefault="00D851CB" w14:paraId="22465D2E" w14:textId="2A295668">
          <w:pPr>
            <w:pStyle w:val="TOC1"/>
            <w:rPr>
              <w:rFonts w:cstheme="minorBidi"/>
              <w:noProof/>
              <w:lang w:val="en-GB" w:eastAsia="en-GB"/>
            </w:rPr>
          </w:pPr>
          <w:hyperlink w:history="1" w:anchor="_Toc109735254">
            <w:r w:rsidRPr="00E0279D" w:rsidR="00F97952">
              <w:rPr>
                <w:rStyle w:val="Hyperlink"/>
                <w:noProof/>
              </w:rPr>
              <w:t>15.</w:t>
            </w:r>
            <w:r w:rsidR="00F97952">
              <w:rPr>
                <w:rFonts w:cstheme="minorBidi"/>
                <w:noProof/>
                <w:lang w:val="en-GB" w:eastAsia="en-GB"/>
              </w:rPr>
              <w:tab/>
            </w:r>
            <w:r w:rsidRPr="00E0279D" w:rsidR="00F97952">
              <w:rPr>
                <w:rStyle w:val="Hyperlink"/>
                <w:noProof/>
              </w:rPr>
              <w:t>Repeating a level/year</w:t>
            </w:r>
            <w:r w:rsidR="00F97952">
              <w:rPr>
                <w:noProof/>
                <w:webHidden/>
              </w:rPr>
              <w:tab/>
            </w:r>
            <w:r w:rsidR="00F97952">
              <w:rPr>
                <w:noProof/>
                <w:webHidden/>
              </w:rPr>
              <w:fldChar w:fldCharType="begin"/>
            </w:r>
            <w:r w:rsidR="00F97952">
              <w:rPr>
                <w:noProof/>
                <w:webHidden/>
              </w:rPr>
              <w:instrText xml:space="preserve"> PAGEREF _Toc109735254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P="009A7A0E" w:rsidRDefault="00D851CB" w14:paraId="00716397" w14:textId="21CC9FDA">
          <w:pPr>
            <w:pStyle w:val="TOC1"/>
            <w:rPr>
              <w:rFonts w:cstheme="minorBidi"/>
              <w:noProof/>
              <w:lang w:val="en-GB" w:eastAsia="en-GB"/>
            </w:rPr>
          </w:pPr>
          <w:hyperlink w:history="1" w:anchor="_Toc109735255">
            <w:r w:rsidRPr="00E0279D" w:rsidR="00F97952">
              <w:rPr>
                <w:rStyle w:val="Hyperlink"/>
                <w:noProof/>
              </w:rPr>
              <w:t>16.</w:t>
            </w:r>
            <w:r w:rsidR="00F97952">
              <w:rPr>
                <w:rFonts w:cstheme="minorBidi"/>
                <w:noProof/>
                <w:lang w:val="en-GB" w:eastAsia="en-GB"/>
              </w:rPr>
              <w:tab/>
            </w:r>
            <w:r w:rsidRPr="00E0279D" w:rsidR="00F97952">
              <w:rPr>
                <w:rStyle w:val="Hyperlink"/>
                <w:noProof/>
              </w:rPr>
              <w:t>Interim awards following withdrawal</w:t>
            </w:r>
            <w:r w:rsidR="00F97952">
              <w:rPr>
                <w:noProof/>
                <w:webHidden/>
              </w:rPr>
              <w:tab/>
            </w:r>
            <w:r w:rsidR="00F97952">
              <w:rPr>
                <w:noProof/>
                <w:webHidden/>
              </w:rPr>
              <w:fldChar w:fldCharType="begin"/>
            </w:r>
            <w:r w:rsidR="00F97952">
              <w:rPr>
                <w:noProof/>
                <w:webHidden/>
              </w:rPr>
              <w:instrText xml:space="preserve"> PAGEREF _Toc109735255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P="009A7A0E" w:rsidRDefault="00D851CB" w14:paraId="19063BF9" w14:textId="765C9B82">
          <w:pPr>
            <w:pStyle w:val="TOC1"/>
            <w:rPr>
              <w:rFonts w:cstheme="minorBidi"/>
              <w:noProof/>
              <w:lang w:val="en-GB" w:eastAsia="en-GB"/>
            </w:rPr>
          </w:pPr>
          <w:hyperlink w:history="1" w:anchor="_Toc109735256">
            <w:r w:rsidRPr="00E0279D" w:rsidR="00F97952">
              <w:rPr>
                <w:rStyle w:val="Hyperlink"/>
                <w:noProof/>
              </w:rPr>
              <w:t>ASSESSMENT</w:t>
            </w:r>
            <w:r w:rsidR="00F97952">
              <w:rPr>
                <w:noProof/>
                <w:webHidden/>
              </w:rPr>
              <w:tab/>
            </w:r>
            <w:r w:rsidR="00F97952">
              <w:rPr>
                <w:noProof/>
                <w:webHidden/>
              </w:rPr>
              <w:fldChar w:fldCharType="begin"/>
            </w:r>
            <w:r w:rsidR="00F97952">
              <w:rPr>
                <w:noProof/>
                <w:webHidden/>
              </w:rPr>
              <w:instrText xml:space="preserve"> PAGEREF _Toc109735256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P="009A7A0E" w:rsidRDefault="00D851CB" w14:paraId="1F378811" w14:textId="542F17FF">
          <w:pPr>
            <w:pStyle w:val="TOC1"/>
            <w:rPr>
              <w:rFonts w:cstheme="minorBidi"/>
              <w:noProof/>
              <w:lang w:val="en-GB" w:eastAsia="en-GB"/>
            </w:rPr>
          </w:pPr>
          <w:hyperlink w:history="1" w:anchor="_Toc109735257">
            <w:r w:rsidRPr="00E0279D" w:rsidR="00F97952">
              <w:rPr>
                <w:rStyle w:val="Hyperlink"/>
                <w:noProof/>
              </w:rPr>
              <w:t>17.</w:t>
            </w:r>
            <w:r w:rsidR="00F97952">
              <w:rPr>
                <w:rFonts w:cstheme="minorBidi"/>
                <w:noProof/>
                <w:lang w:val="en-GB" w:eastAsia="en-GB"/>
              </w:rPr>
              <w:tab/>
            </w:r>
            <w:r w:rsidRPr="00E0279D" w:rsidR="00F97952">
              <w:rPr>
                <w:rStyle w:val="Hyperlink"/>
                <w:noProof/>
              </w:rPr>
              <w:t>Awarding Credit</w:t>
            </w:r>
            <w:r w:rsidR="00F97952">
              <w:rPr>
                <w:noProof/>
                <w:webHidden/>
              </w:rPr>
              <w:tab/>
            </w:r>
            <w:r w:rsidR="00F97952">
              <w:rPr>
                <w:noProof/>
                <w:webHidden/>
              </w:rPr>
              <w:fldChar w:fldCharType="begin"/>
            </w:r>
            <w:r w:rsidR="00F97952">
              <w:rPr>
                <w:noProof/>
                <w:webHidden/>
              </w:rPr>
              <w:instrText xml:space="preserve"> PAGEREF _Toc109735257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P="009A7A0E" w:rsidRDefault="00D851CB" w14:paraId="306BB387" w14:textId="2AA1F36F">
          <w:pPr>
            <w:pStyle w:val="TOC1"/>
            <w:rPr>
              <w:rFonts w:cstheme="minorBidi"/>
              <w:noProof/>
              <w:lang w:val="en-GB" w:eastAsia="en-GB"/>
            </w:rPr>
          </w:pPr>
          <w:hyperlink w:history="1" w:anchor="_Toc109735258">
            <w:r w:rsidRPr="00E0279D" w:rsidR="00F97952">
              <w:rPr>
                <w:rStyle w:val="Hyperlink"/>
                <w:noProof/>
              </w:rPr>
              <w:t>18.</w:t>
            </w:r>
            <w:r w:rsidR="00F97952">
              <w:rPr>
                <w:rFonts w:cstheme="minorBidi"/>
                <w:noProof/>
                <w:lang w:val="en-GB" w:eastAsia="en-GB"/>
              </w:rPr>
              <w:tab/>
            </w:r>
            <w:r w:rsidRPr="00E0279D" w:rsidR="00F97952">
              <w:rPr>
                <w:rStyle w:val="Hyperlink"/>
                <w:noProof/>
              </w:rPr>
              <w:t>Written examinations</w:t>
            </w:r>
            <w:r w:rsidR="00F97952">
              <w:rPr>
                <w:noProof/>
                <w:webHidden/>
              </w:rPr>
              <w:tab/>
            </w:r>
            <w:r w:rsidR="00F97952">
              <w:rPr>
                <w:noProof/>
                <w:webHidden/>
              </w:rPr>
              <w:fldChar w:fldCharType="begin"/>
            </w:r>
            <w:r w:rsidR="00F97952">
              <w:rPr>
                <w:noProof/>
                <w:webHidden/>
              </w:rPr>
              <w:instrText xml:space="preserve"> PAGEREF _Toc109735258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P="009A7A0E" w:rsidRDefault="00D851CB" w14:paraId="2ED31ED8" w14:textId="547B5BA4">
          <w:pPr>
            <w:pStyle w:val="TOC1"/>
            <w:rPr>
              <w:rFonts w:cstheme="minorBidi"/>
              <w:noProof/>
              <w:lang w:val="en-GB" w:eastAsia="en-GB"/>
            </w:rPr>
          </w:pPr>
          <w:hyperlink w:history="1" w:anchor="_Toc109735259">
            <w:r w:rsidRPr="00E0279D" w:rsidR="00F97952">
              <w:rPr>
                <w:rStyle w:val="Hyperlink"/>
                <w:noProof/>
              </w:rPr>
              <w:t>19.</w:t>
            </w:r>
            <w:r w:rsidR="00F97952">
              <w:rPr>
                <w:rFonts w:cstheme="minorBidi"/>
                <w:noProof/>
                <w:lang w:val="en-GB" w:eastAsia="en-GB"/>
              </w:rPr>
              <w:tab/>
            </w:r>
            <w:r w:rsidRPr="00E0279D" w:rsidR="00F97952">
              <w:rPr>
                <w:rStyle w:val="Hyperlink"/>
                <w:noProof/>
              </w:rPr>
              <w:t>Non-attendance/submission</w:t>
            </w:r>
            <w:r w:rsidR="00F97952">
              <w:rPr>
                <w:noProof/>
                <w:webHidden/>
              </w:rPr>
              <w:tab/>
            </w:r>
            <w:r w:rsidR="00F97952">
              <w:rPr>
                <w:noProof/>
                <w:webHidden/>
              </w:rPr>
              <w:fldChar w:fldCharType="begin"/>
            </w:r>
            <w:r w:rsidR="00F97952">
              <w:rPr>
                <w:noProof/>
                <w:webHidden/>
              </w:rPr>
              <w:instrText xml:space="preserve"> PAGEREF _Toc109735259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P="009A7A0E" w:rsidRDefault="00D851CB" w14:paraId="745309AA" w14:textId="42294C30">
          <w:pPr>
            <w:pStyle w:val="TOC1"/>
            <w:rPr>
              <w:rFonts w:cstheme="minorBidi"/>
              <w:noProof/>
              <w:lang w:val="en-GB" w:eastAsia="en-GB"/>
            </w:rPr>
          </w:pPr>
          <w:hyperlink w:history="1" w:anchor="_Toc109735260">
            <w:r w:rsidRPr="00E0279D" w:rsidR="00F97952">
              <w:rPr>
                <w:rStyle w:val="Hyperlink"/>
                <w:noProof/>
              </w:rPr>
              <w:t>20.</w:t>
            </w:r>
            <w:r w:rsidR="00F97952">
              <w:rPr>
                <w:rFonts w:cstheme="minorBidi"/>
                <w:noProof/>
                <w:lang w:val="en-GB" w:eastAsia="en-GB"/>
              </w:rPr>
              <w:tab/>
            </w:r>
            <w:r w:rsidRPr="00E0279D" w:rsidR="00F97952">
              <w:rPr>
                <w:rStyle w:val="Hyperlink"/>
                <w:noProof/>
              </w:rPr>
              <w:t>Reassessment</w:t>
            </w:r>
            <w:r w:rsidR="00F97952">
              <w:rPr>
                <w:noProof/>
                <w:webHidden/>
              </w:rPr>
              <w:tab/>
            </w:r>
            <w:r w:rsidR="00F97952">
              <w:rPr>
                <w:noProof/>
                <w:webHidden/>
              </w:rPr>
              <w:fldChar w:fldCharType="begin"/>
            </w:r>
            <w:r w:rsidR="00F97952">
              <w:rPr>
                <w:noProof/>
                <w:webHidden/>
              </w:rPr>
              <w:instrText xml:space="preserve"> PAGEREF _Toc109735260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P="009A7A0E" w:rsidRDefault="00D851CB" w14:paraId="30A6A200" w14:textId="7F3BB0BB">
          <w:pPr>
            <w:pStyle w:val="TOC1"/>
            <w:rPr>
              <w:rFonts w:cstheme="minorBidi"/>
              <w:noProof/>
              <w:lang w:val="en-GB" w:eastAsia="en-GB"/>
            </w:rPr>
          </w:pPr>
          <w:hyperlink w:history="1" w:anchor="_Toc109735261">
            <w:r w:rsidRPr="00E0279D" w:rsidR="00F97952">
              <w:rPr>
                <w:rStyle w:val="Hyperlink"/>
                <w:noProof/>
              </w:rPr>
              <w:t>21.</w:t>
            </w:r>
            <w:r w:rsidR="00F97952">
              <w:rPr>
                <w:rFonts w:cstheme="minorBidi"/>
                <w:noProof/>
                <w:lang w:val="en-GB" w:eastAsia="en-GB"/>
              </w:rPr>
              <w:tab/>
            </w:r>
            <w:r w:rsidRPr="00E0279D" w:rsidR="00F97952">
              <w:rPr>
                <w:rStyle w:val="Hyperlink"/>
                <w:noProof/>
              </w:rPr>
              <w:t>Module marks</w:t>
            </w:r>
            <w:r w:rsidR="00F97952">
              <w:rPr>
                <w:noProof/>
                <w:webHidden/>
              </w:rPr>
              <w:tab/>
            </w:r>
            <w:r w:rsidR="00F97952">
              <w:rPr>
                <w:noProof/>
                <w:webHidden/>
              </w:rPr>
              <w:fldChar w:fldCharType="begin"/>
            </w:r>
            <w:r w:rsidR="00F97952">
              <w:rPr>
                <w:noProof/>
                <w:webHidden/>
              </w:rPr>
              <w:instrText xml:space="preserve"> PAGEREF _Toc109735261 \h </w:instrText>
            </w:r>
            <w:r w:rsidR="00F97952">
              <w:rPr>
                <w:noProof/>
                <w:webHidden/>
              </w:rPr>
            </w:r>
            <w:r w:rsidR="00F97952">
              <w:rPr>
                <w:noProof/>
                <w:webHidden/>
              </w:rPr>
              <w:fldChar w:fldCharType="separate"/>
            </w:r>
            <w:r w:rsidR="00F97952">
              <w:rPr>
                <w:noProof/>
                <w:webHidden/>
              </w:rPr>
              <w:t>9</w:t>
            </w:r>
            <w:r w:rsidR="00F97952">
              <w:rPr>
                <w:noProof/>
                <w:webHidden/>
              </w:rPr>
              <w:fldChar w:fldCharType="end"/>
            </w:r>
          </w:hyperlink>
        </w:p>
        <w:p w:rsidR="00F97952" w:rsidP="009A7A0E" w:rsidRDefault="00D851CB" w14:paraId="03A1B724" w14:textId="455BFC0C">
          <w:pPr>
            <w:pStyle w:val="TOC1"/>
            <w:rPr>
              <w:rFonts w:cstheme="minorBidi"/>
              <w:noProof/>
              <w:lang w:val="en-GB" w:eastAsia="en-GB"/>
            </w:rPr>
          </w:pPr>
          <w:hyperlink w:history="1" w:anchor="_Toc109735262">
            <w:r w:rsidRPr="00E0279D" w:rsidR="00F97952">
              <w:rPr>
                <w:rStyle w:val="Hyperlink"/>
                <w:noProof/>
              </w:rPr>
              <w:t>ACADEMIC/PROFESSIONAL DISCIPLINE</w:t>
            </w:r>
            <w:r w:rsidR="00F97952">
              <w:rPr>
                <w:noProof/>
                <w:webHidden/>
              </w:rPr>
              <w:tab/>
            </w:r>
            <w:r w:rsidR="00F97952">
              <w:rPr>
                <w:noProof/>
                <w:webHidden/>
              </w:rPr>
              <w:fldChar w:fldCharType="begin"/>
            </w:r>
            <w:r w:rsidR="00F97952">
              <w:rPr>
                <w:noProof/>
                <w:webHidden/>
              </w:rPr>
              <w:instrText xml:space="preserve"> PAGEREF _Toc109735262 \h </w:instrText>
            </w:r>
            <w:r w:rsidR="00F97952">
              <w:rPr>
                <w:noProof/>
                <w:webHidden/>
              </w:rPr>
            </w:r>
            <w:r w:rsidR="00F97952">
              <w:rPr>
                <w:noProof/>
                <w:webHidden/>
              </w:rPr>
              <w:fldChar w:fldCharType="separate"/>
            </w:r>
            <w:r w:rsidR="00F97952">
              <w:rPr>
                <w:noProof/>
                <w:webHidden/>
              </w:rPr>
              <w:t>9</w:t>
            </w:r>
            <w:r w:rsidR="00F97952">
              <w:rPr>
                <w:noProof/>
                <w:webHidden/>
              </w:rPr>
              <w:fldChar w:fldCharType="end"/>
            </w:r>
          </w:hyperlink>
        </w:p>
        <w:p w:rsidR="00F97952" w:rsidP="009A7A0E" w:rsidRDefault="00D851CB" w14:paraId="6DFB8B16" w14:textId="731A8B75">
          <w:pPr>
            <w:pStyle w:val="TOC1"/>
            <w:rPr>
              <w:rFonts w:cstheme="minorBidi"/>
              <w:noProof/>
              <w:lang w:val="en-GB" w:eastAsia="en-GB"/>
            </w:rPr>
          </w:pPr>
          <w:hyperlink w:history="1" w:anchor="_Toc109735263">
            <w:r w:rsidRPr="00E0279D" w:rsidR="00F97952">
              <w:rPr>
                <w:rStyle w:val="Hyperlink"/>
                <w:noProof/>
              </w:rPr>
              <w:t>22.</w:t>
            </w:r>
            <w:r w:rsidR="00F97952">
              <w:rPr>
                <w:rFonts w:cstheme="minorBidi"/>
                <w:noProof/>
                <w:lang w:val="en-GB" w:eastAsia="en-GB"/>
              </w:rPr>
              <w:tab/>
            </w:r>
            <w:r w:rsidRPr="00E0279D" w:rsidR="00F97952">
              <w:rPr>
                <w:rStyle w:val="Hyperlink"/>
                <w:noProof/>
              </w:rPr>
              <w:t>Academic Misconduct</w:t>
            </w:r>
            <w:r w:rsidR="00F97952">
              <w:rPr>
                <w:noProof/>
                <w:webHidden/>
              </w:rPr>
              <w:tab/>
            </w:r>
            <w:r w:rsidR="00F97952">
              <w:rPr>
                <w:noProof/>
                <w:webHidden/>
              </w:rPr>
              <w:fldChar w:fldCharType="begin"/>
            </w:r>
            <w:r w:rsidR="00F97952">
              <w:rPr>
                <w:noProof/>
                <w:webHidden/>
              </w:rPr>
              <w:instrText xml:space="preserve"> PAGEREF _Toc109735263 \h </w:instrText>
            </w:r>
            <w:r w:rsidR="00F97952">
              <w:rPr>
                <w:noProof/>
                <w:webHidden/>
              </w:rPr>
            </w:r>
            <w:r w:rsidR="00F97952">
              <w:rPr>
                <w:noProof/>
                <w:webHidden/>
              </w:rPr>
              <w:fldChar w:fldCharType="separate"/>
            </w:r>
            <w:r w:rsidR="00F97952">
              <w:rPr>
                <w:noProof/>
                <w:webHidden/>
              </w:rPr>
              <w:t>9</w:t>
            </w:r>
            <w:r w:rsidR="00F97952">
              <w:rPr>
                <w:noProof/>
                <w:webHidden/>
              </w:rPr>
              <w:fldChar w:fldCharType="end"/>
            </w:r>
          </w:hyperlink>
        </w:p>
        <w:p w:rsidR="00F97952" w:rsidP="009A7A0E" w:rsidRDefault="00D851CB" w14:paraId="6613AEDF" w14:textId="14A3826F">
          <w:pPr>
            <w:pStyle w:val="TOC1"/>
            <w:rPr>
              <w:rFonts w:cstheme="minorBidi"/>
              <w:noProof/>
              <w:lang w:val="en-GB" w:eastAsia="en-GB"/>
            </w:rPr>
          </w:pPr>
          <w:hyperlink w:history="1" w:anchor="_Toc109735264">
            <w:r w:rsidRPr="00E0279D" w:rsidR="00F97952">
              <w:rPr>
                <w:rStyle w:val="Hyperlink"/>
                <w:noProof/>
              </w:rPr>
              <w:t>23.</w:t>
            </w:r>
            <w:r w:rsidR="00F97952">
              <w:rPr>
                <w:rFonts w:cstheme="minorBidi"/>
                <w:noProof/>
                <w:lang w:val="en-GB" w:eastAsia="en-GB"/>
              </w:rPr>
              <w:tab/>
            </w:r>
            <w:r w:rsidRPr="00E0279D" w:rsidR="00F97952">
              <w:rPr>
                <w:rStyle w:val="Hyperlink"/>
                <w:noProof/>
              </w:rPr>
              <w:t>Professional Standards of Conduct (Fitness to Practise)</w:t>
            </w:r>
            <w:r w:rsidR="00F97952">
              <w:rPr>
                <w:noProof/>
                <w:webHidden/>
              </w:rPr>
              <w:tab/>
            </w:r>
            <w:r w:rsidR="00F97952">
              <w:rPr>
                <w:noProof/>
                <w:webHidden/>
              </w:rPr>
              <w:fldChar w:fldCharType="begin"/>
            </w:r>
            <w:r w:rsidR="00F97952">
              <w:rPr>
                <w:noProof/>
                <w:webHidden/>
              </w:rPr>
              <w:instrText xml:space="preserve"> PAGEREF _Toc109735264 \h </w:instrText>
            </w:r>
            <w:r w:rsidR="00F97952">
              <w:rPr>
                <w:noProof/>
                <w:webHidden/>
              </w:rPr>
            </w:r>
            <w:r w:rsidR="00F97952">
              <w:rPr>
                <w:noProof/>
                <w:webHidden/>
              </w:rPr>
              <w:fldChar w:fldCharType="separate"/>
            </w:r>
            <w:r w:rsidR="00F97952">
              <w:rPr>
                <w:noProof/>
                <w:webHidden/>
              </w:rPr>
              <w:t>9</w:t>
            </w:r>
            <w:r w:rsidR="00F97952">
              <w:rPr>
                <w:noProof/>
                <w:webHidden/>
              </w:rPr>
              <w:fldChar w:fldCharType="end"/>
            </w:r>
          </w:hyperlink>
        </w:p>
        <w:p w:rsidR="00F97952" w:rsidP="009A7A0E" w:rsidRDefault="00D851CB" w14:paraId="1C287FCC" w14:textId="15C9FBB6">
          <w:pPr>
            <w:pStyle w:val="TOC1"/>
            <w:rPr>
              <w:rFonts w:cstheme="minorBidi"/>
              <w:noProof/>
              <w:lang w:val="en-GB" w:eastAsia="en-GB"/>
            </w:rPr>
          </w:pPr>
          <w:hyperlink w:history="1" w:anchor="_Toc109735265">
            <w:r w:rsidRPr="00E0279D" w:rsidR="00F97952">
              <w:rPr>
                <w:rStyle w:val="Hyperlink"/>
                <w:noProof/>
              </w:rPr>
              <w:t>PROGRESSION</w:t>
            </w:r>
            <w:r w:rsidR="00F97952">
              <w:rPr>
                <w:noProof/>
                <w:webHidden/>
              </w:rPr>
              <w:tab/>
            </w:r>
            <w:r w:rsidR="00F97952">
              <w:rPr>
                <w:noProof/>
                <w:webHidden/>
              </w:rPr>
              <w:fldChar w:fldCharType="begin"/>
            </w:r>
            <w:r w:rsidR="00F97952">
              <w:rPr>
                <w:noProof/>
                <w:webHidden/>
              </w:rPr>
              <w:instrText xml:space="preserve"> PAGEREF _Toc109735265 \h </w:instrText>
            </w:r>
            <w:r w:rsidR="00F97952">
              <w:rPr>
                <w:noProof/>
                <w:webHidden/>
              </w:rPr>
            </w:r>
            <w:r w:rsidR="00F97952">
              <w:rPr>
                <w:noProof/>
                <w:webHidden/>
              </w:rPr>
              <w:fldChar w:fldCharType="separate"/>
            </w:r>
            <w:r w:rsidR="00F97952">
              <w:rPr>
                <w:noProof/>
                <w:webHidden/>
              </w:rPr>
              <w:t>9</w:t>
            </w:r>
            <w:r w:rsidR="00F97952">
              <w:rPr>
                <w:noProof/>
                <w:webHidden/>
              </w:rPr>
              <w:fldChar w:fldCharType="end"/>
            </w:r>
          </w:hyperlink>
        </w:p>
        <w:p w:rsidR="00F97952" w:rsidP="009A7A0E" w:rsidRDefault="00D851CB" w14:paraId="58BB8655" w14:textId="5503B596">
          <w:pPr>
            <w:pStyle w:val="TOC1"/>
            <w:rPr>
              <w:rFonts w:cstheme="minorBidi"/>
              <w:noProof/>
              <w:lang w:val="en-GB" w:eastAsia="en-GB"/>
            </w:rPr>
          </w:pPr>
          <w:hyperlink w:history="1" w:anchor="_Toc109735266">
            <w:r w:rsidRPr="00E0279D" w:rsidR="00F97952">
              <w:rPr>
                <w:rStyle w:val="Hyperlink"/>
                <w:noProof/>
              </w:rPr>
              <w:t>24.</w:t>
            </w:r>
            <w:r w:rsidR="00F97952">
              <w:rPr>
                <w:rFonts w:cstheme="minorBidi"/>
                <w:noProof/>
                <w:lang w:val="en-GB" w:eastAsia="en-GB"/>
              </w:rPr>
              <w:tab/>
            </w:r>
            <w:r w:rsidRPr="00E0279D" w:rsidR="00F97952">
              <w:rPr>
                <w:rStyle w:val="Hyperlink"/>
                <w:noProof/>
              </w:rPr>
              <w:t>Calculation of weighted averages</w:t>
            </w:r>
            <w:r w:rsidR="00F97952">
              <w:rPr>
                <w:noProof/>
                <w:webHidden/>
              </w:rPr>
              <w:tab/>
            </w:r>
            <w:r w:rsidR="00F97952">
              <w:rPr>
                <w:noProof/>
                <w:webHidden/>
              </w:rPr>
              <w:fldChar w:fldCharType="begin"/>
            </w:r>
            <w:r w:rsidR="00F97952">
              <w:rPr>
                <w:noProof/>
                <w:webHidden/>
              </w:rPr>
              <w:instrText xml:space="preserve"> PAGEREF _Toc109735266 \h </w:instrText>
            </w:r>
            <w:r w:rsidR="00F97952">
              <w:rPr>
                <w:noProof/>
                <w:webHidden/>
              </w:rPr>
            </w:r>
            <w:r w:rsidR="00F97952">
              <w:rPr>
                <w:noProof/>
                <w:webHidden/>
              </w:rPr>
              <w:fldChar w:fldCharType="separate"/>
            </w:r>
            <w:r w:rsidR="00F97952">
              <w:rPr>
                <w:noProof/>
                <w:webHidden/>
              </w:rPr>
              <w:t>9</w:t>
            </w:r>
            <w:r w:rsidR="00F97952">
              <w:rPr>
                <w:noProof/>
                <w:webHidden/>
              </w:rPr>
              <w:fldChar w:fldCharType="end"/>
            </w:r>
          </w:hyperlink>
        </w:p>
        <w:p w:rsidR="00F97952" w:rsidP="009A7A0E" w:rsidRDefault="00D851CB" w14:paraId="2D1D40D3" w14:textId="7A50AF44">
          <w:pPr>
            <w:pStyle w:val="TOC1"/>
            <w:rPr>
              <w:rFonts w:cstheme="minorBidi"/>
              <w:noProof/>
              <w:lang w:val="en-GB" w:eastAsia="en-GB"/>
            </w:rPr>
          </w:pPr>
          <w:hyperlink w:history="1" w:anchor="_Toc109735267">
            <w:r w:rsidRPr="00E0279D" w:rsidR="00F97952">
              <w:rPr>
                <w:rStyle w:val="Hyperlink"/>
                <w:noProof/>
              </w:rPr>
              <w:t>PROGRESSION TO THE AWARD</w:t>
            </w:r>
            <w:r w:rsidR="00F97952">
              <w:rPr>
                <w:noProof/>
                <w:webHidden/>
              </w:rPr>
              <w:tab/>
            </w:r>
            <w:r w:rsidR="00F97952">
              <w:rPr>
                <w:noProof/>
                <w:webHidden/>
              </w:rPr>
              <w:fldChar w:fldCharType="begin"/>
            </w:r>
            <w:r w:rsidR="00F97952">
              <w:rPr>
                <w:noProof/>
                <w:webHidden/>
              </w:rPr>
              <w:instrText xml:space="preserve"> PAGEREF _Toc109735267 \h </w:instrText>
            </w:r>
            <w:r w:rsidR="00F97952">
              <w:rPr>
                <w:noProof/>
                <w:webHidden/>
              </w:rPr>
            </w:r>
            <w:r w:rsidR="00F97952">
              <w:rPr>
                <w:noProof/>
                <w:webHidden/>
              </w:rPr>
              <w:fldChar w:fldCharType="separate"/>
            </w:r>
            <w:r w:rsidR="00F97952">
              <w:rPr>
                <w:noProof/>
                <w:webHidden/>
              </w:rPr>
              <w:t>10</w:t>
            </w:r>
            <w:r w:rsidR="00F97952">
              <w:rPr>
                <w:noProof/>
                <w:webHidden/>
              </w:rPr>
              <w:fldChar w:fldCharType="end"/>
            </w:r>
          </w:hyperlink>
        </w:p>
        <w:p w:rsidR="00F97952" w:rsidP="009A7A0E" w:rsidRDefault="00D851CB" w14:paraId="564C9F3D" w14:textId="32CDE326">
          <w:pPr>
            <w:pStyle w:val="TOC1"/>
            <w:rPr>
              <w:rFonts w:cstheme="minorBidi"/>
              <w:noProof/>
              <w:lang w:val="en-GB" w:eastAsia="en-GB"/>
            </w:rPr>
          </w:pPr>
          <w:hyperlink w:history="1" w:anchor="_Toc109735268">
            <w:r w:rsidRPr="00E0279D" w:rsidR="00F97952">
              <w:rPr>
                <w:rStyle w:val="Hyperlink"/>
                <w:noProof/>
              </w:rPr>
              <w:t>25.</w:t>
            </w:r>
            <w:r w:rsidR="00F97952">
              <w:rPr>
                <w:rFonts w:cstheme="minorBidi"/>
                <w:noProof/>
                <w:lang w:val="en-GB" w:eastAsia="en-GB"/>
              </w:rPr>
              <w:tab/>
            </w:r>
            <w:r w:rsidRPr="00E0279D" w:rsidR="00F97952">
              <w:rPr>
                <w:rStyle w:val="Hyperlink"/>
                <w:noProof/>
              </w:rPr>
              <w:t>Progression</w:t>
            </w:r>
            <w:r w:rsidR="00F97952">
              <w:rPr>
                <w:noProof/>
                <w:webHidden/>
              </w:rPr>
              <w:tab/>
            </w:r>
            <w:r w:rsidR="00F97952">
              <w:rPr>
                <w:noProof/>
                <w:webHidden/>
              </w:rPr>
              <w:fldChar w:fldCharType="begin"/>
            </w:r>
            <w:r w:rsidR="00F97952">
              <w:rPr>
                <w:noProof/>
                <w:webHidden/>
              </w:rPr>
              <w:instrText xml:space="preserve"> PAGEREF _Toc109735268 \h </w:instrText>
            </w:r>
            <w:r w:rsidR="00F97952">
              <w:rPr>
                <w:noProof/>
                <w:webHidden/>
              </w:rPr>
            </w:r>
            <w:r w:rsidR="00F97952">
              <w:rPr>
                <w:noProof/>
                <w:webHidden/>
              </w:rPr>
              <w:fldChar w:fldCharType="separate"/>
            </w:r>
            <w:r w:rsidR="00F97952">
              <w:rPr>
                <w:noProof/>
                <w:webHidden/>
              </w:rPr>
              <w:t>10</w:t>
            </w:r>
            <w:r w:rsidR="00F97952">
              <w:rPr>
                <w:noProof/>
                <w:webHidden/>
              </w:rPr>
              <w:fldChar w:fldCharType="end"/>
            </w:r>
          </w:hyperlink>
        </w:p>
        <w:p w:rsidR="00F97952" w:rsidP="009A7A0E" w:rsidRDefault="00D851CB" w14:paraId="5485D707" w14:textId="7DA9807B">
          <w:pPr>
            <w:pStyle w:val="TOC1"/>
            <w:rPr>
              <w:rFonts w:cstheme="minorBidi"/>
              <w:noProof/>
              <w:lang w:val="en-GB" w:eastAsia="en-GB"/>
            </w:rPr>
          </w:pPr>
          <w:hyperlink w:history="1" w:anchor="_Toc109735269">
            <w:r w:rsidRPr="00E0279D" w:rsidR="00F97952">
              <w:rPr>
                <w:rStyle w:val="Hyperlink"/>
                <w:noProof/>
              </w:rPr>
              <w:t>26.</w:t>
            </w:r>
            <w:r w:rsidR="00F97952">
              <w:rPr>
                <w:rFonts w:cstheme="minorBidi"/>
                <w:noProof/>
                <w:lang w:val="en-GB" w:eastAsia="en-GB"/>
              </w:rPr>
              <w:tab/>
            </w:r>
            <w:r w:rsidRPr="00E0279D" w:rsidR="00F97952">
              <w:rPr>
                <w:rStyle w:val="Hyperlink"/>
                <w:noProof/>
              </w:rPr>
              <w:t>Compensation and condonement maxima</w:t>
            </w:r>
            <w:r w:rsidR="00F97952">
              <w:rPr>
                <w:noProof/>
                <w:webHidden/>
              </w:rPr>
              <w:tab/>
            </w:r>
            <w:r w:rsidR="00F97952">
              <w:rPr>
                <w:noProof/>
                <w:webHidden/>
              </w:rPr>
              <w:fldChar w:fldCharType="begin"/>
            </w:r>
            <w:r w:rsidR="00F97952">
              <w:rPr>
                <w:noProof/>
                <w:webHidden/>
              </w:rPr>
              <w:instrText xml:space="preserve"> PAGEREF _Toc109735269 \h </w:instrText>
            </w:r>
            <w:r w:rsidR="00F97952">
              <w:rPr>
                <w:noProof/>
                <w:webHidden/>
              </w:rPr>
            </w:r>
            <w:r w:rsidR="00F97952">
              <w:rPr>
                <w:noProof/>
                <w:webHidden/>
              </w:rPr>
              <w:fldChar w:fldCharType="separate"/>
            </w:r>
            <w:r w:rsidR="00F97952">
              <w:rPr>
                <w:noProof/>
                <w:webHidden/>
              </w:rPr>
              <w:t>10</w:t>
            </w:r>
            <w:r w:rsidR="00F97952">
              <w:rPr>
                <w:noProof/>
                <w:webHidden/>
              </w:rPr>
              <w:fldChar w:fldCharType="end"/>
            </w:r>
          </w:hyperlink>
        </w:p>
        <w:p w:rsidR="00F97952" w:rsidP="009A7A0E" w:rsidRDefault="00D851CB" w14:paraId="2D9708A7" w14:textId="1A8C384C">
          <w:pPr>
            <w:pStyle w:val="TOC1"/>
            <w:rPr>
              <w:rFonts w:cstheme="minorBidi"/>
              <w:noProof/>
              <w:lang w:val="en-GB" w:eastAsia="en-GB"/>
            </w:rPr>
          </w:pPr>
          <w:hyperlink w:history="1" w:anchor="_Toc109735270">
            <w:r w:rsidRPr="00E0279D" w:rsidR="00F97952">
              <w:rPr>
                <w:rStyle w:val="Hyperlink"/>
                <w:noProof/>
              </w:rPr>
              <w:t>27.</w:t>
            </w:r>
            <w:r w:rsidR="00F97952">
              <w:rPr>
                <w:rFonts w:cstheme="minorBidi"/>
                <w:noProof/>
                <w:lang w:val="en-GB" w:eastAsia="en-GB"/>
              </w:rPr>
              <w:tab/>
            </w:r>
            <w:r w:rsidRPr="00E0279D" w:rsidR="00F97952">
              <w:rPr>
                <w:rStyle w:val="Hyperlink"/>
                <w:noProof/>
              </w:rPr>
              <w:t>Compensation</w:t>
            </w:r>
            <w:r w:rsidR="00F97952">
              <w:rPr>
                <w:noProof/>
                <w:webHidden/>
              </w:rPr>
              <w:tab/>
            </w:r>
            <w:r w:rsidR="00F97952">
              <w:rPr>
                <w:noProof/>
                <w:webHidden/>
              </w:rPr>
              <w:fldChar w:fldCharType="begin"/>
            </w:r>
            <w:r w:rsidR="00F97952">
              <w:rPr>
                <w:noProof/>
                <w:webHidden/>
              </w:rPr>
              <w:instrText xml:space="preserve"> PAGEREF _Toc109735270 \h </w:instrText>
            </w:r>
            <w:r w:rsidR="00F97952">
              <w:rPr>
                <w:noProof/>
                <w:webHidden/>
              </w:rPr>
            </w:r>
            <w:r w:rsidR="00F97952">
              <w:rPr>
                <w:noProof/>
                <w:webHidden/>
              </w:rPr>
              <w:fldChar w:fldCharType="separate"/>
            </w:r>
            <w:r w:rsidR="00F97952">
              <w:rPr>
                <w:noProof/>
                <w:webHidden/>
              </w:rPr>
              <w:t>10</w:t>
            </w:r>
            <w:r w:rsidR="00F97952">
              <w:rPr>
                <w:noProof/>
                <w:webHidden/>
              </w:rPr>
              <w:fldChar w:fldCharType="end"/>
            </w:r>
          </w:hyperlink>
        </w:p>
        <w:p w:rsidR="00F97952" w:rsidP="009A7A0E" w:rsidRDefault="00D851CB" w14:paraId="1633B1BB" w14:textId="4A739D93">
          <w:pPr>
            <w:pStyle w:val="TOC1"/>
            <w:rPr>
              <w:rFonts w:cstheme="minorBidi"/>
              <w:noProof/>
              <w:lang w:val="en-GB" w:eastAsia="en-GB"/>
            </w:rPr>
          </w:pPr>
          <w:hyperlink w:history="1" w:anchor="_Toc109735271">
            <w:r w:rsidRPr="00E0279D" w:rsidR="00F97952">
              <w:rPr>
                <w:rStyle w:val="Hyperlink"/>
                <w:noProof/>
              </w:rPr>
              <w:t>28.</w:t>
            </w:r>
            <w:r w:rsidR="00F97952">
              <w:rPr>
                <w:rFonts w:cstheme="minorBidi"/>
                <w:noProof/>
                <w:lang w:val="en-GB" w:eastAsia="en-GB"/>
              </w:rPr>
              <w:tab/>
            </w:r>
            <w:r w:rsidRPr="00E0279D" w:rsidR="00F97952">
              <w:rPr>
                <w:rStyle w:val="Hyperlink"/>
                <w:noProof/>
              </w:rPr>
              <w:t>Condonement</w:t>
            </w:r>
            <w:r w:rsidR="00F97952">
              <w:rPr>
                <w:noProof/>
                <w:webHidden/>
              </w:rPr>
              <w:tab/>
            </w:r>
            <w:r w:rsidR="00F97952">
              <w:rPr>
                <w:noProof/>
                <w:webHidden/>
              </w:rPr>
              <w:fldChar w:fldCharType="begin"/>
            </w:r>
            <w:r w:rsidR="00F97952">
              <w:rPr>
                <w:noProof/>
                <w:webHidden/>
              </w:rPr>
              <w:instrText xml:space="preserve"> PAGEREF _Toc109735271 \h </w:instrText>
            </w:r>
            <w:r w:rsidR="00F97952">
              <w:rPr>
                <w:noProof/>
                <w:webHidden/>
              </w:rPr>
            </w:r>
            <w:r w:rsidR="00F97952">
              <w:rPr>
                <w:noProof/>
                <w:webHidden/>
              </w:rPr>
              <w:fldChar w:fldCharType="separate"/>
            </w:r>
            <w:r w:rsidR="00F97952">
              <w:rPr>
                <w:noProof/>
                <w:webHidden/>
              </w:rPr>
              <w:t>10</w:t>
            </w:r>
            <w:r w:rsidR="00F97952">
              <w:rPr>
                <w:noProof/>
                <w:webHidden/>
              </w:rPr>
              <w:fldChar w:fldCharType="end"/>
            </w:r>
          </w:hyperlink>
        </w:p>
        <w:p w:rsidR="00F97952" w:rsidP="009A7A0E" w:rsidRDefault="00D851CB" w14:paraId="58361C36" w14:textId="404EF3F6">
          <w:pPr>
            <w:pStyle w:val="TOC1"/>
            <w:rPr>
              <w:rFonts w:cstheme="minorBidi"/>
              <w:noProof/>
              <w:lang w:val="en-GB" w:eastAsia="en-GB"/>
            </w:rPr>
          </w:pPr>
          <w:hyperlink w:history="1" w:anchor="_Toc109735272">
            <w:r w:rsidRPr="00E0279D" w:rsidR="00F97952">
              <w:rPr>
                <w:rStyle w:val="Hyperlink"/>
                <w:noProof/>
              </w:rPr>
              <w:t>29.</w:t>
            </w:r>
            <w:r w:rsidR="00F97952">
              <w:rPr>
                <w:rFonts w:cstheme="minorBidi"/>
                <w:noProof/>
                <w:lang w:val="en-GB" w:eastAsia="en-GB"/>
              </w:rPr>
              <w:tab/>
            </w:r>
            <w:r w:rsidRPr="00E0279D" w:rsidR="00F97952">
              <w:rPr>
                <w:rStyle w:val="Hyperlink"/>
                <w:noProof/>
              </w:rPr>
              <w:t>Ineligibility to proceed</w:t>
            </w:r>
            <w:r w:rsidR="00F97952">
              <w:rPr>
                <w:noProof/>
                <w:webHidden/>
              </w:rPr>
              <w:tab/>
            </w:r>
            <w:r w:rsidR="00F97952">
              <w:rPr>
                <w:noProof/>
                <w:webHidden/>
              </w:rPr>
              <w:fldChar w:fldCharType="begin"/>
            </w:r>
            <w:r w:rsidR="00F97952">
              <w:rPr>
                <w:noProof/>
                <w:webHidden/>
              </w:rPr>
              <w:instrText xml:space="preserve"> PAGEREF _Toc109735272 \h </w:instrText>
            </w:r>
            <w:r w:rsidR="00F97952">
              <w:rPr>
                <w:noProof/>
                <w:webHidden/>
              </w:rPr>
            </w:r>
            <w:r w:rsidR="00F97952">
              <w:rPr>
                <w:noProof/>
                <w:webHidden/>
              </w:rPr>
              <w:fldChar w:fldCharType="separate"/>
            </w:r>
            <w:r w:rsidR="00F97952">
              <w:rPr>
                <w:noProof/>
                <w:webHidden/>
              </w:rPr>
              <w:t>11</w:t>
            </w:r>
            <w:r w:rsidR="00F97952">
              <w:rPr>
                <w:noProof/>
                <w:webHidden/>
              </w:rPr>
              <w:fldChar w:fldCharType="end"/>
            </w:r>
          </w:hyperlink>
        </w:p>
        <w:p w:rsidR="00F97952" w:rsidP="009A7A0E" w:rsidRDefault="00D851CB" w14:paraId="2EE5362F" w14:textId="4485225B">
          <w:pPr>
            <w:pStyle w:val="TOC1"/>
            <w:rPr>
              <w:rFonts w:cstheme="minorBidi"/>
              <w:noProof/>
              <w:lang w:val="en-GB" w:eastAsia="en-GB"/>
            </w:rPr>
          </w:pPr>
          <w:hyperlink w:history="1" w:anchor="_Toc109735273">
            <w:r w:rsidRPr="00E0279D" w:rsidR="00F97952">
              <w:rPr>
                <w:rStyle w:val="Hyperlink"/>
                <w:noProof/>
              </w:rPr>
              <w:t>30.</w:t>
            </w:r>
            <w:r w:rsidR="00F97952">
              <w:rPr>
                <w:rFonts w:cstheme="minorBidi"/>
                <w:noProof/>
                <w:lang w:val="en-GB" w:eastAsia="en-GB"/>
              </w:rPr>
              <w:tab/>
            </w:r>
            <w:r w:rsidRPr="00E0279D" w:rsidR="00F97952">
              <w:rPr>
                <w:rStyle w:val="Hyperlink"/>
                <w:noProof/>
              </w:rPr>
              <w:t>Aegrotat Awards</w:t>
            </w:r>
            <w:r w:rsidR="00F97952">
              <w:rPr>
                <w:noProof/>
                <w:webHidden/>
              </w:rPr>
              <w:tab/>
            </w:r>
            <w:r w:rsidR="00F97952">
              <w:rPr>
                <w:noProof/>
                <w:webHidden/>
              </w:rPr>
              <w:fldChar w:fldCharType="begin"/>
            </w:r>
            <w:r w:rsidR="00F97952">
              <w:rPr>
                <w:noProof/>
                <w:webHidden/>
              </w:rPr>
              <w:instrText xml:space="preserve"> PAGEREF _Toc109735273 \h </w:instrText>
            </w:r>
            <w:r w:rsidR="00F97952">
              <w:rPr>
                <w:noProof/>
                <w:webHidden/>
              </w:rPr>
            </w:r>
            <w:r w:rsidR="00F97952">
              <w:rPr>
                <w:noProof/>
                <w:webHidden/>
              </w:rPr>
              <w:fldChar w:fldCharType="separate"/>
            </w:r>
            <w:r w:rsidR="00F97952">
              <w:rPr>
                <w:noProof/>
                <w:webHidden/>
              </w:rPr>
              <w:t>11</w:t>
            </w:r>
            <w:r w:rsidR="00F97952">
              <w:rPr>
                <w:noProof/>
                <w:webHidden/>
              </w:rPr>
              <w:fldChar w:fldCharType="end"/>
            </w:r>
          </w:hyperlink>
        </w:p>
        <w:p w:rsidR="00F97952" w:rsidP="009A7A0E" w:rsidRDefault="00D851CB" w14:paraId="2A5C7880" w14:textId="4CA93D84">
          <w:pPr>
            <w:pStyle w:val="TOC1"/>
            <w:rPr>
              <w:rFonts w:cstheme="minorBidi"/>
              <w:noProof/>
              <w:lang w:val="en-GB" w:eastAsia="en-GB"/>
            </w:rPr>
          </w:pPr>
          <w:hyperlink w:history="1" w:anchor="_Toc109735274">
            <w:r w:rsidRPr="00E0279D" w:rsidR="00F97952">
              <w:rPr>
                <w:rStyle w:val="Hyperlink"/>
                <w:noProof/>
              </w:rPr>
              <w:t>31.</w:t>
            </w:r>
            <w:r w:rsidR="00F97952">
              <w:rPr>
                <w:rFonts w:cstheme="minorBidi"/>
                <w:noProof/>
                <w:lang w:val="en-GB" w:eastAsia="en-GB"/>
              </w:rPr>
              <w:tab/>
            </w:r>
            <w:r w:rsidRPr="00E0279D" w:rsidR="00F97952">
              <w:rPr>
                <w:rStyle w:val="Hyperlink"/>
                <w:noProof/>
              </w:rPr>
              <w:t>Posthumous Awards</w:t>
            </w:r>
            <w:r w:rsidR="00F97952">
              <w:rPr>
                <w:noProof/>
                <w:webHidden/>
              </w:rPr>
              <w:tab/>
            </w:r>
            <w:r w:rsidR="00F97952">
              <w:rPr>
                <w:noProof/>
                <w:webHidden/>
              </w:rPr>
              <w:fldChar w:fldCharType="begin"/>
            </w:r>
            <w:r w:rsidR="00F97952">
              <w:rPr>
                <w:noProof/>
                <w:webHidden/>
              </w:rPr>
              <w:instrText xml:space="preserve"> PAGEREF _Toc109735274 \h </w:instrText>
            </w:r>
            <w:r w:rsidR="00F97952">
              <w:rPr>
                <w:noProof/>
                <w:webHidden/>
              </w:rPr>
            </w:r>
            <w:r w:rsidR="00F97952">
              <w:rPr>
                <w:noProof/>
                <w:webHidden/>
              </w:rPr>
              <w:fldChar w:fldCharType="separate"/>
            </w:r>
            <w:r w:rsidR="00F97952">
              <w:rPr>
                <w:noProof/>
                <w:webHidden/>
              </w:rPr>
              <w:t>12</w:t>
            </w:r>
            <w:r w:rsidR="00F97952">
              <w:rPr>
                <w:noProof/>
                <w:webHidden/>
              </w:rPr>
              <w:fldChar w:fldCharType="end"/>
            </w:r>
          </w:hyperlink>
        </w:p>
        <w:p w:rsidR="00F97952" w:rsidP="009A7A0E" w:rsidRDefault="00D851CB" w14:paraId="38878EA8" w14:textId="3E0EF226">
          <w:pPr>
            <w:pStyle w:val="TOC1"/>
            <w:rPr>
              <w:rFonts w:cstheme="minorBidi"/>
              <w:noProof/>
              <w:lang w:val="en-GB" w:eastAsia="en-GB"/>
            </w:rPr>
          </w:pPr>
          <w:hyperlink w:history="1" w:anchor="_Toc109735275">
            <w:r w:rsidRPr="00E0279D" w:rsidR="00F97952">
              <w:rPr>
                <w:rStyle w:val="Hyperlink"/>
                <w:noProof/>
              </w:rPr>
              <w:t>RESULTS AND AWARDS</w:t>
            </w:r>
            <w:r w:rsidR="00F97952">
              <w:rPr>
                <w:noProof/>
                <w:webHidden/>
              </w:rPr>
              <w:tab/>
            </w:r>
            <w:r w:rsidR="00F97952">
              <w:rPr>
                <w:noProof/>
                <w:webHidden/>
              </w:rPr>
              <w:fldChar w:fldCharType="begin"/>
            </w:r>
            <w:r w:rsidR="00F97952">
              <w:rPr>
                <w:noProof/>
                <w:webHidden/>
              </w:rPr>
              <w:instrText xml:space="preserve"> PAGEREF _Toc109735275 \h </w:instrText>
            </w:r>
            <w:r w:rsidR="00F97952">
              <w:rPr>
                <w:noProof/>
                <w:webHidden/>
              </w:rPr>
            </w:r>
            <w:r w:rsidR="00F97952">
              <w:rPr>
                <w:noProof/>
                <w:webHidden/>
              </w:rPr>
              <w:fldChar w:fldCharType="separate"/>
            </w:r>
            <w:r w:rsidR="00F97952">
              <w:rPr>
                <w:noProof/>
                <w:webHidden/>
              </w:rPr>
              <w:t>13</w:t>
            </w:r>
            <w:r w:rsidR="00F97952">
              <w:rPr>
                <w:noProof/>
                <w:webHidden/>
              </w:rPr>
              <w:fldChar w:fldCharType="end"/>
            </w:r>
          </w:hyperlink>
        </w:p>
        <w:p w:rsidR="00F97952" w:rsidP="009A7A0E" w:rsidRDefault="00D851CB" w14:paraId="437899CC" w14:textId="72F7ABFE">
          <w:pPr>
            <w:pStyle w:val="TOC1"/>
            <w:rPr>
              <w:rFonts w:cstheme="minorBidi"/>
              <w:noProof/>
              <w:lang w:val="en-GB" w:eastAsia="en-GB"/>
            </w:rPr>
          </w:pPr>
          <w:hyperlink w:history="1" w:anchor="_Toc109735276">
            <w:r w:rsidRPr="00E0279D" w:rsidR="00F97952">
              <w:rPr>
                <w:rStyle w:val="Hyperlink"/>
                <w:noProof/>
              </w:rPr>
              <w:t>32.</w:t>
            </w:r>
            <w:r w:rsidR="00F97952">
              <w:rPr>
                <w:rFonts w:cstheme="minorBidi"/>
                <w:noProof/>
                <w:lang w:val="en-GB" w:eastAsia="en-GB"/>
              </w:rPr>
              <w:tab/>
            </w:r>
            <w:r w:rsidRPr="00E0279D" w:rsidR="00F97952">
              <w:rPr>
                <w:rStyle w:val="Hyperlink"/>
                <w:noProof/>
              </w:rPr>
              <w:t>Notifications of Results and Transcripts</w:t>
            </w:r>
            <w:r w:rsidR="00F97952">
              <w:rPr>
                <w:noProof/>
                <w:webHidden/>
              </w:rPr>
              <w:tab/>
            </w:r>
            <w:r w:rsidR="00F97952">
              <w:rPr>
                <w:noProof/>
                <w:webHidden/>
              </w:rPr>
              <w:fldChar w:fldCharType="begin"/>
            </w:r>
            <w:r w:rsidR="00F97952">
              <w:rPr>
                <w:noProof/>
                <w:webHidden/>
              </w:rPr>
              <w:instrText xml:space="preserve"> PAGEREF _Toc109735276 \h </w:instrText>
            </w:r>
            <w:r w:rsidR="00F97952">
              <w:rPr>
                <w:noProof/>
                <w:webHidden/>
              </w:rPr>
            </w:r>
            <w:r w:rsidR="00F97952">
              <w:rPr>
                <w:noProof/>
                <w:webHidden/>
              </w:rPr>
              <w:fldChar w:fldCharType="separate"/>
            </w:r>
            <w:r w:rsidR="00F97952">
              <w:rPr>
                <w:noProof/>
                <w:webHidden/>
              </w:rPr>
              <w:t>13</w:t>
            </w:r>
            <w:r w:rsidR="00F97952">
              <w:rPr>
                <w:noProof/>
                <w:webHidden/>
              </w:rPr>
              <w:fldChar w:fldCharType="end"/>
            </w:r>
          </w:hyperlink>
        </w:p>
        <w:p w:rsidR="00F24D55" w:rsidRDefault="00F24D55" w14:paraId="79CE4072" w14:textId="60A626B2">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560972" w14:paraId="4C12A926" w14:textId="5409A8A4">
                <w:pPr>
                  <w:spacing w:before="40" w:after="40"/>
                  <w:jc w:val="center"/>
                  <w:rPr>
                    <w:rFonts w:ascii="Calibri" w:hAnsi="Calibri"/>
                    <w:sz w:val="28"/>
                    <w:szCs w:val="28"/>
                  </w:rPr>
                </w:pPr>
                <w:r w:rsidRPr="00560972">
                  <w:rPr>
                    <w:rFonts w:ascii="Calibri" w:hAnsi="Calibri"/>
                    <w:sz w:val="28"/>
                    <w:szCs w:val="28"/>
                  </w:rPr>
                  <w:t>Undergraduate Certificates in HE</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09735234" w:id="0"/>
      <w:r w:rsidRPr="00CE07EB">
        <w:t>Introductio</w:t>
      </w:r>
      <w:r w:rsidR="00755DC9">
        <w:t>n</w:t>
      </w:r>
      <w:bookmarkEnd w:id="0"/>
    </w:p>
    <w:p w:rsidR="00560972" w:rsidP="00560972" w:rsidRDefault="00560972" w14:paraId="73D238E0" w14:textId="2BA27294">
      <w:pPr>
        <w:pStyle w:val="numberedmainbody"/>
        <w:numPr>
          <w:ilvl w:val="0"/>
          <w:numId w:val="0"/>
        </w:numPr>
        <w:spacing w:before="0" w:after="0"/>
        <w:ind w:left="680"/>
      </w:pPr>
      <w:r>
        <w:t xml:space="preserve">The following University Regulations apply to all undergraduate Certificates in Higher Education awarded by the University. Candidates for the award of a qualification of the University </w:t>
      </w:r>
      <w:r w:rsidRPr="0020737A">
        <w:rPr>
          <w:b/>
        </w:rPr>
        <w:t>must</w:t>
      </w:r>
      <w:r>
        <w:t xml:space="preserve"> satisfy both the University Regulations and the Regulations embodied in the published </w:t>
      </w:r>
      <w:proofErr w:type="spellStart"/>
      <w:r>
        <w:t>programme</w:t>
      </w:r>
      <w:proofErr w:type="spellEnd"/>
      <w:r>
        <w:t xml:space="preserve"> of study. </w:t>
      </w:r>
    </w:p>
    <w:p w:rsidR="00560972" w:rsidP="00560972" w:rsidRDefault="00560972" w14:paraId="12126073" w14:textId="77777777">
      <w:pPr>
        <w:pStyle w:val="numberedmainbody"/>
        <w:numPr>
          <w:ilvl w:val="0"/>
          <w:numId w:val="0"/>
        </w:numPr>
        <w:spacing w:before="0" w:after="0"/>
        <w:ind w:left="680"/>
      </w:pPr>
    </w:p>
    <w:p w:rsidR="00560972" w:rsidP="00560972" w:rsidRDefault="00560972" w14:paraId="7E00311F" w14:textId="6B98E60E">
      <w:pPr>
        <w:pStyle w:val="numberedmainbody"/>
        <w:numPr>
          <w:ilvl w:val="0"/>
          <w:numId w:val="0"/>
        </w:numPr>
        <w:spacing w:before="0" w:after="0"/>
        <w:ind w:left="680"/>
      </w:pPr>
      <w:r>
        <w:t xml:space="preserve">The following Regulations apply to all </w:t>
      </w:r>
      <w:proofErr w:type="spellStart"/>
      <w:r>
        <w:t>programmes</w:t>
      </w:r>
      <w:proofErr w:type="spellEnd"/>
      <w:r>
        <w:t xml:space="preserve"> leading to University of Hull awards unless the </w:t>
      </w:r>
      <w:r w:rsidR="00D851CB">
        <w:t>Education Student Experience</w:t>
      </w:r>
      <w:r w:rsidR="003D6766">
        <w:t xml:space="preserve"> </w:t>
      </w:r>
      <w:r>
        <w:t>Committee (</w:t>
      </w:r>
      <w:r w:rsidR="00D851CB">
        <w:t>E</w:t>
      </w:r>
      <w:r w:rsidR="003D6766">
        <w:t>S</w:t>
      </w:r>
      <w:r w:rsidR="00D851CB">
        <w:t>E</w:t>
      </w:r>
      <w:r>
        <w:t>C) has approved alternative Regulations for a specified Partner Institution responsible for the delivery of collaborative provision.</w:t>
      </w:r>
    </w:p>
    <w:p w:rsidR="00560972" w:rsidP="00560972" w:rsidRDefault="00560972" w14:paraId="133CC398" w14:textId="77777777">
      <w:pPr>
        <w:pStyle w:val="numberedmainbody"/>
        <w:numPr>
          <w:ilvl w:val="0"/>
          <w:numId w:val="0"/>
        </w:numPr>
        <w:spacing w:before="0" w:after="0"/>
        <w:ind w:left="680"/>
      </w:pPr>
    </w:p>
    <w:p w:rsidR="009020C6" w:rsidP="00061334" w:rsidRDefault="00560972" w14:paraId="08906FBE" w14:textId="04864342">
      <w:pPr>
        <w:pStyle w:val="numberedmainbody"/>
        <w:numPr>
          <w:ilvl w:val="0"/>
          <w:numId w:val="0"/>
        </w:numPr>
        <w:spacing w:before="0" w:after="0"/>
        <w:ind w:left="680"/>
      </w:pPr>
      <w:r>
        <w:t xml:space="preserve">The </w:t>
      </w:r>
      <w:r w:rsidRPr="00D851CB" w:rsidR="00D851CB">
        <w:t xml:space="preserve">Education Student Experience </w:t>
      </w:r>
      <w:r>
        <w:t>Committee is the final arbiter of the application and/or interpretation of the Regulations.</w:t>
      </w:r>
    </w:p>
    <w:p w:rsidR="00FD7549" w:rsidP="00273BC2" w:rsidRDefault="00273BC2" w14:paraId="1CCF9CA3" w14:textId="7AFBD507">
      <w:pPr>
        <w:pStyle w:val="Heading1"/>
        <w:numPr>
          <w:ilvl w:val="0"/>
          <w:numId w:val="0"/>
        </w:numPr>
        <w:spacing w:before="120"/>
        <w:ind w:left="680"/>
      </w:pPr>
      <w:bookmarkStart w:name="_Toc109735235" w:id="1"/>
      <w:r>
        <w:t>MODULES AND CREDITS</w:t>
      </w:r>
      <w:bookmarkEnd w:id="1"/>
    </w:p>
    <w:p w:rsidRPr="00560E25" w:rsidR="00560E25" w:rsidP="00273BC2" w:rsidRDefault="00560E25" w14:paraId="513544CA" w14:textId="207D9CCB">
      <w:pPr>
        <w:pStyle w:val="Heading1"/>
        <w:spacing w:before="120"/>
      </w:pPr>
      <w:bookmarkStart w:name="_Toc109735236" w:id="2"/>
      <w:r>
        <w:t>Modules</w:t>
      </w:r>
      <w:bookmarkEnd w:id="2"/>
      <w:r>
        <w:t xml:space="preserve"> </w:t>
      </w:r>
    </w:p>
    <w:p w:rsidR="0005565E" w:rsidP="0005565E" w:rsidRDefault="0005565E" w14:paraId="3CB16DCD" w14:textId="59571D5D">
      <w:pPr>
        <w:pStyle w:val="numberedmainbody"/>
      </w:pPr>
      <w:r>
        <w:t>For the purposes of these Regulations, a module is defined as being a</w:t>
      </w:r>
      <w:r w:rsidR="00EB73F1">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617924" w:rsidP="0005565E" w:rsidRDefault="0005565E" w14:paraId="3E379DCC" w14:textId="4030965A">
      <w:pPr>
        <w:pStyle w:val="numberedmainbody"/>
        <w:numPr>
          <w:ilvl w:val="0"/>
          <w:numId w:val="0"/>
        </w:numPr>
        <w:spacing w:before="0" w:after="0"/>
        <w:ind w:left="680"/>
      </w:pPr>
      <w:r>
        <w:t>Level 3</w:t>
      </w:r>
      <w:r>
        <w:tab/>
      </w:r>
      <w:r>
        <w:tab/>
        <w:t>Preliminary Certificate</w:t>
      </w:r>
    </w:p>
    <w:p w:rsidR="0005565E" w:rsidP="0005565E" w:rsidRDefault="0005565E" w14:paraId="2304D403" w14:textId="43E7F7D9">
      <w:pPr>
        <w:pStyle w:val="numberedmainbody"/>
        <w:numPr>
          <w:ilvl w:val="0"/>
          <w:numId w:val="0"/>
        </w:numPr>
        <w:spacing w:before="0" w:after="0"/>
        <w:ind w:left="680"/>
      </w:pPr>
      <w:r>
        <w:t>Level 4</w:t>
      </w:r>
      <w:r>
        <w:tab/>
      </w:r>
      <w:r>
        <w:tab/>
        <w:t>Certificate</w:t>
      </w:r>
      <w:r w:rsidR="00560972">
        <w:t>.</w:t>
      </w:r>
    </w:p>
    <w:p w:rsidRPr="00560E25" w:rsidR="00560E25" w:rsidP="00560E25" w:rsidRDefault="00560E25" w14:paraId="33F58A82" w14:textId="77777777">
      <w:pPr>
        <w:pStyle w:val="numberedmainbody"/>
      </w:pPr>
      <w:r w:rsidRPr="00560E25">
        <w:t>Modules</w:t>
      </w:r>
      <w:r w:rsidRPr="0020737A">
        <w:rPr>
          <w:b/>
        </w:rPr>
        <w:t xml:space="preserve"> must</w:t>
      </w:r>
      <w:r w:rsidRPr="00560E25">
        <w:t xml:space="preserve"> 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560E25" w14:paraId="1EF6CA6D" w14:textId="59377C32">
      <w:pPr>
        <w:pStyle w:val="Heading1"/>
      </w:pPr>
      <w:bookmarkStart w:name="_Toc109735237" w:id="3"/>
      <w:r>
        <w:t>Credit values</w:t>
      </w:r>
      <w:bookmarkEnd w:id="3"/>
    </w:p>
    <w:p w:rsidR="00560E25" w:rsidP="00560E25" w:rsidRDefault="00560E25" w14:paraId="4BE307A2" w14:textId="309A03A1">
      <w:pPr>
        <w:pStyle w:val="numberedmainbody"/>
      </w:pPr>
      <w:r w:rsidRPr="00560E25">
        <w:t xml:space="preserve">A credit value is assigned to each module indicating the total learning time, including assessment, which a candidate might expect to spend in achieving the learning outcomes/competencies associated with the module. </w:t>
      </w:r>
    </w:p>
    <w:p w:rsidR="00EB73F1" w:rsidP="00EB73F1" w:rsidRDefault="00EB73F1" w14:paraId="36ED507C" w14:textId="407A8BB6">
      <w:pPr>
        <w:pStyle w:val="numberedmainbody"/>
      </w:pPr>
      <w:r w:rsidRPr="00EB73F1">
        <w:t xml:space="preserve">Learning includes private study, </w:t>
      </w:r>
      <w:proofErr w:type="gramStart"/>
      <w:r w:rsidRPr="00EB73F1">
        <w:t>revision</w:t>
      </w:r>
      <w:proofErr w:type="gramEnd"/>
      <w:r w:rsidRPr="00EB73F1">
        <w:t xml:space="preserve"> and assessment in addition to formal teaching time.</w:t>
      </w:r>
    </w:p>
    <w:p w:rsidR="00560E25" w:rsidP="00273BC2" w:rsidRDefault="00560E25" w14:paraId="4D3859C4" w14:textId="5DE25F85">
      <w:pPr>
        <w:pStyle w:val="Heading1"/>
      </w:pPr>
      <w:bookmarkStart w:name="_Toc109735238" w:id="4"/>
      <w:r>
        <w:t>Valid life of credits</w:t>
      </w:r>
      <w:bookmarkEnd w:id="4"/>
    </w:p>
    <w:p w:rsidR="00560E25" w:rsidP="00560E25" w:rsidRDefault="00560E25" w14:paraId="28EA5BA8" w14:textId="3209554B">
      <w:pPr>
        <w:pStyle w:val="numberedmainbody"/>
      </w:pPr>
      <w:r w:rsidRPr="00560E25">
        <w:t>Modules credited to a candidate may not be used towards an award after nine years have elapsed from the end of the candidate’s enrolment for the module.</w:t>
      </w:r>
    </w:p>
    <w:p w:rsidRPr="00560E25" w:rsidR="00560E25" w:rsidP="00560E25" w:rsidRDefault="00560E25" w14:paraId="535BE10A" w14:textId="41E32162">
      <w:pPr>
        <w:pStyle w:val="numberedmainbody"/>
      </w:pPr>
      <w:r>
        <w:t>F</w:t>
      </w:r>
      <w:r w:rsidRPr="00560E25">
        <w:t xml:space="preserve">or specific </w:t>
      </w:r>
      <w:proofErr w:type="spellStart"/>
      <w:r w:rsidRPr="00560E25">
        <w:t>programmes</w:t>
      </w:r>
      <w:proofErr w:type="spellEnd"/>
      <w:r w:rsidRPr="00560E25">
        <w:t xml:space="preserve"> leading to an award a lower ‘shelf life’ may be set for example to reflect the requirements of professional bodies. </w:t>
      </w:r>
    </w:p>
    <w:p w:rsidR="008A24D4" w:rsidP="00617924" w:rsidRDefault="00AA0FCF" w14:paraId="1FAC9501" w14:textId="4AC644D1">
      <w:pPr>
        <w:pStyle w:val="Heading1"/>
      </w:pPr>
      <w:bookmarkStart w:name="_Toc109735239" w:id="5"/>
      <w:r>
        <w:lastRenderedPageBreak/>
        <w:t>Duplication of awards</w:t>
      </w:r>
      <w:bookmarkEnd w:id="5"/>
    </w:p>
    <w:p w:rsidRPr="00D74261" w:rsidR="00273BC2" w:rsidP="00061334" w:rsidRDefault="00AA0FCF" w14:paraId="1FDC9BF0" w14:textId="405F2BC1">
      <w:pPr>
        <w:pStyle w:val="numberedmainbody"/>
      </w:pPr>
      <w:r w:rsidRPr="00AA0FCF">
        <w:t xml:space="preserve">With the exception of </w:t>
      </w:r>
      <w:proofErr w:type="spellStart"/>
      <w:r w:rsidRPr="00AA0FCF">
        <w:t>programmes</w:t>
      </w:r>
      <w:proofErr w:type="spellEnd"/>
      <w:r w:rsidRPr="00AA0FCF">
        <w:t xml:space="preserve"> designated as Dual Awards, the same credits cannot be counted towards two separate qualifications unless one qualification is a level in the normal progression to the other qualification</w:t>
      </w:r>
      <w:r>
        <w:t>.</w:t>
      </w:r>
    </w:p>
    <w:p w:rsidRPr="00D74261" w:rsidR="006500B5" w:rsidP="00273BC2" w:rsidRDefault="00273BC2" w14:paraId="40FCDE94" w14:textId="3F8E978A">
      <w:pPr>
        <w:pStyle w:val="Heading1"/>
        <w:numPr>
          <w:ilvl w:val="0"/>
          <w:numId w:val="0"/>
        </w:numPr>
        <w:spacing w:before="120"/>
        <w:ind w:left="680"/>
      </w:pPr>
      <w:bookmarkStart w:name="_Toc109735240" w:id="6"/>
      <w:r>
        <w:t>PROGRAMME STRUCTURES</w:t>
      </w:r>
      <w:bookmarkEnd w:id="6"/>
    </w:p>
    <w:p w:rsidR="00AA0FCF" w:rsidP="00273BC2" w:rsidRDefault="00AA0FCF" w14:paraId="2F3CDBCD" w14:textId="010F39FF">
      <w:pPr>
        <w:pStyle w:val="Heading1"/>
        <w:spacing w:before="120"/>
      </w:pPr>
      <w:bookmarkStart w:name="_Toc109735241" w:id="7"/>
      <w:r>
        <w:t>Programme levels</w:t>
      </w:r>
      <w:bookmarkEnd w:id="7"/>
    </w:p>
    <w:p w:rsidRPr="00560972" w:rsidR="00560972" w:rsidP="00560972" w:rsidRDefault="00560972" w14:paraId="2A96650E" w14:textId="77777777">
      <w:pPr>
        <w:pStyle w:val="numberedmainbody"/>
      </w:pPr>
      <w:r w:rsidRPr="00560972">
        <w:t xml:space="preserve">For the purposes of progression each Undergraduate Certificate </w:t>
      </w:r>
      <w:proofErr w:type="spellStart"/>
      <w:r w:rsidRPr="00560972">
        <w:t>programme</w:t>
      </w:r>
      <w:proofErr w:type="spellEnd"/>
      <w:r w:rsidRPr="00560972">
        <w:t xml:space="preserve"> comprises a single level – the Certificate level – comprising 120 credits, including:</w:t>
      </w:r>
    </w:p>
    <w:p w:rsidR="00A01C60" w:rsidP="00627D73" w:rsidRDefault="00560972" w14:paraId="1984B738" w14:textId="77777777">
      <w:pPr>
        <w:pStyle w:val="ListParagraph"/>
        <w:numPr>
          <w:ilvl w:val="0"/>
          <w:numId w:val="11"/>
        </w:numPr>
      </w:pPr>
      <w:r w:rsidRPr="00560972">
        <w:t>A maximum of 20 credits at level 3</w:t>
      </w:r>
    </w:p>
    <w:p w:rsidRPr="00A01C60" w:rsidR="00560972" w:rsidP="00627D73" w:rsidRDefault="00560972" w14:paraId="7798B627" w14:textId="492B345D">
      <w:pPr>
        <w:pStyle w:val="ListParagraph"/>
        <w:numPr>
          <w:ilvl w:val="0"/>
          <w:numId w:val="11"/>
        </w:numPr>
      </w:pPr>
      <w:r w:rsidRPr="00A01C60">
        <w:rPr>
          <w:rFonts w:ascii="Calibri" w:hAnsi="Calibri" w:eastAsia="Arial" w:cs="Arial"/>
          <w:bCs/>
          <w:szCs w:val="24"/>
          <w:lang w:val="en-US" w:eastAsia="en-US"/>
        </w:rPr>
        <w:t>The remaining credits at level 4.</w:t>
      </w:r>
    </w:p>
    <w:p w:rsidR="00560A55" w:rsidP="00273BC2" w:rsidRDefault="00560A55" w14:paraId="073B34D1" w14:textId="369BCB5A">
      <w:pPr>
        <w:pStyle w:val="Heading1"/>
      </w:pPr>
      <w:bookmarkStart w:name="_Toc109735242" w:id="8"/>
      <w:r>
        <w:t xml:space="preserve">Pass/Fail assessment </w:t>
      </w:r>
      <w:proofErr w:type="gramStart"/>
      <w:r>
        <w:t>components</w:t>
      </w:r>
      <w:bookmarkEnd w:id="8"/>
      <w:proofErr w:type="gramEnd"/>
    </w:p>
    <w:p w:rsidR="00560A55" w:rsidP="00560A55" w:rsidRDefault="00560A55" w14:paraId="387E226F" w14:textId="5B77D6E6">
      <w:pPr>
        <w:pStyle w:val="numberedmainbody"/>
      </w:pPr>
      <w:r>
        <w:t>The use of pass/fail for individual assessment components is only applicable for those modules with PSRB requirements</w:t>
      </w:r>
      <w:r w:rsidR="00EB73F1">
        <w:t xml:space="preserve"> for assessing professional competency</w:t>
      </w:r>
      <w:r>
        <w:t>.</w:t>
      </w:r>
    </w:p>
    <w:p w:rsidR="00560A55" w:rsidP="00273BC2" w:rsidRDefault="00560A55" w14:paraId="0D251E48" w14:textId="43651E0D">
      <w:pPr>
        <w:pStyle w:val="numberedmainbody"/>
      </w:pP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tbl>
      <w:tblPr>
        <w:tblStyle w:val="TableGrid"/>
        <w:tblW w:w="0" w:type="auto"/>
        <w:tblInd w:w="680" w:type="dxa"/>
        <w:tblLook w:val="04A0" w:firstRow="1" w:lastRow="0" w:firstColumn="1" w:lastColumn="0" w:noHBand="0" w:noVBand="1"/>
      </w:tblPr>
      <w:tblGrid>
        <w:gridCol w:w="8336"/>
      </w:tblGrid>
      <w:tr w:rsidR="00B53CEF" w:rsidTr="00B53CEF" w14:paraId="3C0E4B01" w14:textId="77777777">
        <w:tc>
          <w:tcPr>
            <w:tcW w:w="9016" w:type="dxa"/>
          </w:tcPr>
          <w:p w:rsidRPr="00B53CEF" w:rsidR="00B53CEF" w:rsidP="00B53CEF" w:rsidRDefault="00B53CEF" w14:paraId="3A572409" w14:textId="193EABBF">
            <w:pPr>
              <w:spacing w:after="160" w:line="259" w:lineRule="auto"/>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tc>
      </w:tr>
    </w:tbl>
    <w:p w:rsidR="00B53CEF" w:rsidP="00B53CEF" w:rsidRDefault="00B53CEF" w14:paraId="2921D882" w14:textId="77777777">
      <w:pPr>
        <w:pStyle w:val="numberedmainbody"/>
        <w:numPr>
          <w:ilvl w:val="0"/>
          <w:numId w:val="0"/>
        </w:numPr>
        <w:spacing w:before="0" w:after="0"/>
      </w:pPr>
    </w:p>
    <w:p w:rsidR="00560A55" w:rsidP="00B53CEF" w:rsidRDefault="00EA35D0" w14:paraId="539A4FC1" w14:textId="7489B81C">
      <w:pPr>
        <w:pStyle w:val="Heading1"/>
        <w:spacing w:before="0" w:after="0"/>
      </w:pPr>
      <w:bookmarkStart w:name="_Toc109735243" w:id="9"/>
      <w:r>
        <w:t>Publications</w:t>
      </w:r>
      <w:r w:rsidR="0030708D">
        <w:t xml:space="preserve"> of programmes of study</w:t>
      </w:r>
      <w:bookmarkEnd w:id="9"/>
    </w:p>
    <w:p w:rsidR="0030708D" w:rsidP="0030708D" w:rsidRDefault="0030708D" w14:paraId="40A6EC6C" w14:textId="77777777">
      <w:pPr>
        <w:pStyle w:val="numberedmainbody"/>
      </w:pPr>
      <w:r>
        <w:t xml:space="preserve">The </w:t>
      </w:r>
      <w:proofErr w:type="spellStart"/>
      <w:r>
        <w:t>programmes</w:t>
      </w:r>
      <w:proofErr w:type="spellEnd"/>
      <w:r>
        <w:t xml:space="preserve"> for qualifications governed by these Regulations are available in </w:t>
      </w:r>
      <w:proofErr w:type="spellStart"/>
      <w:r>
        <w:t>programme</w:t>
      </w:r>
      <w:proofErr w:type="spellEnd"/>
      <w:r>
        <w:t xml:space="preserve"> specifications as published by the University.</w:t>
      </w:r>
    </w:p>
    <w:p w:rsidRPr="0030708D" w:rsidR="00273BC2" w:rsidP="00061334" w:rsidRDefault="0030708D" w14:paraId="2AB7AD82" w14:textId="2DCEF8B8">
      <w:pPr>
        <w:pStyle w:val="numberedmainbody"/>
      </w:pPr>
      <w:r>
        <w:t xml:space="preserve">The University makes every effort to ensure that the published </w:t>
      </w:r>
      <w:proofErr w:type="spellStart"/>
      <w:r>
        <w:t>programmes</w:t>
      </w:r>
      <w:proofErr w:type="spellEnd"/>
      <w:r>
        <w:t xml:space="preserve"> and modules are complete and up to date but reserves the right to make changes following the approval by the relevant Faculty or University Committee. Any changes made by the University will be communicated to all students.</w:t>
      </w:r>
    </w:p>
    <w:p w:rsidR="0072715E" w:rsidP="00B206A6" w:rsidRDefault="0030708D" w14:paraId="3877AA8A" w14:textId="35586F60">
      <w:pPr>
        <w:pStyle w:val="Heading1"/>
        <w:numPr>
          <w:ilvl w:val="0"/>
          <w:numId w:val="0"/>
        </w:numPr>
        <w:spacing w:before="120"/>
        <w:ind w:left="680"/>
      </w:pPr>
      <w:bookmarkStart w:name="_Toc109735244" w:id="10"/>
      <w:r>
        <w:t>A</w:t>
      </w:r>
      <w:r w:rsidR="00B206A6">
        <w:t>DMISSION</w:t>
      </w:r>
      <w:bookmarkEnd w:id="10"/>
    </w:p>
    <w:p w:rsidRPr="0030708D" w:rsidR="0030708D" w:rsidP="00B206A6" w:rsidRDefault="0030708D" w14:paraId="3DFDF2ED" w14:textId="0217A6EB">
      <w:pPr>
        <w:pStyle w:val="Heading1"/>
        <w:spacing w:before="120"/>
      </w:pPr>
      <w:bookmarkStart w:name="_Toc109735245" w:id="11"/>
      <w:r>
        <w:t xml:space="preserve">Admission to an </w:t>
      </w:r>
      <w:r w:rsidR="00560972">
        <w:t>Undergraduate Certificate</w:t>
      </w:r>
      <w:bookmarkEnd w:id="11"/>
    </w:p>
    <w:p w:rsidRPr="0030708D" w:rsidR="0030708D" w:rsidP="0030708D" w:rsidRDefault="0030708D" w14:paraId="4CB9ABE2" w14:textId="2D6BB043">
      <w:pPr>
        <w:pStyle w:val="numberedmainbody"/>
      </w:pPr>
      <w:r w:rsidRPr="0030708D">
        <w:t xml:space="preserve">To be admitted to an </w:t>
      </w:r>
      <w:r w:rsidR="00560972">
        <w:t>Undergraduate Certificate</w:t>
      </w:r>
      <w:r w:rsidRPr="0030708D">
        <w:t xml:space="preserve"> </w:t>
      </w:r>
      <w:proofErr w:type="spellStart"/>
      <w:r w:rsidRPr="0030708D">
        <w:t>programme</w:t>
      </w:r>
      <w:proofErr w:type="spellEnd"/>
      <w:r w:rsidRPr="0030708D">
        <w:t xml:space="preserve"> a candidate </w:t>
      </w:r>
      <w:r w:rsidRPr="0020737A">
        <w:rPr>
          <w:b/>
        </w:rPr>
        <w:t>must</w:t>
      </w:r>
      <w:r w:rsidRPr="0030708D">
        <w:t xml:space="preserve"> have satisfied:</w:t>
      </w:r>
    </w:p>
    <w:p w:rsidR="0030708D" w:rsidP="00627D73" w:rsidRDefault="0030708D" w14:paraId="185836F8" w14:textId="6BFD10DF">
      <w:pPr>
        <w:pStyle w:val="numberedmainbody"/>
        <w:numPr>
          <w:ilvl w:val="0"/>
          <w:numId w:val="2"/>
        </w:numPr>
        <w:spacing w:before="0" w:after="0"/>
      </w:pPr>
      <w:r w:rsidRPr="0030708D">
        <w:t xml:space="preserve">the University's requirement for </w:t>
      </w:r>
      <w:r w:rsidR="00EB73F1">
        <w:t>admission</w:t>
      </w:r>
      <w:r w:rsidRPr="0030708D" w:rsidR="00EB73F1">
        <w:t xml:space="preserve"> </w:t>
      </w:r>
      <w:r w:rsidRPr="0030708D">
        <w:t xml:space="preserve">as specified in the </w:t>
      </w:r>
      <w:r w:rsidR="00EB73F1">
        <w:t>University Admissions Policy</w:t>
      </w:r>
      <w:r w:rsidRPr="0030708D">
        <w:t xml:space="preserve"> or in any applicable Progression </w:t>
      </w:r>
      <w:proofErr w:type="gramStart"/>
      <w:r w:rsidRPr="0030708D">
        <w:t>Agreement;</w:t>
      </w:r>
      <w:proofErr w:type="gramEnd"/>
      <w:r w:rsidRPr="0030708D">
        <w:t xml:space="preserve"> </w:t>
      </w:r>
    </w:p>
    <w:p w:rsidR="0030708D" w:rsidP="0030708D" w:rsidRDefault="0030708D" w14:paraId="5826DD8F" w14:textId="5A038C76">
      <w:pPr>
        <w:pStyle w:val="numberedmainbody"/>
        <w:numPr>
          <w:ilvl w:val="0"/>
          <w:numId w:val="0"/>
        </w:numPr>
        <w:spacing w:before="0" w:after="0"/>
        <w:ind w:left="1800"/>
      </w:pPr>
      <w:r>
        <w:t>and</w:t>
      </w:r>
    </w:p>
    <w:p w:rsidR="0030708D" w:rsidP="00627D73" w:rsidRDefault="0030708D" w14:paraId="58BB2137" w14:textId="3D32236D">
      <w:pPr>
        <w:pStyle w:val="numberedmainbody"/>
        <w:numPr>
          <w:ilvl w:val="0"/>
          <w:numId w:val="2"/>
        </w:numPr>
        <w:spacing w:before="0" w:after="0"/>
      </w:pPr>
      <w:r w:rsidRPr="0030708D">
        <w:t xml:space="preserve">such entry requirements as may be specified for the degree </w:t>
      </w:r>
      <w:proofErr w:type="spellStart"/>
      <w:r w:rsidRPr="0030708D">
        <w:t>programme</w:t>
      </w:r>
      <w:proofErr w:type="spellEnd"/>
      <w:r w:rsidRPr="0030708D">
        <w:t xml:space="preserve"> generally or in any applicable Progression Agreement.</w:t>
      </w:r>
    </w:p>
    <w:p w:rsidR="00B53CEF" w:rsidP="00B53CEF" w:rsidRDefault="00B53CEF" w14:paraId="7886F59B" w14:textId="77777777">
      <w:pPr>
        <w:pStyle w:val="numberedmainbody"/>
        <w:numPr>
          <w:ilvl w:val="0"/>
          <w:numId w:val="0"/>
        </w:numPr>
        <w:spacing w:before="0" w:after="0"/>
        <w:ind w:left="1800"/>
      </w:pPr>
    </w:p>
    <w:tbl>
      <w:tblPr>
        <w:tblStyle w:val="TableGrid"/>
        <w:tblW w:w="0" w:type="auto"/>
        <w:tblInd w:w="720" w:type="dxa"/>
        <w:tblLook w:val="04A0" w:firstRow="1" w:lastRow="0" w:firstColumn="1" w:lastColumn="0" w:noHBand="0" w:noVBand="1"/>
      </w:tblPr>
      <w:tblGrid>
        <w:gridCol w:w="8296"/>
      </w:tblGrid>
      <w:tr w:rsidR="00B53CEF" w:rsidTr="00B53CEF" w14:paraId="16E42BB1" w14:textId="77777777">
        <w:tc>
          <w:tcPr>
            <w:tcW w:w="9016" w:type="dxa"/>
          </w:tcPr>
          <w:p w:rsidRPr="0030708D" w:rsidR="00B53CEF" w:rsidP="00627D73" w:rsidRDefault="00B53CEF" w14:paraId="38B6B6BC" w14:textId="77777777">
            <w:pPr>
              <w:pStyle w:val="ListParagraph"/>
              <w:numPr>
                <w:ilvl w:val="0"/>
                <w:numId w:val="3"/>
              </w:numPr>
              <w:rPr>
                <w:i/>
                <w:sz w:val="18"/>
                <w:szCs w:val="18"/>
              </w:rPr>
            </w:pPr>
            <w:r w:rsidRPr="0030708D">
              <w:rPr>
                <w:i/>
                <w:sz w:val="18"/>
                <w:szCs w:val="18"/>
              </w:rPr>
              <w:t>Progression agreements are as approved by the University (partnerships are approved by PVC</w:t>
            </w:r>
            <w:r>
              <w:rPr>
                <w:i/>
                <w:sz w:val="18"/>
                <w:szCs w:val="18"/>
              </w:rPr>
              <w:t xml:space="preserve"> </w:t>
            </w:r>
            <w:r w:rsidRPr="0030708D">
              <w:rPr>
                <w:i/>
                <w:sz w:val="18"/>
                <w:szCs w:val="18"/>
              </w:rPr>
              <w:t>(edu) after consulting with Deans and resulting collaborative activities are approved by PVC</w:t>
            </w:r>
            <w:r>
              <w:rPr>
                <w:i/>
                <w:sz w:val="18"/>
                <w:szCs w:val="18"/>
              </w:rPr>
              <w:t xml:space="preserve"> </w:t>
            </w:r>
            <w:r w:rsidRPr="0030708D">
              <w:rPr>
                <w:i/>
                <w:sz w:val="18"/>
                <w:szCs w:val="18"/>
              </w:rPr>
              <w:t>(edu) on the advice of EPC) and published in the Collaborative Provision Register.</w:t>
            </w:r>
          </w:p>
          <w:p w:rsidRPr="00B53CEF" w:rsidR="00B53CEF" w:rsidP="00627D73" w:rsidRDefault="00B53CEF" w14:paraId="02CD3E85" w14:textId="6CEF0E7D">
            <w:pPr>
              <w:pStyle w:val="ListParagraph"/>
              <w:numPr>
                <w:ilvl w:val="0"/>
                <w:numId w:val="3"/>
              </w:numPr>
              <w:rPr>
                <w:i/>
                <w:sz w:val="18"/>
                <w:szCs w:val="18"/>
              </w:rPr>
            </w:pPr>
            <w:r w:rsidRPr="0030708D">
              <w:rPr>
                <w:i/>
                <w:sz w:val="18"/>
                <w:szCs w:val="18"/>
              </w:rPr>
              <w:t xml:space="preserve">Progression Agreements </w:t>
            </w:r>
            <w:r w:rsidRPr="0020737A">
              <w:rPr>
                <w:b/>
                <w:i/>
                <w:sz w:val="18"/>
                <w:szCs w:val="18"/>
              </w:rPr>
              <w:t>must</w:t>
            </w:r>
            <w:r w:rsidRPr="0030708D">
              <w:rPr>
                <w:i/>
                <w:sz w:val="18"/>
                <w:szCs w:val="18"/>
              </w:rPr>
              <w:t xml:space="preserve"> specify entry requirements, especially for international students, as</w:t>
            </w:r>
            <w:r>
              <w:rPr>
                <w:i/>
                <w:sz w:val="18"/>
                <w:szCs w:val="18"/>
              </w:rPr>
              <w:t xml:space="preserve"> </w:t>
            </w:r>
            <w:r w:rsidRPr="004B4973">
              <w:rPr>
                <w:i/>
                <w:sz w:val="18"/>
                <w:szCs w:val="18"/>
              </w:rPr>
              <w:t>visa applications may depend on demonstrating adherence to requirements such as English language skills.</w:t>
            </w:r>
          </w:p>
        </w:tc>
      </w:tr>
    </w:tbl>
    <w:p w:rsidRPr="0030708D" w:rsidR="00B53CEF" w:rsidP="00B53CEF" w:rsidRDefault="00B53CEF" w14:paraId="484B6BE3" w14:textId="77777777">
      <w:pPr>
        <w:pStyle w:val="numberedmainbody"/>
        <w:numPr>
          <w:ilvl w:val="0"/>
          <w:numId w:val="0"/>
        </w:numPr>
        <w:spacing w:before="0" w:after="0"/>
        <w:ind w:left="720"/>
      </w:pPr>
    </w:p>
    <w:p w:rsidRPr="00C557E3" w:rsidR="000516BC" w:rsidP="00B53CEF" w:rsidRDefault="00EB73F1" w14:paraId="1429B8DE" w14:textId="667D18D2">
      <w:pPr>
        <w:pStyle w:val="Heading1"/>
        <w:spacing w:before="0" w:after="0"/>
      </w:pPr>
      <w:bookmarkStart w:name="_Toc109735246" w:id="12"/>
      <w:r>
        <w:lastRenderedPageBreak/>
        <w:t xml:space="preserve">Recognition </w:t>
      </w:r>
      <w:r w:rsidR="009020C6">
        <w:t>of Prior Learning</w:t>
      </w:r>
      <w:bookmarkEnd w:id="12"/>
      <w:r w:rsidR="009020C6">
        <w:t xml:space="preserve"> </w:t>
      </w:r>
    </w:p>
    <w:p w:rsidRPr="009020C6" w:rsidR="009020C6" w:rsidP="009020C6" w:rsidRDefault="009020C6" w14:paraId="0798254C" w14:textId="7C6E0AF1">
      <w:pPr>
        <w:pStyle w:val="numberedmainbody"/>
      </w:pPr>
      <w:r w:rsidRPr="009020C6">
        <w:t xml:space="preserve">The University will accept credits for general transfer, awarded by other Universities, or awarded by this University, </w:t>
      </w:r>
      <w:r w:rsidR="00EB73F1">
        <w:t>in recognition of</w:t>
      </w:r>
      <w:r w:rsidRPr="009020C6">
        <w:t xml:space="preserve"> </w:t>
      </w:r>
      <w:r w:rsidR="00EB73F1">
        <w:t>p</w:t>
      </w:r>
      <w:r w:rsidRPr="009020C6">
        <w:t xml:space="preserve">rior </w:t>
      </w:r>
      <w:r w:rsidR="00EB73F1">
        <w:t>l</w:t>
      </w:r>
      <w:r w:rsidRPr="009020C6">
        <w:t>earning (</w:t>
      </w:r>
      <w:r w:rsidR="00EB73F1">
        <w:t>R</w:t>
      </w:r>
      <w:r w:rsidRPr="009020C6">
        <w:t xml:space="preserve">PL). </w:t>
      </w:r>
    </w:p>
    <w:p w:rsidRPr="009020C6" w:rsidR="009020C6" w:rsidP="009020C6" w:rsidRDefault="009020C6" w14:paraId="72DB945F" w14:textId="4D41437E">
      <w:pPr>
        <w:pStyle w:val="numberedmainbody"/>
      </w:pPr>
      <w:r w:rsidRPr="009020C6">
        <w:t xml:space="preserve">The University will also consider applications for </w:t>
      </w:r>
      <w:r w:rsidR="00EB73F1">
        <w:t>recognition of</w:t>
      </w:r>
      <w:r w:rsidRPr="009020C6" w:rsidR="00EB73F1">
        <w:t xml:space="preserve"> </w:t>
      </w:r>
      <w:r w:rsidR="00EB73F1">
        <w:t>p</w:t>
      </w:r>
      <w:r w:rsidRPr="009020C6">
        <w:t xml:space="preserve">rior </w:t>
      </w:r>
      <w:r w:rsidR="00EB73F1">
        <w:t>e</w:t>
      </w:r>
      <w:r w:rsidRPr="009020C6">
        <w:t xml:space="preserve">xperiential </w:t>
      </w:r>
      <w:r w:rsidR="00EB73F1">
        <w:t>l</w:t>
      </w:r>
      <w:r w:rsidRPr="009020C6">
        <w:t xml:space="preserve">earning. </w:t>
      </w:r>
    </w:p>
    <w:p w:rsidRPr="009020C6" w:rsidR="009020C6" w:rsidP="009020C6" w:rsidRDefault="009020C6" w14:paraId="6CD7F074" w14:textId="5BC7293D">
      <w:pPr>
        <w:pStyle w:val="numberedmainbody"/>
      </w:pPr>
      <w:r w:rsidRPr="009020C6">
        <w:t xml:space="preserve">The acceptance of applications for </w:t>
      </w:r>
      <w:r w:rsidR="00EB73F1">
        <w:t>recognition of</w:t>
      </w:r>
      <w:r w:rsidRPr="009020C6" w:rsidR="00EB73F1">
        <w:t xml:space="preserve"> </w:t>
      </w:r>
      <w:r w:rsidRPr="009020C6">
        <w:t xml:space="preserve">prior certificated or experiential learning relating to a specific </w:t>
      </w:r>
      <w:proofErr w:type="spellStart"/>
      <w:r w:rsidRPr="009020C6">
        <w:t>programme</w:t>
      </w:r>
      <w:proofErr w:type="spellEnd"/>
      <w:r w:rsidRPr="009020C6">
        <w:t xml:space="preserve"> shall be subject to the approval of the Dean of the relevant faculty in accordance with the relevant University code of practice.</w:t>
      </w:r>
    </w:p>
    <w:p w:rsidRPr="001F10F7" w:rsidR="009020C6" w:rsidP="00061334" w:rsidRDefault="00560972" w14:paraId="3D02B945" w14:textId="78287817">
      <w:pPr>
        <w:pStyle w:val="numberedmainbody"/>
      </w:pPr>
      <w:r w:rsidRPr="00560972">
        <w:t xml:space="preserve"> </w:t>
      </w:r>
      <w:r w:rsidR="00EB73F1">
        <w:t>9</w:t>
      </w:r>
      <w:r>
        <w:t xml:space="preserve">.3 </w:t>
      </w:r>
      <w:r w:rsidRPr="00560972">
        <w:t xml:space="preserve">shall be read subject to the requirement that a candidate shall have been awarded at least 60 credits by this University representing the final 60 credits of </w:t>
      </w:r>
      <w:r w:rsidR="00061334">
        <w:t>the award sought</w:t>
      </w:r>
      <w:r w:rsidR="00D851CB">
        <w:t>.</w:t>
      </w:r>
    </w:p>
    <w:p w:rsidR="000516BC" w:rsidP="008F1CA5" w:rsidRDefault="008F1CA5" w14:paraId="203E3267" w14:textId="5FBAE1CB">
      <w:pPr>
        <w:pStyle w:val="Heading1"/>
        <w:numPr>
          <w:ilvl w:val="0"/>
          <w:numId w:val="0"/>
        </w:numPr>
        <w:ind w:left="680"/>
      </w:pPr>
      <w:bookmarkStart w:name="_Toc109735247" w:id="13"/>
      <w:r>
        <w:t>ENROLMENT FOR PROGRAMMES AND MODULES</w:t>
      </w:r>
      <w:bookmarkEnd w:id="13"/>
    </w:p>
    <w:p w:rsidRPr="008F1CA5" w:rsidR="008F1CA5" w:rsidP="008F1CA5" w:rsidRDefault="008F1CA5" w14:paraId="11937F7D" w14:textId="2B4777A0">
      <w:pPr>
        <w:pStyle w:val="Heading1"/>
      </w:pPr>
      <w:bookmarkStart w:name="_Toc109735248" w:id="14"/>
      <w:r>
        <w:t>Programme of study requirements</w:t>
      </w:r>
      <w:bookmarkEnd w:id="14"/>
    </w:p>
    <w:p w:rsidR="004516D8" w:rsidP="004516D8" w:rsidRDefault="008F1CA5" w14:paraId="10A751A6" w14:textId="77777777">
      <w:pPr>
        <w:pStyle w:val="numberedmainbody"/>
      </w:pPr>
      <w:r w:rsidRPr="008F1CA5">
        <w:t xml:space="preserve">Candidates shall select modules for each trimester in accordance with the instructions specified in the </w:t>
      </w:r>
      <w:proofErr w:type="spellStart"/>
      <w:r w:rsidRPr="008F1CA5">
        <w:t>programme</w:t>
      </w:r>
      <w:proofErr w:type="spellEnd"/>
      <w:r w:rsidRPr="008F1CA5">
        <w:t xml:space="preserve"> for which they are enrolled.</w:t>
      </w:r>
    </w:p>
    <w:p w:rsidR="004516D8" w:rsidP="004516D8" w:rsidRDefault="004516D8" w14:paraId="19CA2A2D" w14:textId="439414F9">
      <w:pPr>
        <w:pStyle w:val="numberedmainbody"/>
      </w:pPr>
      <w:r w:rsidRPr="004516D8">
        <w:t>A candidate shall not be permitted to undertake more than 120 credits other than with the express approval of the Student Cases Committee. Where such approval is granted</w:t>
      </w:r>
      <w:r w:rsidR="00D851CB">
        <w:t>,</w:t>
      </w:r>
      <w:r w:rsidRPr="004516D8">
        <w:t xml:space="preserve"> the candidate shall be required to pass all credits attempted to proceed to the award.</w:t>
      </w:r>
    </w:p>
    <w:p w:rsidR="004516D8" w:rsidP="004516D8" w:rsidRDefault="004516D8" w14:paraId="12877520" w14:textId="77777777">
      <w:pPr>
        <w:pStyle w:val="numberedmainbody"/>
      </w:pPr>
      <w:r w:rsidRPr="004516D8">
        <w:t xml:space="preserve">All University of Hull </w:t>
      </w:r>
      <w:proofErr w:type="spellStart"/>
      <w:r w:rsidRPr="004516D8">
        <w:t>programmes</w:t>
      </w:r>
      <w:proofErr w:type="spellEnd"/>
      <w:r w:rsidRPr="004516D8">
        <w:t xml:space="preserve"> are premised on the need to pass all credits undertaken exce</w:t>
      </w:r>
      <w:r>
        <w:t>pt where condonement is applied.</w:t>
      </w:r>
    </w:p>
    <w:p w:rsidRPr="004516D8" w:rsidR="004516D8" w:rsidP="004516D8" w:rsidRDefault="004516D8" w14:paraId="27E7F3BE" w14:textId="0DE12CFC">
      <w:pPr>
        <w:pStyle w:val="numberedmainbody"/>
      </w:pPr>
      <w:r w:rsidRPr="004516D8">
        <w:t>All credits achieved over and above the 120 credits are used in calculating any level weighted average.</w:t>
      </w:r>
    </w:p>
    <w:p w:rsidRPr="008F1CA5" w:rsidR="00680727" w:rsidP="008F1CA5" w:rsidRDefault="008F1CA5" w14:paraId="1EE47841" w14:textId="6300A9F7">
      <w:pPr>
        <w:pStyle w:val="Heading1"/>
        <w:rPr>
          <w:rStyle w:val="SubtleReference"/>
          <w:rFonts w:eastAsiaTheme="majorEastAsia" w:cstheme="majorBidi"/>
          <w:szCs w:val="32"/>
          <w:u w:val="none"/>
          <w:lang w:val="en-GB" w:eastAsia="zh-CN"/>
        </w:rPr>
      </w:pPr>
      <w:bookmarkStart w:name="_Toc109735249" w:id="15"/>
      <w:r w:rsidRPr="008F1CA5">
        <w:rPr>
          <w:rStyle w:val="SubtleReference"/>
          <w:rFonts w:eastAsiaTheme="majorEastAsia" w:cstheme="majorBidi"/>
          <w:szCs w:val="32"/>
          <w:u w:val="none"/>
          <w:lang w:val="en-GB" w:eastAsia="zh-CN"/>
        </w:rPr>
        <w:t>Module enrolment by full-time candidates</w:t>
      </w:r>
      <w:bookmarkEnd w:id="15"/>
    </w:p>
    <w:p w:rsidRPr="008F1CA5" w:rsidR="008F1CA5" w:rsidP="00F97952" w:rsidRDefault="004516D8" w14:paraId="32930CF9" w14:textId="22F56FCC">
      <w:pPr>
        <w:pStyle w:val="numberedmainbody"/>
      </w:pPr>
      <w:r w:rsidRPr="004516D8">
        <w:t xml:space="preserve">A candidate who, for valid academic reasons, wishes to vary the weighting of modules between trimesters, may apply to the Head of Academic Unit for permission to take modules weighted 50/70, 70/50 or 60/60. Permission shall only be granted where the head of academic unit is satisfied that the candidate fully understands the workload implications of the request. In deciding whether to grant permission the head of academic unit shall take account of to which level of the </w:t>
      </w:r>
      <w:proofErr w:type="spellStart"/>
      <w:r w:rsidRPr="004516D8">
        <w:t>programme</w:t>
      </w:r>
      <w:proofErr w:type="spellEnd"/>
      <w:r w:rsidRPr="004516D8">
        <w:t xml:space="preserve"> the application relates and </w:t>
      </w:r>
      <w:r w:rsidRPr="0020737A">
        <w:rPr>
          <w:b/>
        </w:rPr>
        <w:t>must</w:t>
      </w:r>
      <w:r w:rsidRPr="004516D8">
        <w:t xml:space="preserve"> be satisfied that the combination of modules can be taken within the timetable as published. Decisions shall be monitored by the Faculty Education and Student Experience Committee (or equivalent).</w:t>
      </w:r>
    </w:p>
    <w:p w:rsidR="008F1CA5" w:rsidP="008F1CA5" w:rsidRDefault="008F1CA5" w14:paraId="1321E120" w14:textId="789DF84A">
      <w:pPr>
        <w:pStyle w:val="Heading1"/>
        <w:numPr>
          <w:ilvl w:val="0"/>
          <w:numId w:val="0"/>
        </w:numPr>
        <w:spacing w:before="120"/>
        <w:ind w:left="680"/>
      </w:pPr>
      <w:bookmarkStart w:name="_Toc109735250" w:id="16"/>
      <w:r>
        <w:t>SUSPENSION OF STUDY AND REPEAT PERIODS</w:t>
      </w:r>
      <w:bookmarkEnd w:id="16"/>
    </w:p>
    <w:p w:rsidR="008F1CA5" w:rsidP="008F1CA5" w:rsidRDefault="008F1CA5" w14:paraId="0335C00F" w14:textId="561AB0B0">
      <w:pPr>
        <w:pStyle w:val="Heading1"/>
        <w:spacing w:before="120"/>
      </w:pPr>
      <w:bookmarkStart w:name="_Toc109735251" w:id="17"/>
      <w:r>
        <w:t xml:space="preserve">Permitted duration for the accumulation of </w:t>
      </w:r>
      <w:proofErr w:type="gramStart"/>
      <w:r>
        <w:t>credits</w:t>
      </w:r>
      <w:bookmarkEnd w:id="17"/>
      <w:proofErr w:type="gramEnd"/>
    </w:p>
    <w:p w:rsidR="001F10F7" w:rsidP="001F10F7" w:rsidRDefault="001F10F7" w14:paraId="11808D05" w14:textId="08FE28AF">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w:t>
      </w:r>
      <w:proofErr w:type="spellStart"/>
      <w:r w:rsidRPr="004B4973">
        <w:t>programme</w:t>
      </w:r>
      <w:proofErr w:type="spellEnd"/>
      <w:r w:rsidRPr="004B4973">
        <w:t xml:space="preserve"> of study </w:t>
      </w:r>
      <w:r w:rsidRPr="0020737A">
        <w:rPr>
          <w:b/>
        </w:rPr>
        <w:t>must</w:t>
      </w:r>
      <w:r w:rsidRPr="001F10F7">
        <w:t xml:space="preserve"> be completed within a period of three years.</w:t>
      </w:r>
    </w:p>
    <w:p w:rsidR="001F10F7" w:rsidP="001F10F7" w:rsidRDefault="001F10F7" w14:paraId="5F008B35" w14:textId="6C8924F5">
      <w:pPr>
        <w:pStyle w:val="Heading1"/>
      </w:pPr>
      <w:bookmarkStart w:name="_Toc109735252" w:id="18"/>
      <w:r>
        <w:t xml:space="preserve">Suspension of study </w:t>
      </w:r>
      <w:bookmarkEnd w:id="18"/>
    </w:p>
    <w:p w:rsidR="001F10F7" w:rsidP="001F10F7" w:rsidRDefault="0026261C" w14:paraId="0C8760AC" w14:textId="3160974C">
      <w:pPr>
        <w:pStyle w:val="numberedmainbody"/>
      </w:pPr>
      <w:r>
        <w:t>Subject to ‎1</w:t>
      </w:r>
      <w:r w:rsidR="00EB73F1">
        <w:t>2</w:t>
      </w:r>
      <w:r w:rsidRPr="00CB411E" w:rsidR="00CB411E">
        <w:t xml:space="preserve"> above,</w:t>
      </w:r>
      <w:r w:rsidRPr="00CB411E" w:rsidR="001F10F7">
        <w:t xml:space="preserve"> a candidate</w:t>
      </w:r>
      <w:r w:rsidR="001F10F7">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lastRenderedPageBreak/>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B53CEF" w:rsidP="00B53CEF" w:rsidRDefault="00B53CEF" w14:paraId="2B7C3C75" w14:textId="241C39AC">
      <w:pPr>
        <w:pStyle w:val="numberedmainbody"/>
      </w:pPr>
      <w:bookmarkStart w:name="_Hlk141789732" w:id="19"/>
      <w:r w:rsidRPr="001F10F7">
        <w:t xml:space="preserve">A suspension of study may be </w:t>
      </w:r>
      <w:r>
        <w:t>required</w:t>
      </w:r>
      <w:r w:rsidRPr="001F10F7">
        <w:t xml:space="preserve"> for</w:t>
      </w:r>
      <w:r>
        <w:t xml:space="preserve"> </w:t>
      </w:r>
      <w:r w:rsidRPr="00902BEE">
        <w:rPr>
          <w:lang w:val="en-GB"/>
        </w:rPr>
        <w:t xml:space="preserve">students who </w:t>
      </w:r>
      <w:r>
        <w:rPr>
          <w:lang w:val="en-GB"/>
        </w:rPr>
        <w:t xml:space="preserve">need </w:t>
      </w:r>
      <w:r w:rsidRPr="00902BEE">
        <w:rPr>
          <w:lang w:val="en-GB"/>
        </w:rPr>
        <w:t>a period of suspension to complete outstanding assessments.</w:t>
      </w:r>
      <w:bookmarkEnd w:id="19"/>
    </w:p>
    <w:p w:rsidR="001F10F7" w:rsidP="001F10F7" w:rsidRDefault="001F10F7" w14:paraId="40945E3B" w14:textId="696476BD">
      <w:pPr>
        <w:pStyle w:val="numberedmainbody"/>
      </w:pPr>
      <w:r>
        <w:t xml:space="preserve">Where a candidate is due to return to study in the next academic </w:t>
      </w:r>
      <w:r w:rsidR="00B53CEF">
        <w:t>year and</w:t>
      </w:r>
      <w:r>
        <w:t xml:space="preserve"> does not re-</w:t>
      </w:r>
      <w:proofErr w:type="spellStart"/>
      <w:r>
        <w:t>enrol</w:t>
      </w:r>
      <w:proofErr w:type="spellEnd"/>
      <w:r>
        <w:t xml:space="preserve"> 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09735253" w:id="20"/>
      <w:r>
        <w:t>Suspension of study on grounds of risk</w:t>
      </w:r>
      <w:bookmarkEnd w:id="20"/>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3CCEA8B2">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5F2A885B">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7DBE0723">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 xml:space="preserve">A candidate who is required to suspend studies in accordance with this Regulation shall not be regarded as a student </w:t>
      </w:r>
      <w:proofErr w:type="gramStart"/>
      <w:r>
        <w:t>of</w:t>
      </w:r>
      <w:proofErr w:type="gramEnd"/>
      <w:r>
        <w:t xml:space="preserve">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20737A">
        <w:rPr>
          <w:b/>
        </w:rPr>
        <w:t>should</w:t>
      </w:r>
      <w:r>
        <w:t xml:space="preserve"> be documented along with an agreement as to who will be responsible for providing this support. This agreement may be made with Student Support and Experience or with external agencies and seen by Student Support and Experience. This evidence </w:t>
      </w:r>
      <w:r w:rsidRPr="0020737A">
        <w:rPr>
          <w:b/>
        </w:rPr>
        <w:t>should</w:t>
      </w:r>
      <w:r>
        <w:t xml:space="preserve"> be submitted to the candidate’s Head of Academic Unit and forwarded for the chair of the Student Cases </w:t>
      </w:r>
      <w:r>
        <w:lastRenderedPageBreak/>
        <w:t>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08C1C60C">
      <w:pPr>
        <w:pStyle w:val="Heading1"/>
      </w:pPr>
      <w:bookmarkStart w:name="_Toc109735254" w:id="21"/>
      <w:r>
        <w:t xml:space="preserve">Repeating a </w:t>
      </w:r>
      <w:r w:rsidR="0026261C">
        <w:t>level/</w:t>
      </w:r>
      <w:r>
        <w:t>year</w:t>
      </w:r>
      <w:bookmarkEnd w:id="21"/>
    </w:p>
    <w:p w:rsidR="001F10F7" w:rsidP="001F10F7" w:rsidRDefault="001F10F7" w14:paraId="6742B3BE" w14:textId="7E24C21F">
      <w:pPr>
        <w:pStyle w:val="numberedmainbody"/>
      </w:pPr>
      <w:r>
        <w:t xml:space="preserve">A candidate shall not be permitted to repeat a </w:t>
      </w:r>
      <w:r w:rsidR="0026261C">
        <w:t>level/</w:t>
      </w:r>
      <w:r>
        <w:t xml:space="preserve">year or </w:t>
      </w:r>
      <w:proofErr w:type="spellStart"/>
      <w:r>
        <w:t>enrol</w:t>
      </w:r>
      <w:proofErr w:type="spellEnd"/>
      <w:r>
        <w:t xml:space="preserve"> for the </w:t>
      </w:r>
      <w:proofErr w:type="spellStart"/>
      <w:r>
        <w:t>programme</w:t>
      </w:r>
      <w:proofErr w:type="spellEnd"/>
      <w:r>
        <w:t xml:space="preserve"> as new other than with the approval of the Student Cases Committee. </w:t>
      </w:r>
    </w:p>
    <w:p w:rsidR="001F10F7" w:rsidP="001F10F7" w:rsidRDefault="001F10F7" w14:paraId="04F6809B" w14:textId="2AC3C2B8">
      <w:pPr>
        <w:pStyle w:val="numberedmainbody"/>
      </w:pPr>
      <w:r>
        <w:t xml:space="preserve">Where a repeat is permitted, all credits gained during the original attempt shall cease to count towards the </w:t>
      </w:r>
      <w:proofErr w:type="spellStart"/>
      <w:r>
        <w:t>programme</w:t>
      </w:r>
      <w:proofErr w:type="spellEnd"/>
      <w:r>
        <w:t xml:space="preserve">, and the entire </w:t>
      </w:r>
      <w:r w:rsidR="0026261C">
        <w:t>level/</w:t>
      </w:r>
      <w:r>
        <w:t>year shall be repeated. Any marks awarded during the original attempt shall not appear on the candidate’s official transcript.</w:t>
      </w:r>
    </w:p>
    <w:p w:rsidR="001F10F7" w:rsidP="001F10F7" w:rsidRDefault="001F10F7" w14:paraId="6411AE5D" w14:textId="013F4E16">
      <w:pPr>
        <w:pStyle w:val="numberedmainbody"/>
      </w:pPr>
      <w:r w:rsidRPr="001F10F7">
        <w:t>A candidate may apply to repeat a year due to exceptional personal/medical reasons and/or academic failure.</w:t>
      </w:r>
    </w:p>
    <w:p w:rsidR="001F10F7" w:rsidP="001F10F7" w:rsidRDefault="001F10F7" w14:paraId="74A362E1" w14:textId="6D4C1D2E">
      <w:pPr>
        <w:pStyle w:val="Heading1"/>
      </w:pPr>
      <w:bookmarkStart w:name="_Toc109735255" w:id="22"/>
      <w:r>
        <w:t xml:space="preserve">Interim awards following </w:t>
      </w:r>
      <w:proofErr w:type="gramStart"/>
      <w:r>
        <w:t>withdrawal</w:t>
      </w:r>
      <w:bookmarkEnd w:id="22"/>
      <w:proofErr w:type="gramEnd"/>
    </w:p>
    <w:p w:rsidR="0026261C" w:rsidP="00061334" w:rsidRDefault="0026261C" w14:paraId="6C77E8A8" w14:textId="4519E4E0">
      <w:pPr>
        <w:pStyle w:val="numberedmainbody"/>
      </w:pPr>
      <w:r w:rsidRPr="0026261C">
        <w:t xml:space="preserve">Candidates may withdraw from a </w:t>
      </w:r>
      <w:proofErr w:type="spellStart"/>
      <w:r w:rsidRPr="0026261C">
        <w:t>programme</w:t>
      </w:r>
      <w:proofErr w:type="spellEnd"/>
      <w:r w:rsidRPr="0026261C">
        <w:t xml:space="preserve"> of study and be awarded any credits achieved at that point.</w:t>
      </w:r>
      <w:r>
        <w:t xml:space="preserve">  </w:t>
      </w:r>
    </w:p>
    <w:p w:rsidR="00D758D6" w:rsidP="00D758D6" w:rsidRDefault="00D758D6" w14:paraId="65BA749E" w14:textId="6198FC46">
      <w:pPr>
        <w:pStyle w:val="Heading1"/>
        <w:numPr>
          <w:ilvl w:val="0"/>
          <w:numId w:val="0"/>
        </w:numPr>
        <w:ind w:left="680"/>
      </w:pPr>
      <w:bookmarkStart w:name="_Toc109735256" w:id="23"/>
      <w:r>
        <w:t>ASSESSMENT</w:t>
      </w:r>
      <w:bookmarkEnd w:id="23"/>
      <w:r>
        <w:t xml:space="preserve"> </w:t>
      </w:r>
    </w:p>
    <w:p w:rsidR="00D758D6" w:rsidP="00D758D6" w:rsidRDefault="00D758D6" w14:paraId="435C76CF" w14:textId="100C8B42">
      <w:pPr>
        <w:pStyle w:val="Heading1"/>
      </w:pPr>
      <w:bookmarkStart w:name="_Toc109735257" w:id="24"/>
      <w:r>
        <w:t>Awarding Credit</w:t>
      </w:r>
      <w:bookmarkEnd w:id="24"/>
    </w:p>
    <w:p w:rsidR="00D758D6" w:rsidP="00D758D6" w:rsidRDefault="00D758D6" w14:paraId="0DC73118" w14:textId="5381B75F">
      <w:pPr>
        <w:pStyle w:val="numberedmainbody"/>
      </w:pPr>
      <w:r w:rsidRPr="00D758D6">
        <w:t xml:space="preserve">To be awarded the credits for a module, a candidate </w:t>
      </w:r>
      <w:r w:rsidRPr="0020737A">
        <w:rPr>
          <w:b/>
        </w:rPr>
        <w:t>must</w:t>
      </w:r>
      <w:r w:rsidRPr="00D758D6">
        <w:t xml:space="preserve"> have passed the assessment</w:t>
      </w:r>
      <w:r w:rsidR="00EB73F1">
        <w:t xml:space="preserve"> requirements</w:t>
      </w:r>
      <w:r w:rsidRPr="00D758D6">
        <w:t xml:space="preserve"> for that module. The credits for a particular module cannot be awarded to a candidate more than once.</w:t>
      </w:r>
    </w:p>
    <w:p w:rsidR="00D758D6" w:rsidP="00D758D6" w:rsidRDefault="00D758D6" w14:paraId="7B079006" w14:textId="7F84B0C0">
      <w:pPr>
        <w:pStyle w:val="Heading1"/>
      </w:pPr>
      <w:bookmarkStart w:name="_Toc109735258" w:id="25"/>
      <w:r>
        <w:t>Written examinations</w:t>
      </w:r>
      <w:bookmarkEnd w:id="25"/>
      <w:r>
        <w:t xml:space="preserve"> </w:t>
      </w:r>
    </w:p>
    <w:p w:rsidR="00D758D6" w:rsidP="00D758D6" w:rsidRDefault="00D758D6" w14:paraId="23CEBF60" w14:textId="7A8670B3">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w:t>
      </w:r>
      <w:r w:rsidR="00D851CB">
        <w:t>multiple-choice</w:t>
      </w:r>
      <w:r>
        <w:t xml:space="preserve"> test), or where there are other sound academic reasons. </w:t>
      </w:r>
    </w:p>
    <w:p w:rsidR="003B001A" w:rsidP="003B001A" w:rsidRDefault="003B001A" w14:paraId="044EB4A6" w14:textId="6CB597C1">
      <w:pPr>
        <w:pStyle w:val="Heading1"/>
      </w:pPr>
      <w:bookmarkStart w:name="_Toc109735259" w:id="26"/>
      <w:r>
        <w:t>Non-attendance/submission</w:t>
      </w:r>
      <w:bookmarkEnd w:id="26"/>
    </w:p>
    <w:p w:rsidR="003B001A" w:rsidP="003B001A" w:rsidRDefault="003B001A" w14:paraId="74C45B73" w14:textId="129E79DE">
      <w:pPr>
        <w:pStyle w:val="numberedmainbody"/>
      </w:pPr>
      <w:r w:rsidRPr="003B001A">
        <w:t xml:space="preserve">Where a candidate fails to attend an examination or submit a piece of assessed work without receiving the approval of the </w:t>
      </w:r>
      <w:r w:rsidR="00D65D01">
        <w:t>Additional Consideration</w:t>
      </w:r>
      <w:r w:rsidRPr="003B001A">
        <w:t xml:space="preserve"> Committee or Student Cases </w:t>
      </w:r>
      <w:r w:rsidRPr="009C4FDE">
        <w:t>Committee, a</w:t>
      </w:r>
      <w:r w:rsidRPr="003B001A">
        <w:t xml:space="preserve"> mark of zero</w:t>
      </w:r>
      <w:r w:rsidRPr="0020737A">
        <w:rPr>
          <w:b/>
        </w:rPr>
        <w:t xml:space="preserve"> must</w:t>
      </w:r>
      <w:r w:rsidRPr="003B001A">
        <w:t xml:space="preserve"> be </w:t>
      </w:r>
      <w:r w:rsidR="0020737A">
        <w:t>recorded</w:t>
      </w:r>
      <w:r w:rsidRPr="003B001A">
        <w:t xml:space="preserve"> for that examination/piece of assessed work.</w:t>
      </w:r>
    </w:p>
    <w:p w:rsidR="0026261C" w:rsidP="0026261C" w:rsidRDefault="0026261C" w14:paraId="6B968369" w14:textId="63BB019A">
      <w:pPr>
        <w:pStyle w:val="Heading1"/>
      </w:pPr>
      <w:bookmarkStart w:name="_Toc109735260" w:id="27"/>
      <w:r>
        <w:t>Reassessment</w:t>
      </w:r>
      <w:bookmarkEnd w:id="27"/>
    </w:p>
    <w:p w:rsidR="0026261C" w:rsidP="0026261C" w:rsidRDefault="0026261C" w14:paraId="1001476B" w14:textId="77777777">
      <w:pPr>
        <w:pStyle w:val="numberedmainbody"/>
      </w:pPr>
      <w:r>
        <w:t>Students shall always be given the opportunity to undertake reassessment in modules in which they have not achieved the pass mark. Reassessment shall be by:</w:t>
      </w:r>
    </w:p>
    <w:p w:rsidR="0026261C" w:rsidP="00627D73" w:rsidRDefault="0026261C" w14:paraId="25F086DA" w14:textId="77777777">
      <w:pPr>
        <w:pStyle w:val="numberedmainbody"/>
        <w:numPr>
          <w:ilvl w:val="0"/>
          <w:numId w:val="12"/>
        </w:numPr>
        <w:spacing w:before="0" w:after="0"/>
      </w:pPr>
      <w:r>
        <w:t>resubmission of the same, amended, piece of work (where appropriate)</w:t>
      </w:r>
    </w:p>
    <w:p w:rsidR="0026261C" w:rsidP="00627D73" w:rsidRDefault="0026261C" w14:paraId="32EA843A" w14:textId="77777777">
      <w:pPr>
        <w:pStyle w:val="numberedmainbody"/>
        <w:numPr>
          <w:ilvl w:val="0"/>
          <w:numId w:val="12"/>
        </w:numPr>
        <w:spacing w:before="0" w:after="0"/>
      </w:pPr>
      <w:proofErr w:type="spellStart"/>
      <w:r>
        <w:t>resit</w:t>
      </w:r>
      <w:proofErr w:type="spellEnd"/>
      <w:r>
        <w:t xml:space="preserve"> of an examination, or</w:t>
      </w:r>
    </w:p>
    <w:p w:rsidR="0026261C" w:rsidP="00627D73" w:rsidRDefault="0026261C" w14:paraId="2B5E138D" w14:textId="7DE0C4CA">
      <w:pPr>
        <w:pStyle w:val="numberedmainbody"/>
        <w:numPr>
          <w:ilvl w:val="0"/>
          <w:numId w:val="12"/>
        </w:numPr>
        <w:spacing w:before="0" w:after="0"/>
      </w:pPr>
      <w:r>
        <w:t>submission and assessment of a new piece of work.</w:t>
      </w:r>
    </w:p>
    <w:p w:rsidR="0026261C" w:rsidP="0026261C" w:rsidRDefault="0026261C" w14:paraId="5320DA91" w14:textId="40492B31">
      <w:pPr>
        <w:pStyle w:val="numberedmainbody"/>
      </w:pPr>
      <w:r>
        <w:t>Where a student has failed a module, they have the right to reassessment on one occasion only.</w:t>
      </w:r>
    </w:p>
    <w:p w:rsidR="0026261C" w:rsidP="0026261C" w:rsidRDefault="0026261C" w14:paraId="2E6DDE6B" w14:textId="77777777">
      <w:pPr>
        <w:pStyle w:val="numberedmainbody"/>
      </w:pPr>
      <w:r>
        <w:lastRenderedPageBreak/>
        <w:t xml:space="preserve">Where a student has not achieved the pass mark for the module, reassessment shall be in the failed component(s) only. </w:t>
      </w:r>
    </w:p>
    <w:p w:rsidR="0026261C" w:rsidP="0026261C" w:rsidRDefault="0026261C" w14:paraId="47FA7E5F"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20737A">
        <w:rPr>
          <w:b/>
        </w:rPr>
        <w:t>must</w:t>
      </w:r>
      <w:r>
        <w:t xml:space="preserve"> be made explicit what </w:t>
      </w:r>
      <w:proofErr w:type="gramStart"/>
      <w:r>
        <w:t>form</w:t>
      </w:r>
      <w:proofErr w:type="gramEnd"/>
      <w:r>
        <w:t xml:space="preserve"> the reassessment will take.  </w:t>
      </w:r>
    </w:p>
    <w:p w:rsidR="0026261C" w:rsidP="0026261C" w:rsidRDefault="0026261C" w14:paraId="6FCED1A2" w14:textId="32D5309C">
      <w:pPr>
        <w:pStyle w:val="numberedmainbody"/>
      </w:pPr>
      <w:r>
        <w:t xml:space="preserve"> Information about reassessment methods </w:t>
      </w:r>
      <w:r w:rsidRPr="0020737A">
        <w:rPr>
          <w:b/>
        </w:rPr>
        <w:t>must</w:t>
      </w:r>
      <w:r>
        <w:t xml:space="preserve"> be included within the module specification and approved through </w:t>
      </w:r>
      <w:r w:rsidR="00D851CB">
        <w:t>university</w:t>
      </w:r>
      <w:r>
        <w:t xml:space="preserve"> approval processes.</w:t>
      </w:r>
    </w:p>
    <w:p w:rsidR="0026261C" w:rsidP="0026261C" w:rsidRDefault="0026261C" w14:paraId="6C4D2CDC" w14:textId="77777777">
      <w:pPr>
        <w:pStyle w:val="numberedmainbody"/>
      </w:pPr>
      <w:r>
        <w:t xml:space="preserve">The mark recorded for module components passed after reassessment/resubmission and used to calculate the mark for the module </w:t>
      </w:r>
      <w:r w:rsidRPr="0020737A">
        <w:rPr>
          <w:b/>
        </w:rPr>
        <w:t>must</w:t>
      </w:r>
      <w:r>
        <w:t xml:space="preserve"> be the relevant pass mark for the level of the module.</w:t>
      </w:r>
    </w:p>
    <w:p w:rsidR="003B001A" w:rsidP="003B001A" w:rsidRDefault="003B001A" w14:paraId="12EDCDBA" w14:textId="58867CB1">
      <w:pPr>
        <w:pStyle w:val="Heading1"/>
      </w:pPr>
      <w:bookmarkStart w:name="_Toc109735261" w:id="28"/>
      <w:r>
        <w:t>Module marks</w:t>
      </w:r>
      <w:bookmarkEnd w:id="28"/>
    </w:p>
    <w:p w:rsidR="003B001A" w:rsidP="00B1616D" w:rsidRDefault="003B001A" w14:paraId="7A5C2FD5" w14:textId="688EA26D">
      <w:pPr>
        <w:pStyle w:val="numberedmainbody"/>
      </w:pPr>
      <w:bookmarkStart w:name="_Ref229888637" w:id="29"/>
      <w:r w:rsidRPr="003B001A">
        <w:t>The performance of a candidate in meeting the assessment requirements of a module is determined by the Module Board of Examiners, and is indicated by a numerical mark recorded on the following University scale:</w:t>
      </w:r>
      <w:bookmarkEnd w:id="29"/>
    </w:p>
    <w:p w:rsidR="0026261C" w:rsidP="0026261C" w:rsidRDefault="0026261C" w14:paraId="1C991198" w14:textId="7F037905">
      <w:pPr>
        <w:pStyle w:val="numberedmainbody"/>
        <w:numPr>
          <w:ilvl w:val="0"/>
          <w:numId w:val="0"/>
        </w:numPr>
        <w:spacing w:before="0" w:after="0"/>
        <w:ind w:left="1400" w:firstLine="40"/>
      </w:pPr>
      <w:r>
        <w:t>40 - 100</w:t>
      </w:r>
      <w:r>
        <w:tab/>
        <w:t>Pass</w:t>
      </w:r>
    </w:p>
    <w:p w:rsidR="0026261C" w:rsidP="0026261C" w:rsidRDefault="00BD375D" w14:paraId="3744C884" w14:textId="227163F2">
      <w:pPr>
        <w:pStyle w:val="numberedmainbody"/>
        <w:numPr>
          <w:ilvl w:val="0"/>
          <w:numId w:val="0"/>
        </w:numPr>
        <w:spacing w:before="0" w:after="0"/>
        <w:ind w:left="1360" w:firstLine="40"/>
      </w:pPr>
      <w:r>
        <w:t xml:space="preserve"> </w:t>
      </w:r>
      <w:r w:rsidR="0026261C">
        <w:t>35 - 39</w:t>
      </w:r>
      <w:r w:rsidR="0026261C">
        <w:tab/>
      </w:r>
      <w:r w:rsidR="0026261C">
        <w:tab/>
      </w:r>
      <w:proofErr w:type="spellStart"/>
      <w:r w:rsidR="0026261C">
        <w:t>Compensatable</w:t>
      </w:r>
      <w:proofErr w:type="spellEnd"/>
    </w:p>
    <w:p w:rsidRPr="003B001A" w:rsidR="0026261C" w:rsidP="0026261C" w:rsidRDefault="0026261C" w14:paraId="42FA2C5A" w14:textId="50145560">
      <w:pPr>
        <w:pStyle w:val="numberedmainbody"/>
        <w:numPr>
          <w:ilvl w:val="0"/>
          <w:numId w:val="0"/>
        </w:numPr>
        <w:spacing w:before="0" w:after="0"/>
        <w:ind w:left="680"/>
      </w:pPr>
      <w:r>
        <w:tab/>
        <w:t xml:space="preserve"> </w:t>
      </w:r>
      <w:r>
        <w:tab/>
      </w:r>
      <w:r w:rsidR="00BD375D">
        <w:t xml:space="preserve"> </w:t>
      </w:r>
      <w:r>
        <w:t xml:space="preserve"> 0 - 34</w:t>
      </w:r>
      <w:r>
        <w:tab/>
      </w:r>
      <w:r>
        <w:tab/>
        <w:t>Fail.</w:t>
      </w:r>
    </w:p>
    <w:p w:rsidRPr="0026261C" w:rsidR="0026261C" w:rsidP="0026261C" w:rsidRDefault="00EB73F1" w14:paraId="6F45FB33" w14:textId="447974FA">
      <w:pPr>
        <w:pStyle w:val="numberedmainbody"/>
      </w:pPr>
      <w:bookmarkStart w:name="_Ref229888648" w:id="30"/>
      <w:r>
        <w:t>A candidate cannot be awarded the credit for a module w</w:t>
      </w:r>
      <w:r w:rsidRPr="0026261C" w:rsidR="0026261C">
        <w:t xml:space="preserve">here the module specification stipulates that to pass the module a candidate </w:t>
      </w:r>
      <w:r w:rsidRPr="0020737A" w:rsidR="0026261C">
        <w:rPr>
          <w:b/>
        </w:rPr>
        <w:t xml:space="preserve">must </w:t>
      </w:r>
      <w:r w:rsidRPr="0026261C" w:rsidR="0026261C">
        <w:t xml:space="preserve">achieve a pass in one or more module components, and the candidate does not pass such components, </w:t>
      </w:r>
      <w:r>
        <w:t xml:space="preserve">irrespective of the overall module mark. </w:t>
      </w:r>
    </w:p>
    <w:bookmarkEnd w:id="30"/>
    <w:p w:rsidR="00B1616D" w:rsidP="00B1616D" w:rsidRDefault="00B1616D" w14:paraId="10333A07" w14:textId="13F89AC5">
      <w:pPr>
        <w:pStyle w:val="numberedmainbody"/>
      </w:pPr>
      <w:r w:rsidRPr="00B1616D">
        <w:t xml:space="preserve">Module marks </w:t>
      </w:r>
      <w:r w:rsidRPr="0020737A">
        <w:rPr>
          <w:b/>
        </w:rPr>
        <w:t>must</w:t>
      </w:r>
      <w:r w:rsidRPr="00B1616D">
        <w:t xml:space="preserve"> be </w:t>
      </w:r>
      <w:r w:rsidR="00EB73F1">
        <w:t xml:space="preserve">recorded </w:t>
      </w:r>
      <w:r w:rsidRPr="00B1616D">
        <w:t xml:space="preserve">to the nearest whole number.  </w:t>
      </w:r>
    </w:p>
    <w:p w:rsidR="00B1616D" w:rsidP="00B1616D" w:rsidRDefault="00B1616D" w14:paraId="41BF4B13" w14:textId="2136E442">
      <w:pPr>
        <w:pStyle w:val="Heading1"/>
        <w:numPr>
          <w:ilvl w:val="0"/>
          <w:numId w:val="0"/>
        </w:numPr>
        <w:ind w:left="680"/>
      </w:pPr>
      <w:bookmarkStart w:name="_Toc109735262" w:id="31"/>
      <w:r>
        <w:t>ACADEMIC/PROFESSIONAL DISCIPLINE</w:t>
      </w:r>
      <w:bookmarkEnd w:id="31"/>
    </w:p>
    <w:p w:rsidR="00B1616D" w:rsidP="00B1616D" w:rsidRDefault="00B1616D" w14:paraId="640B88F0" w14:textId="06A07513">
      <w:pPr>
        <w:pStyle w:val="Heading1"/>
      </w:pPr>
      <w:bookmarkStart w:name="_Toc109735263" w:id="32"/>
      <w:r>
        <w:t>Academic Misconduct</w:t>
      </w:r>
      <w:bookmarkEnd w:id="32"/>
    </w:p>
    <w:p w:rsidR="00B1616D" w:rsidP="00B1616D" w:rsidRDefault="00B1616D" w14:paraId="6F1E6125" w14:textId="37B68E30">
      <w:pPr>
        <w:pStyle w:val="numberedmainbody"/>
      </w:pPr>
      <w:r>
        <w:t xml:space="preserve">Allegations of academic misconduct shall be subject to the Regulations governing Academic Misconduct, and no penalty shall be imposed other than in accordance with the said Regulations. </w:t>
      </w:r>
    </w:p>
    <w:p w:rsidR="00B1616D" w:rsidP="00B1616D" w:rsidRDefault="00B1616D" w14:paraId="7B81BB87" w14:textId="13191A68">
      <w:pPr>
        <w:pStyle w:val="numberedmainbody"/>
      </w:pPr>
      <w:r>
        <w:t xml:space="preserve">Academic misconduct shall be defined to exclude conduct, which may amount to either professional misconduct or professional unsuitability as defined </w:t>
      </w:r>
      <w:r w:rsidRPr="00C809C2">
        <w:t>in Regulation ‎</w:t>
      </w:r>
      <w:r w:rsidR="00EB73F1">
        <w:t>23</w:t>
      </w:r>
      <w:r w:rsidRPr="00C809C2">
        <w:t xml:space="preserve"> below</w:t>
      </w:r>
      <w:r>
        <w:t>.</w:t>
      </w:r>
    </w:p>
    <w:p w:rsidR="00B1616D" w:rsidP="00B1616D" w:rsidRDefault="00B1616D" w14:paraId="7F75F4DA" w14:textId="143020BF">
      <w:pPr>
        <w:pStyle w:val="Heading1"/>
      </w:pPr>
      <w:bookmarkStart w:name="_Toc109735264" w:id="33"/>
      <w:r>
        <w:t>Professional Standards of Conduct (Fitness to Practise)</w:t>
      </w:r>
      <w:bookmarkEnd w:id="33"/>
    </w:p>
    <w:p w:rsidR="00EB73F1" w:rsidP="00EB73F1" w:rsidRDefault="00EB73F1" w14:paraId="5436E97E" w14:textId="7179A625">
      <w:pPr>
        <w:pStyle w:val="numberedmainbody"/>
      </w:pPr>
      <w:r w:rsidRPr="0077729C">
        <w:t xml:space="preserve">‘Fitness to </w:t>
      </w:r>
      <w:proofErr w:type="spellStart"/>
      <w:r w:rsidRPr="0077729C">
        <w:t>practise</w:t>
      </w:r>
      <w:proofErr w:type="spellEnd"/>
      <w:r w:rsidRPr="0077729C">
        <w:t xml:space="preserve">’ is the ability to meet professional standards; it is about character, professional </w:t>
      </w:r>
      <w:proofErr w:type="gramStart"/>
      <w:r w:rsidRPr="0077729C">
        <w:t>competence</w:t>
      </w:r>
      <w:proofErr w:type="gramEnd"/>
      <w:r w:rsidRPr="0077729C">
        <w:t xml:space="preserve"> and health. ‘Fitness to </w:t>
      </w:r>
      <w:proofErr w:type="spellStart"/>
      <w:r w:rsidRPr="0077729C">
        <w:t>practise</w:t>
      </w:r>
      <w:proofErr w:type="spellEnd"/>
      <w:r w:rsidRPr="0077729C">
        <w:t>’ indicates that a student is capable of safe and effective practice without supervision or can do their job safely and effectively.</w:t>
      </w:r>
    </w:p>
    <w:p w:rsidR="000614BC" w:rsidP="00061334" w:rsidRDefault="00B1616D" w14:paraId="4CF1F988" w14:textId="43D73E2D">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0614BC" w:rsidP="000614BC" w:rsidRDefault="000614BC" w14:paraId="674A7AF2" w14:textId="33E6438C">
      <w:pPr>
        <w:pStyle w:val="Heading1"/>
        <w:numPr>
          <w:ilvl w:val="0"/>
          <w:numId w:val="0"/>
        </w:numPr>
        <w:ind w:left="680"/>
      </w:pPr>
      <w:bookmarkStart w:name="_Toc109735265" w:id="34"/>
      <w:r>
        <w:t>PROGRESSION</w:t>
      </w:r>
      <w:bookmarkEnd w:id="34"/>
    </w:p>
    <w:p w:rsidR="000614BC" w:rsidP="000614BC" w:rsidRDefault="000614BC" w14:paraId="6B5ECE6E" w14:textId="4D47D03A">
      <w:pPr>
        <w:pStyle w:val="Heading1"/>
      </w:pPr>
      <w:bookmarkStart w:name="_Toc109735266" w:id="35"/>
      <w:r>
        <w:t>Calculation of weighted averages</w:t>
      </w:r>
      <w:bookmarkEnd w:id="35"/>
    </w:p>
    <w:p w:rsidR="0068721E" w:rsidP="0068721E" w:rsidRDefault="0068721E" w14:paraId="7627C2E4" w14:textId="076630F3">
      <w:pPr>
        <w:pStyle w:val="numberedmainbody"/>
      </w:pPr>
      <w:r>
        <w:t xml:space="preserve">In calculating the weighted average mark for </w:t>
      </w:r>
      <w:r w:rsidR="00574FCA">
        <w:t>a Certificate</w:t>
      </w:r>
      <w:r>
        <w:t xml:space="preserve"> </w:t>
      </w:r>
      <w:proofErr w:type="spellStart"/>
      <w:r>
        <w:t>programme</w:t>
      </w:r>
      <w:proofErr w:type="spellEnd"/>
      <w:r>
        <w:t xml:space="preserve"> each individual mark </w:t>
      </w:r>
      <w:r>
        <w:lastRenderedPageBreak/>
        <w:t xml:space="preserve">shall be weighted by the credit value of the corresponding module and the average recorded to one decimal place. </w:t>
      </w:r>
    </w:p>
    <w:p w:rsidR="0068721E" w:rsidP="0068721E" w:rsidRDefault="0068721E" w14:paraId="6E6CA52E" w14:textId="4516CC91">
      <w:pPr>
        <w:pStyle w:val="numberedmainbody"/>
      </w:pPr>
      <w:r>
        <w:t xml:space="preserve">Where a candidate </w:t>
      </w:r>
      <w:proofErr w:type="spellStart"/>
      <w:r>
        <w:t>enrols</w:t>
      </w:r>
      <w:proofErr w:type="spellEnd"/>
      <w:r>
        <w:t xml:space="preserve"> for more than 120 credits for any </w:t>
      </w:r>
      <w:r w:rsidRPr="00FF4FBE">
        <w:t xml:space="preserve">level under </w:t>
      </w:r>
      <w:r w:rsidR="00574FCA">
        <w:t>Regulation ‎</w:t>
      </w:r>
      <w:r w:rsidRPr="00EA35D0" w:rsidR="00574FCA">
        <w:t>1</w:t>
      </w:r>
      <w:r w:rsidRPr="00EA35D0" w:rsidR="00EA35D0">
        <w:t>0</w:t>
      </w:r>
      <w:r w:rsidRPr="00EA35D0" w:rsidR="00574FCA">
        <w:t>.4</w:t>
      </w:r>
      <w:r w:rsidRPr="00EA35D0">
        <w:t>,</w:t>
      </w:r>
      <w:r w:rsidRPr="00FF4FBE">
        <w:t xml:space="preserve"> the</w:t>
      </w:r>
      <w:r>
        <w:t xml:space="preserve"> weighted average mark for the level shall be taken over the marks achieved for all modules on which the candidate is enrolled. </w:t>
      </w:r>
    </w:p>
    <w:p w:rsidR="0068721E" w:rsidP="0068721E" w:rsidRDefault="0068721E" w14:paraId="5909B565" w14:textId="16B2A6C7">
      <w:pPr>
        <w:pStyle w:val="numberedmainbody"/>
      </w:pPr>
      <w:r>
        <w:t xml:space="preserve">Credit </w:t>
      </w:r>
      <w:r w:rsidRPr="00C809C2">
        <w:t xml:space="preserve">which has been accepted towards the </w:t>
      </w:r>
      <w:proofErr w:type="spellStart"/>
      <w:r w:rsidRPr="00C809C2">
        <w:t>programme</w:t>
      </w:r>
      <w:proofErr w:type="spellEnd"/>
      <w:r w:rsidRPr="00C809C2">
        <w:t xml:space="preserve"> of study in accordance with </w:t>
      </w:r>
      <w:r w:rsidRPr="00C809C2" w:rsidR="00C809C2">
        <w:t xml:space="preserve">Regulation </w:t>
      </w:r>
      <w:r w:rsidRPr="00EA35D0" w:rsidR="00C809C2">
        <w:t>‎</w:t>
      </w:r>
      <w:r w:rsidRPr="00EA35D0" w:rsidR="00EA35D0">
        <w:t>9</w:t>
      </w:r>
      <w:r w:rsidRPr="00C809C2">
        <w:t xml:space="preserve"> is disregarded</w:t>
      </w:r>
      <w:r>
        <w:t xml:space="preserve"> for the purposes of calculating level weighted averages under this Regulation unless that credit was awarded by the University of Hull as a result of a module or modules delivered b</w:t>
      </w:r>
      <w:r w:rsidR="00BD375D">
        <w:t>y the University or one of its p</w:t>
      </w:r>
      <w:r>
        <w:t xml:space="preserve">artner </w:t>
      </w:r>
      <w:r w:rsidR="00BD375D">
        <w:t>i</w:t>
      </w:r>
      <w:r>
        <w:t>nstitutions.</w:t>
      </w:r>
    </w:p>
    <w:p w:rsidR="00574FCA" w:rsidP="00061334" w:rsidRDefault="0068721E" w14:paraId="4A8A8F62" w14:textId="25BC6043">
      <w:pPr>
        <w:pStyle w:val="numberedmainbody"/>
      </w:pPr>
      <w:r>
        <w:t xml:space="preserve">In applying </w:t>
      </w:r>
      <w:r w:rsidRPr="00AB5284">
        <w:t>Regulations ‎</w:t>
      </w:r>
      <w:r w:rsidR="00EA35D0">
        <w:t>27</w:t>
      </w:r>
      <w:r w:rsidRPr="00EA35D0" w:rsidR="00061334">
        <w:t xml:space="preserve"> and </w:t>
      </w:r>
      <w:r w:rsidR="00EA35D0">
        <w:t>28</w:t>
      </w:r>
      <w:r w:rsidRPr="00AB5284" w:rsidR="00EA35D0">
        <w:t xml:space="preserve"> </w:t>
      </w:r>
      <w:r w:rsidRPr="00AB5284">
        <w:t>the</w:t>
      </w:r>
      <w:r>
        <w:t xml:space="preserve"> level average mark </w:t>
      </w:r>
      <w:r w:rsidRPr="0020737A">
        <w:rPr>
          <w:b/>
        </w:rPr>
        <w:t>must</w:t>
      </w:r>
      <w:r>
        <w:t xml:space="preserve"> be </w:t>
      </w:r>
      <w:r w:rsidR="00EB73F1">
        <w:t xml:space="preserve">recorded </w:t>
      </w:r>
      <w:r>
        <w:t xml:space="preserve">to the nearest whole number. </w:t>
      </w:r>
    </w:p>
    <w:tbl>
      <w:tblPr>
        <w:tblStyle w:val="TableGrid"/>
        <w:tblW w:w="0" w:type="auto"/>
        <w:tblInd w:w="680" w:type="dxa"/>
        <w:tblLook w:val="04A0" w:firstRow="1" w:lastRow="0" w:firstColumn="1" w:lastColumn="0" w:noHBand="0" w:noVBand="1"/>
      </w:tblPr>
      <w:tblGrid>
        <w:gridCol w:w="8336"/>
      </w:tblGrid>
      <w:tr w:rsidR="00B53CEF" w:rsidTr="00B53CEF" w14:paraId="3818CC7F" w14:textId="77777777">
        <w:tc>
          <w:tcPr>
            <w:tcW w:w="9016" w:type="dxa"/>
          </w:tcPr>
          <w:p w:rsidRPr="007D4234" w:rsidR="00B53CEF" w:rsidP="00627D73" w:rsidRDefault="00B53CEF" w14:paraId="37C6A62C" w14:textId="77777777">
            <w:pPr>
              <w:pStyle w:val="ListParagraph"/>
              <w:numPr>
                <w:ilvl w:val="0"/>
                <w:numId w:val="4"/>
              </w:numPr>
              <w:rPr>
                <w:i/>
                <w:sz w:val="18"/>
                <w:szCs w:val="18"/>
              </w:rPr>
            </w:pPr>
            <w:r w:rsidRPr="007D4234">
              <w:rPr>
                <w:i/>
                <w:sz w:val="18"/>
                <w:szCs w:val="18"/>
              </w:rPr>
              <w:t>Weighted averages are required for determining eligibility for compensation, referral and condonement</w:t>
            </w:r>
            <w:r>
              <w:rPr>
                <w:i/>
                <w:sz w:val="18"/>
                <w:szCs w:val="18"/>
              </w:rPr>
              <w:t>.</w:t>
            </w:r>
          </w:p>
          <w:p w:rsidRPr="00B53CEF" w:rsidR="00B53CEF" w:rsidP="00627D73" w:rsidRDefault="00B53CEF" w14:paraId="3D030663" w14:textId="43646F94">
            <w:pPr>
              <w:pStyle w:val="ListParagraph"/>
              <w:numPr>
                <w:ilvl w:val="0"/>
                <w:numId w:val="4"/>
              </w:numPr>
              <w:rPr>
                <w:i/>
                <w:sz w:val="18"/>
                <w:szCs w:val="18"/>
              </w:rPr>
            </w:pPr>
            <w:r>
              <w:rPr>
                <w:i/>
                <w:sz w:val="18"/>
                <w:szCs w:val="18"/>
              </w:rPr>
              <w:t>24.3 - C</w:t>
            </w:r>
            <w:r w:rsidRPr="007D4234">
              <w:rPr>
                <w:i/>
                <w:sz w:val="18"/>
                <w:szCs w:val="18"/>
              </w:rPr>
              <w:t>redit awarded other than by the University (including on programmes/modules delivered by University partner institutions) is disregarded for purposes of calculating weighted averages.</w:t>
            </w:r>
          </w:p>
        </w:tc>
      </w:tr>
    </w:tbl>
    <w:p w:rsidR="00B53CEF" w:rsidP="00B53CEF" w:rsidRDefault="00B53CEF" w14:paraId="0DA97F00" w14:textId="77777777">
      <w:pPr>
        <w:pStyle w:val="numberedmainbody"/>
        <w:numPr>
          <w:ilvl w:val="0"/>
          <w:numId w:val="0"/>
        </w:numPr>
        <w:spacing w:before="0" w:after="0"/>
      </w:pPr>
    </w:p>
    <w:p w:rsidR="00574FCA" w:rsidP="00B53CEF" w:rsidRDefault="00574FCA" w14:paraId="001D1628" w14:textId="45A06424">
      <w:pPr>
        <w:pStyle w:val="Heading1"/>
        <w:numPr>
          <w:ilvl w:val="0"/>
          <w:numId w:val="0"/>
        </w:numPr>
        <w:spacing w:before="0" w:after="0"/>
        <w:ind w:left="680"/>
      </w:pPr>
      <w:bookmarkStart w:name="_Toc109735267" w:id="36"/>
      <w:r>
        <w:t>PROGRESSION TO THE AWARD</w:t>
      </w:r>
      <w:bookmarkEnd w:id="36"/>
    </w:p>
    <w:p w:rsidR="00574FCA" w:rsidP="00574FCA" w:rsidRDefault="00574FCA" w14:paraId="2C1B0F1F" w14:textId="70E7179B">
      <w:pPr>
        <w:pStyle w:val="Heading1"/>
      </w:pPr>
      <w:bookmarkStart w:name="_Toc109735268" w:id="37"/>
      <w:r>
        <w:t>Progression</w:t>
      </w:r>
      <w:bookmarkEnd w:id="37"/>
    </w:p>
    <w:p w:rsidR="00574FCA" w:rsidP="00E25216" w:rsidRDefault="00574FCA" w14:paraId="03B661B1" w14:textId="17845339">
      <w:pPr>
        <w:pStyle w:val="numberedmainbody"/>
      </w:pPr>
      <w:r w:rsidRPr="00574FCA">
        <w:t>A candidate who is awarded a pass in all modules in the Certificate shall proceed to the Award.</w:t>
      </w:r>
    </w:p>
    <w:p w:rsidR="0068721E" w:rsidP="00721E57" w:rsidRDefault="00721E57" w14:paraId="2894206C" w14:textId="3523D067">
      <w:pPr>
        <w:pStyle w:val="Heading1"/>
      </w:pPr>
      <w:bookmarkStart w:name="_Toc109735269" w:id="38"/>
      <w:r>
        <w:t>C</w:t>
      </w:r>
      <w:r w:rsidR="00E25216">
        <w:t xml:space="preserve">ompensation </w:t>
      </w:r>
      <w:r>
        <w:t>and condonement maxima</w:t>
      </w:r>
      <w:bookmarkEnd w:id="38"/>
    </w:p>
    <w:p w:rsidR="00721E57" w:rsidP="00061334" w:rsidRDefault="00E25216" w14:paraId="3815DB09" w14:textId="41172BFC">
      <w:pPr>
        <w:pStyle w:val="numberedmainbody"/>
      </w:pPr>
      <w:r>
        <w:t>A candidate shall not, indivi</w:t>
      </w:r>
      <w:r w:rsidRPr="00E25216">
        <w:t>dually or by combination, be compensated and/or condoned in more than 20 credits.</w:t>
      </w:r>
      <w:r>
        <w:t xml:space="preserve">   </w:t>
      </w:r>
    </w:p>
    <w:tbl>
      <w:tblPr>
        <w:tblStyle w:val="TableGrid"/>
        <w:tblW w:w="0" w:type="auto"/>
        <w:tblInd w:w="680" w:type="dxa"/>
        <w:tblLook w:val="04A0" w:firstRow="1" w:lastRow="0" w:firstColumn="1" w:lastColumn="0" w:noHBand="0" w:noVBand="1"/>
      </w:tblPr>
      <w:tblGrid>
        <w:gridCol w:w="8336"/>
      </w:tblGrid>
      <w:tr w:rsidR="00B53CEF" w:rsidTr="00B53CEF" w14:paraId="29B03AF8" w14:textId="77777777">
        <w:tc>
          <w:tcPr>
            <w:tcW w:w="9016" w:type="dxa"/>
          </w:tcPr>
          <w:p w:rsidRPr="007D4234" w:rsidR="00B53CEF" w:rsidP="00627D73" w:rsidRDefault="00B53CEF" w14:paraId="3910DDB1" w14:textId="77777777">
            <w:pPr>
              <w:pStyle w:val="ListParagraph"/>
              <w:numPr>
                <w:ilvl w:val="0"/>
                <w:numId w:val="5"/>
              </w:numPr>
              <w:rPr>
                <w:i/>
                <w:sz w:val="18"/>
                <w:szCs w:val="18"/>
              </w:rPr>
            </w:pPr>
            <w:r w:rsidRPr="007D4234">
              <w:rPr>
                <w:i/>
                <w:sz w:val="18"/>
                <w:szCs w:val="18"/>
              </w:rPr>
              <w:t>The maxima are designed to achieve an appropriate balance between providing a safety net in the event of modules being failed (usually after reassessment) and ensuring that sufficient credits are passed to merit the award.</w:t>
            </w:r>
          </w:p>
          <w:p w:rsidRPr="00E25216" w:rsidR="00B53CEF" w:rsidP="00627D73" w:rsidRDefault="00B53CEF" w14:paraId="57159043" w14:textId="77777777">
            <w:pPr>
              <w:pStyle w:val="ListParagraph"/>
              <w:numPr>
                <w:ilvl w:val="0"/>
                <w:numId w:val="5"/>
              </w:numPr>
              <w:rPr>
                <w:i/>
                <w:sz w:val="18"/>
                <w:szCs w:val="18"/>
              </w:rPr>
            </w:pPr>
            <w:r w:rsidRPr="007D4234">
              <w:rPr>
                <w:i/>
                <w:sz w:val="18"/>
                <w:szCs w:val="18"/>
              </w:rPr>
              <w:t xml:space="preserve">‘Compensation’ – allows a module to be treated as a pass and the credits to be awarded in defined circumstances; the raw mark – in the range 35-39 – is not changed – see </w:t>
            </w:r>
            <w:r>
              <w:rPr>
                <w:i/>
                <w:sz w:val="18"/>
                <w:szCs w:val="18"/>
              </w:rPr>
              <w:t>reg. 27</w:t>
            </w:r>
            <w:r w:rsidRPr="007D4234">
              <w:rPr>
                <w:i/>
                <w:sz w:val="18"/>
                <w:szCs w:val="18"/>
              </w:rPr>
              <w:t xml:space="preserve"> below.</w:t>
            </w:r>
          </w:p>
          <w:p w:rsidRPr="00B53CEF" w:rsidR="00B53CEF" w:rsidP="00627D73" w:rsidRDefault="00B53CEF" w14:paraId="0515A038" w14:textId="326499E7">
            <w:pPr>
              <w:pStyle w:val="ListParagraph"/>
              <w:numPr>
                <w:ilvl w:val="0"/>
                <w:numId w:val="5"/>
              </w:numPr>
              <w:tabs>
                <w:tab w:val="left" w:pos="5103"/>
              </w:tabs>
              <w:rPr>
                <w:i/>
                <w:sz w:val="18"/>
                <w:szCs w:val="18"/>
              </w:rPr>
            </w:pPr>
            <w:r w:rsidRPr="007D4234">
              <w:rPr>
                <w:i/>
                <w:sz w:val="18"/>
                <w:szCs w:val="18"/>
              </w:rPr>
              <w:t>‘Condonement’ – allows a failed module in the Honours/</w:t>
            </w:r>
            <w:proofErr w:type="gramStart"/>
            <w:r w:rsidRPr="007D4234">
              <w:rPr>
                <w:i/>
                <w:sz w:val="18"/>
                <w:szCs w:val="18"/>
              </w:rPr>
              <w:t>Masters</w:t>
            </w:r>
            <w:proofErr w:type="gramEnd"/>
            <w:r w:rsidRPr="007D4234">
              <w:rPr>
                <w:i/>
                <w:sz w:val="18"/>
                <w:szCs w:val="18"/>
              </w:rPr>
              <w:t xml:space="preserve"> level only to be disregarded in determining eligibility for the award – </w:t>
            </w:r>
            <w:r>
              <w:rPr>
                <w:i/>
                <w:sz w:val="18"/>
                <w:szCs w:val="18"/>
              </w:rPr>
              <w:t>reg. ‎28</w:t>
            </w:r>
            <w:r w:rsidRPr="007D4234">
              <w:rPr>
                <w:i/>
                <w:sz w:val="18"/>
                <w:szCs w:val="18"/>
              </w:rPr>
              <w:t xml:space="preserve"> below.</w:t>
            </w:r>
          </w:p>
        </w:tc>
      </w:tr>
    </w:tbl>
    <w:p w:rsidRPr="00721E57" w:rsidR="00B53CEF" w:rsidP="00B53CEF" w:rsidRDefault="00B53CEF" w14:paraId="26C586C8" w14:textId="77777777">
      <w:pPr>
        <w:pStyle w:val="numberedmainbody"/>
        <w:numPr>
          <w:ilvl w:val="0"/>
          <w:numId w:val="0"/>
        </w:numPr>
        <w:spacing w:before="0" w:after="0"/>
      </w:pPr>
    </w:p>
    <w:p w:rsidR="00721E57" w:rsidP="00B53CEF" w:rsidRDefault="00E25216" w14:paraId="1A014AE7" w14:textId="527F9F3F">
      <w:pPr>
        <w:pStyle w:val="Heading1"/>
        <w:spacing w:before="0" w:after="0"/>
      </w:pPr>
      <w:bookmarkStart w:name="_Toc109735270" w:id="39"/>
      <w:r>
        <w:t>C</w:t>
      </w:r>
      <w:r w:rsidR="00EB0FC0">
        <w:t>ompensation</w:t>
      </w:r>
      <w:bookmarkEnd w:id="39"/>
    </w:p>
    <w:p w:rsidR="00CB566C" w:rsidP="00E25216" w:rsidRDefault="00EB73F1" w14:paraId="5FFDEA8A" w14:textId="71E9B57F">
      <w:pPr>
        <w:pStyle w:val="numberedmainbody"/>
      </w:pPr>
      <w:r>
        <w:t>A</w:t>
      </w:r>
      <w:r w:rsidRPr="00E25216" w:rsidR="00E25216">
        <w:t xml:space="preserve">ny </w:t>
      </w:r>
      <w:r>
        <w:t xml:space="preserve">compulsory or optional </w:t>
      </w:r>
      <w:r w:rsidRPr="00E25216" w:rsidR="00E25216">
        <w:t xml:space="preserve">module awarded a mark of 35-39, shall be passed by compensation, with no change being made to the mark awarded, </w:t>
      </w:r>
      <w:r w:rsidRPr="00EC1599" w:rsidR="00CB566C">
        <w:t>provided</w:t>
      </w:r>
      <w:r w:rsidR="00CB566C">
        <w:t xml:space="preserve"> that</w:t>
      </w:r>
      <w:r w:rsidRPr="00EB73F1">
        <w:t xml:space="preserve"> </w:t>
      </w:r>
      <w:r w:rsidRPr="00547444">
        <w:t>the weighted average of all the marks for the level is 40 or greater</w:t>
      </w:r>
      <w:r>
        <w:t>.</w:t>
      </w:r>
    </w:p>
    <w:p w:rsidR="00A43B28" w:rsidP="00E25216" w:rsidRDefault="00CB566C" w14:paraId="499F23A0" w14:textId="14A1B1E9">
      <w:pPr>
        <w:pStyle w:val="numberedmainbody"/>
      </w:pPr>
      <w:r>
        <w:t>A candidate may waive the right to pass a module or modules by compensation and choose instead to be reassessed. If the reassessment is subsequently failed, then the original pass by compensation shall be reinstated.</w:t>
      </w:r>
    </w:p>
    <w:tbl>
      <w:tblPr>
        <w:tblStyle w:val="TableGrid"/>
        <w:tblW w:w="0" w:type="auto"/>
        <w:tblInd w:w="680" w:type="dxa"/>
        <w:tblLook w:val="04A0" w:firstRow="1" w:lastRow="0" w:firstColumn="1" w:lastColumn="0" w:noHBand="0" w:noVBand="1"/>
      </w:tblPr>
      <w:tblGrid>
        <w:gridCol w:w="8336"/>
      </w:tblGrid>
      <w:tr w:rsidR="00F32063" w:rsidTr="00F32063" w14:paraId="55C3B8A9" w14:textId="77777777">
        <w:tc>
          <w:tcPr>
            <w:tcW w:w="9016" w:type="dxa"/>
          </w:tcPr>
          <w:p w:rsidRPr="007D4234" w:rsidR="00F32063" w:rsidP="00627D73" w:rsidRDefault="00F32063" w14:paraId="3193F927" w14:textId="77777777">
            <w:pPr>
              <w:pStyle w:val="ListParagraph"/>
              <w:numPr>
                <w:ilvl w:val="0"/>
                <w:numId w:val="6"/>
              </w:numPr>
              <w:rPr>
                <w:i/>
                <w:sz w:val="18"/>
                <w:szCs w:val="18"/>
              </w:rPr>
            </w:pPr>
            <w:r w:rsidRPr="007D4234">
              <w:rPr>
                <w:i/>
                <w:sz w:val="18"/>
                <w:szCs w:val="18"/>
              </w:rPr>
              <w:t xml:space="preserve">Note that provided the conditions in </w:t>
            </w:r>
            <w:r>
              <w:rPr>
                <w:i/>
                <w:sz w:val="18"/>
                <w:szCs w:val="18"/>
              </w:rPr>
              <w:t>27.1</w:t>
            </w:r>
            <w:r w:rsidRPr="007D4234">
              <w:rPr>
                <w:i/>
                <w:sz w:val="18"/>
                <w:szCs w:val="18"/>
              </w:rPr>
              <w:t xml:space="preserve"> are satisfied compensation is automatic; it is not a matter of discretion for the Programme Board (</w:t>
            </w:r>
            <w:proofErr w:type="spellStart"/>
            <w:r w:rsidRPr="007D4234">
              <w:rPr>
                <w:i/>
                <w:sz w:val="18"/>
                <w:szCs w:val="18"/>
              </w:rPr>
              <w:t>cf</w:t>
            </w:r>
            <w:proofErr w:type="spellEnd"/>
            <w:r w:rsidRPr="007D4234">
              <w:rPr>
                <w:i/>
                <w:sz w:val="18"/>
                <w:szCs w:val="18"/>
              </w:rPr>
              <w:t xml:space="preserve"> referral and condonement below).</w:t>
            </w:r>
          </w:p>
          <w:p w:rsidRPr="00F32063" w:rsidR="00F32063" w:rsidP="00627D73" w:rsidRDefault="00F32063" w14:paraId="0F76A5CF" w14:textId="30220289">
            <w:pPr>
              <w:pStyle w:val="ListParagraph"/>
              <w:numPr>
                <w:ilvl w:val="0"/>
                <w:numId w:val="6"/>
              </w:numPr>
              <w:rPr>
                <w:i/>
                <w:sz w:val="18"/>
                <w:szCs w:val="18"/>
              </w:rPr>
            </w:pPr>
            <w:r w:rsidRPr="007D4234">
              <w:rPr>
                <w:i/>
                <w:sz w:val="18"/>
                <w:szCs w:val="18"/>
              </w:rPr>
              <w:t xml:space="preserve">‘Waive the right’ – following the Programme Board the candidate </w:t>
            </w:r>
            <w:r w:rsidRPr="0020737A">
              <w:rPr>
                <w:b/>
                <w:i/>
                <w:sz w:val="18"/>
                <w:szCs w:val="18"/>
              </w:rPr>
              <w:t>should</w:t>
            </w:r>
            <w:r w:rsidRPr="007D4234">
              <w:rPr>
                <w:i/>
                <w:sz w:val="18"/>
                <w:szCs w:val="18"/>
              </w:rPr>
              <w:t xml:space="preserve"> be advised (at least in writing) of the option and implications of either choice (bearing in mind the compensation maxima in </w:t>
            </w:r>
            <w:r>
              <w:rPr>
                <w:i/>
                <w:sz w:val="18"/>
                <w:szCs w:val="18"/>
              </w:rPr>
              <w:t>reg. ‎26</w:t>
            </w:r>
            <w:r w:rsidRPr="007D4234">
              <w:rPr>
                <w:i/>
                <w:sz w:val="18"/>
                <w:szCs w:val="18"/>
              </w:rPr>
              <w:t xml:space="preserve"> above) and be provided with the opportunity to exercise the waiver. The decision to waive </w:t>
            </w:r>
            <w:r w:rsidRPr="0020737A">
              <w:rPr>
                <w:b/>
                <w:i/>
                <w:sz w:val="18"/>
                <w:szCs w:val="18"/>
              </w:rPr>
              <w:t>must</w:t>
            </w:r>
            <w:r w:rsidRPr="007D4234">
              <w:rPr>
                <w:i/>
                <w:sz w:val="18"/>
                <w:szCs w:val="18"/>
              </w:rPr>
              <w:t xml:space="preserve"> be confirmed by the candidate in writing; silence would not constitute waiver.</w:t>
            </w:r>
          </w:p>
        </w:tc>
      </w:tr>
    </w:tbl>
    <w:p w:rsidRPr="00A43B28" w:rsidR="00F32063" w:rsidP="00F32063" w:rsidRDefault="00F32063" w14:paraId="4989074F" w14:textId="77777777">
      <w:pPr>
        <w:pStyle w:val="numberedmainbody"/>
        <w:numPr>
          <w:ilvl w:val="0"/>
          <w:numId w:val="0"/>
        </w:numPr>
        <w:spacing w:before="0" w:after="0"/>
      </w:pPr>
    </w:p>
    <w:p w:rsidR="00721E57" w:rsidP="00F32063" w:rsidRDefault="00E25216" w14:paraId="4E4B8D3B" w14:textId="607B8388">
      <w:pPr>
        <w:pStyle w:val="Heading1"/>
        <w:spacing w:before="0" w:after="0"/>
      </w:pPr>
      <w:bookmarkStart w:name="_Toc109735271" w:id="40"/>
      <w:r>
        <w:t>C</w:t>
      </w:r>
      <w:r w:rsidR="008F62B4">
        <w:t>ondonement</w:t>
      </w:r>
      <w:bookmarkEnd w:id="40"/>
    </w:p>
    <w:p w:rsidR="008F62B4" w:rsidP="008F62B4" w:rsidRDefault="008F62B4" w14:paraId="31A5A94C" w14:textId="2A39536A">
      <w:pPr>
        <w:pStyle w:val="numberedmainbody"/>
      </w:pPr>
      <w:r>
        <w:t xml:space="preserve">A candidate who has completed the assessments for all modules in the level and who has not achieved a pass mark in those modules may, at the discretion of the </w:t>
      </w:r>
      <w:proofErr w:type="spellStart"/>
      <w:r>
        <w:t>Programme</w:t>
      </w:r>
      <w:proofErr w:type="spellEnd"/>
      <w:r>
        <w:t xml:space="preserve"> Board of </w:t>
      </w:r>
      <w:r>
        <w:lastRenderedPageBreak/>
        <w:t xml:space="preserve">Examiners, be condoned in any module or </w:t>
      </w:r>
      <w:r w:rsidR="00BD375D">
        <w:t>modules with a mark less than 35</w:t>
      </w:r>
      <w:r>
        <w:t xml:space="preserve"> provided that:</w:t>
      </w:r>
    </w:p>
    <w:p w:rsidR="00D941D5" w:rsidP="00627D73" w:rsidRDefault="008F62B4" w14:paraId="16306819" w14:textId="77777777">
      <w:pPr>
        <w:pStyle w:val="numberedmainbody"/>
        <w:numPr>
          <w:ilvl w:val="0"/>
          <w:numId w:val="7"/>
        </w:numPr>
        <w:spacing w:before="0" w:after="0"/>
      </w:pPr>
      <w:r>
        <w:t>the weighted average of all the marks for the level is 40 or greater, and</w:t>
      </w:r>
    </w:p>
    <w:p w:rsidR="00D941D5" w:rsidP="00627D73" w:rsidRDefault="008F62B4" w14:paraId="471B59C1" w14:textId="77777777">
      <w:pPr>
        <w:pStyle w:val="numberedmainbody"/>
        <w:numPr>
          <w:ilvl w:val="0"/>
          <w:numId w:val="7"/>
        </w:numPr>
        <w:spacing w:before="0" w:after="0"/>
      </w:pPr>
      <w:r>
        <w:t>the total number of credits to be condoned is no greater than 20, and</w:t>
      </w:r>
    </w:p>
    <w:p w:rsidR="008F62B4" w:rsidP="00627D73" w:rsidRDefault="008F62B4" w14:paraId="6A359FA4" w14:textId="56A5708F">
      <w:pPr>
        <w:pStyle w:val="numberedmainbody"/>
        <w:numPr>
          <w:ilvl w:val="0"/>
          <w:numId w:val="7"/>
        </w:numPr>
        <w:spacing w:before="0" w:after="0"/>
      </w:pPr>
      <w:r>
        <w:t xml:space="preserve">the module (or modules) in question is not declared in the </w:t>
      </w:r>
      <w:proofErr w:type="spellStart"/>
      <w:r>
        <w:t>programme</w:t>
      </w:r>
      <w:proofErr w:type="spellEnd"/>
      <w:r>
        <w:t xml:space="preserve"> of study to be core and/or </w:t>
      </w:r>
      <w:r w:rsidR="00F97952">
        <w:t>elective.</w:t>
      </w:r>
    </w:p>
    <w:p w:rsidR="00F97952" w:rsidP="00627D73" w:rsidRDefault="00F97952" w14:paraId="23DBF864" w14:textId="08F6725A">
      <w:pPr>
        <w:pStyle w:val="numberedmainbody"/>
        <w:numPr>
          <w:ilvl w:val="0"/>
          <w:numId w:val="7"/>
        </w:numPr>
        <w:spacing w:before="0" w:after="0"/>
      </w:pPr>
      <w:r>
        <w:t>all other modules have been passed.</w:t>
      </w:r>
    </w:p>
    <w:p w:rsidR="008F62B4" w:rsidP="008F62B4" w:rsidRDefault="008F62B4" w14:paraId="263A409B" w14:textId="77777777">
      <w:pPr>
        <w:pStyle w:val="numberedmainbody"/>
      </w:pPr>
      <w:r>
        <w:t>Boards of Examiners</w:t>
      </w:r>
      <w:r w:rsidRPr="0020737A">
        <w:rPr>
          <w:b/>
        </w:rPr>
        <w:t xml:space="preserve"> should</w:t>
      </w:r>
      <w:r>
        <w:t xml:space="preserve"> only exercise condonement in cases where outstanding </w:t>
      </w:r>
      <w:proofErr w:type="spellStart"/>
      <w:r>
        <w:t>programme</w:t>
      </w:r>
      <w:proofErr w:type="spellEnd"/>
      <w:r>
        <w:t xml:space="preserve"> learning outcomes/competencies will be achieved within the remaining modules.</w:t>
      </w:r>
    </w:p>
    <w:p w:rsidRPr="00443F8D" w:rsidR="008F62B4" w:rsidP="008F62B4" w:rsidRDefault="008F62B4" w14:paraId="7CF30AE3" w14:textId="48728198">
      <w:pPr>
        <w:pStyle w:val="numberedmainbody"/>
      </w:pPr>
      <w:r>
        <w:t>A candidate condoned under one of the above paragraphs may reject the condonement and exercise any right of re-</w:t>
      </w:r>
      <w:r w:rsidRPr="00443F8D">
        <w:t xml:space="preserve">assessment provided by </w:t>
      </w:r>
      <w:r w:rsidR="00E25216">
        <w:t xml:space="preserve">Regulation </w:t>
      </w:r>
      <w:r w:rsidRPr="00EA35D0" w:rsidR="00E25216">
        <w:t>2</w:t>
      </w:r>
      <w:r w:rsidR="00EA35D0">
        <w:t>0</w:t>
      </w:r>
      <w:r w:rsidR="00E25216">
        <w:t xml:space="preserve"> ‎</w:t>
      </w:r>
      <w:r w:rsidRPr="00443F8D">
        <w:t xml:space="preserve"> above.</w:t>
      </w:r>
    </w:p>
    <w:p w:rsidR="00801ABB" w:rsidP="00CF265E" w:rsidRDefault="00801ABB" w14:paraId="3F4BD0F8" w14:textId="2816EC70">
      <w:pPr>
        <w:pStyle w:val="numberedmainbody"/>
      </w:pPr>
      <w:r w:rsidRPr="00801ABB">
        <w:t xml:space="preserve">A candidate </w:t>
      </w:r>
      <w:r w:rsidRPr="00667329">
        <w:t xml:space="preserve">who is condoned </w:t>
      </w:r>
      <w:r w:rsidR="00E25216">
        <w:t xml:space="preserve">under </w:t>
      </w:r>
      <w:r w:rsidR="00EA35D0">
        <w:t>28</w:t>
      </w:r>
      <w:r w:rsidRPr="00667329" w:rsidR="00667329">
        <w:t>.1 above</w:t>
      </w:r>
      <w:r w:rsidRPr="00667329">
        <w:t xml:space="preserve"> shall proceed </w:t>
      </w:r>
      <w:r w:rsidR="00CF265E">
        <w:t>to the Award.</w:t>
      </w:r>
    </w:p>
    <w:tbl>
      <w:tblPr>
        <w:tblStyle w:val="TableGrid"/>
        <w:tblW w:w="0" w:type="auto"/>
        <w:tblInd w:w="680" w:type="dxa"/>
        <w:tblLook w:val="04A0" w:firstRow="1" w:lastRow="0" w:firstColumn="1" w:lastColumn="0" w:noHBand="0" w:noVBand="1"/>
      </w:tblPr>
      <w:tblGrid>
        <w:gridCol w:w="8336"/>
      </w:tblGrid>
      <w:tr w:rsidR="00F32063" w:rsidTr="00F32063" w14:paraId="753A3DB3" w14:textId="77777777">
        <w:tc>
          <w:tcPr>
            <w:tcW w:w="9016" w:type="dxa"/>
          </w:tcPr>
          <w:p w:rsidR="00F32063" w:rsidP="00627D73" w:rsidRDefault="00F32063" w14:paraId="521DC982" w14:textId="570B085D">
            <w:pPr>
              <w:pStyle w:val="ListParagraph"/>
              <w:numPr>
                <w:ilvl w:val="0"/>
                <w:numId w:val="8"/>
              </w:numPr>
              <w:rPr>
                <w:i/>
                <w:sz w:val="18"/>
                <w:szCs w:val="18"/>
              </w:rPr>
            </w:pPr>
            <w:r>
              <w:rPr>
                <w:i/>
                <w:sz w:val="18"/>
                <w:szCs w:val="18"/>
              </w:rPr>
              <w:t>28.1:</w:t>
            </w:r>
            <w:r w:rsidRPr="007D4234">
              <w:rPr>
                <w:i/>
                <w:sz w:val="18"/>
                <w:szCs w:val="18"/>
              </w:rPr>
              <w:t xml:space="preserve"> ‘Completed the assessments’ – condonement is not permitted prior to a first attempt (e.g., where a candidate is allowed a fresh first attempt under </w:t>
            </w:r>
            <w:r>
              <w:rPr>
                <w:i/>
                <w:sz w:val="18"/>
                <w:szCs w:val="18"/>
              </w:rPr>
              <w:t>reg. 26‎</w:t>
            </w:r>
            <w:r w:rsidRPr="007D4234">
              <w:rPr>
                <w:i/>
                <w:sz w:val="18"/>
                <w:szCs w:val="18"/>
              </w:rPr>
              <w:t xml:space="preserve"> above); in such cases the progression decision </w:t>
            </w:r>
            <w:r w:rsidRPr="0020737A">
              <w:rPr>
                <w:b/>
                <w:i/>
                <w:sz w:val="18"/>
                <w:szCs w:val="18"/>
              </w:rPr>
              <w:t>should</w:t>
            </w:r>
            <w:r w:rsidRPr="007D4234">
              <w:rPr>
                <w:i/>
                <w:sz w:val="18"/>
                <w:szCs w:val="18"/>
              </w:rPr>
              <w:t xml:space="preserve"> be deferred until the fresh attempt has been completed. In the case of the Preliminary Certificate level continuation would not be applicable because that presumes that no modules have been failed.</w:t>
            </w:r>
          </w:p>
          <w:p w:rsidRPr="00F32063" w:rsidR="00F32063" w:rsidP="00627D73" w:rsidRDefault="00F32063" w14:paraId="7007C5C0" w14:textId="5BC85AF7">
            <w:pPr>
              <w:pStyle w:val="ListParagraph"/>
              <w:numPr>
                <w:ilvl w:val="0"/>
                <w:numId w:val="8"/>
              </w:numPr>
              <w:rPr>
                <w:i/>
                <w:sz w:val="18"/>
                <w:szCs w:val="18"/>
              </w:rPr>
            </w:pPr>
            <w:r w:rsidRPr="00F32063">
              <w:rPr>
                <w:i/>
                <w:sz w:val="18"/>
                <w:szCs w:val="18"/>
              </w:rPr>
              <w:t xml:space="preserve">35.3: A candidate is normally offered condonement after first attempt obviating the need to be reassessed. However, they may prefer to undertake reassessment to avoid having a </w:t>
            </w:r>
            <w:proofErr w:type="gramStart"/>
            <w:r w:rsidRPr="00F32063">
              <w:rPr>
                <w:i/>
                <w:sz w:val="18"/>
                <w:szCs w:val="18"/>
              </w:rPr>
              <w:t>fail</w:t>
            </w:r>
            <w:proofErr w:type="gramEnd"/>
            <w:r w:rsidRPr="00F32063">
              <w:rPr>
                <w:i/>
                <w:sz w:val="18"/>
                <w:szCs w:val="18"/>
              </w:rPr>
              <w:t xml:space="preserve"> mark on the transcript</w:t>
            </w:r>
            <w:r>
              <w:rPr>
                <w:i/>
                <w:sz w:val="18"/>
                <w:szCs w:val="18"/>
              </w:rPr>
              <w:t>.</w:t>
            </w:r>
          </w:p>
        </w:tc>
      </w:tr>
    </w:tbl>
    <w:p w:rsidR="00F32063" w:rsidP="00F32063" w:rsidRDefault="00F32063" w14:paraId="4E20099F" w14:textId="77777777">
      <w:pPr>
        <w:pStyle w:val="numberedmainbody"/>
        <w:numPr>
          <w:ilvl w:val="0"/>
          <w:numId w:val="0"/>
        </w:numPr>
        <w:spacing w:before="0" w:after="0"/>
      </w:pPr>
    </w:p>
    <w:p w:rsidR="00B1616D" w:rsidP="00F32063" w:rsidRDefault="00CF265E" w14:paraId="1E2E0548" w14:textId="1F4A2FC8">
      <w:pPr>
        <w:pStyle w:val="Heading1"/>
        <w:spacing w:before="0" w:after="0"/>
      </w:pPr>
      <w:bookmarkStart w:name="_Toc109735272" w:id="41"/>
      <w:r>
        <w:t>I</w:t>
      </w:r>
      <w:r w:rsidR="0038718B">
        <w:t xml:space="preserve">neligibility to </w:t>
      </w:r>
      <w:proofErr w:type="gramStart"/>
      <w:r w:rsidR="0038718B">
        <w:t>proceed</w:t>
      </w:r>
      <w:bookmarkEnd w:id="41"/>
      <w:proofErr w:type="gramEnd"/>
    </w:p>
    <w:p w:rsidRPr="0038718B" w:rsidR="0038718B" w:rsidP="00CF265E" w:rsidRDefault="0038718B" w14:paraId="1E8C3E66" w14:textId="0E492C05">
      <w:pPr>
        <w:pStyle w:val="numberedmainbody"/>
      </w:pPr>
      <w:r>
        <w:t xml:space="preserve">A candidate ineligible to proceed </w:t>
      </w:r>
      <w:r w:rsidRPr="00CF265E" w:rsidR="00CF265E">
        <w:t>to the Award under the above Regulations shall be awarded any credits achieved.</w:t>
      </w:r>
    </w:p>
    <w:p w:rsidR="0066060C" w:rsidP="0066060C" w:rsidRDefault="0066060C" w14:paraId="42E6CAC6" w14:textId="663EECB5">
      <w:pPr>
        <w:pStyle w:val="Heading1"/>
      </w:pPr>
      <w:bookmarkStart w:name="_Toc109735273" w:id="42"/>
      <w:r>
        <w:t>Aegrotat Awards</w:t>
      </w:r>
      <w:bookmarkEnd w:id="42"/>
    </w:p>
    <w:p w:rsidR="0066060C" w:rsidP="0066060C" w:rsidRDefault="0066060C" w14:paraId="1E2CB199" w14:textId="77777777">
      <w:pPr>
        <w:pStyle w:val="numberedmainbody"/>
      </w:pPr>
      <w:r>
        <w:t xml:space="preserve">An </w:t>
      </w:r>
      <w:proofErr w:type="spellStart"/>
      <w:r>
        <w:t>Aegrotat</w:t>
      </w:r>
      <w:proofErr w:type="spellEnd"/>
      <w:r>
        <w:t xml:space="preserve">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w:t>
      </w:r>
      <w:proofErr w:type="spellStart"/>
      <w:r>
        <w:t>Programme</w:t>
      </w:r>
      <w:proofErr w:type="spellEnd"/>
      <w:r>
        <w:t xml:space="preserve"> Boards for the award of an </w:t>
      </w:r>
      <w:proofErr w:type="spellStart"/>
      <w:r>
        <w:t>Aegrotat</w:t>
      </w:r>
      <w:proofErr w:type="spellEnd"/>
      <w:r>
        <w:t xml:space="preserve"> degree, </w:t>
      </w:r>
      <w:proofErr w:type="gramStart"/>
      <w:r>
        <w:t>diploma</w:t>
      </w:r>
      <w:proofErr w:type="gramEnd"/>
      <w:r>
        <w:t xml:space="preserve"> or certificate.  </w:t>
      </w:r>
    </w:p>
    <w:p w:rsidR="0066060C" w:rsidP="0066060C" w:rsidRDefault="0066060C" w14:paraId="03AF98D4" w14:textId="77777777">
      <w:pPr>
        <w:pStyle w:val="numberedmainbody"/>
      </w:pPr>
      <w:proofErr w:type="spellStart"/>
      <w:r>
        <w:t>Aegrotat</w:t>
      </w:r>
      <w:proofErr w:type="spellEnd"/>
      <w:r>
        <w:t xml:space="preserve">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  </w:t>
      </w:r>
    </w:p>
    <w:p w:rsidR="0066060C" w:rsidP="0066060C" w:rsidRDefault="0066060C" w14:paraId="017BC27D" w14:textId="62E7CA0F">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body or be exempt from the requirements of any professional qualification which might otherwise be associated with the </w:t>
      </w:r>
      <w:proofErr w:type="spellStart"/>
      <w:r>
        <w:t>programme</w:t>
      </w:r>
      <w:proofErr w:type="spellEnd"/>
      <w:r>
        <w:t xml:space="preserve"> of study concerned.</w:t>
      </w:r>
    </w:p>
    <w:p w:rsidR="0066060C" w:rsidP="0066060C" w:rsidRDefault="0066060C" w14:paraId="03E0E00D" w14:textId="77777777">
      <w:pPr>
        <w:pStyle w:val="numberedmainbody"/>
      </w:pPr>
      <w:r>
        <w:t xml:space="preserve">Candidates pursuing </w:t>
      </w:r>
      <w:proofErr w:type="spellStart"/>
      <w:r>
        <w:t>programmes</w:t>
      </w:r>
      <w:proofErr w:type="spellEnd"/>
      <w:r>
        <w:t xml:space="preserve"> that may lead to a professional registration who are subsequently awarded an </w:t>
      </w:r>
      <w:proofErr w:type="spellStart"/>
      <w:r>
        <w:t>Aegrotat</w:t>
      </w:r>
      <w:proofErr w:type="spellEnd"/>
      <w:r>
        <w:t xml:space="preserve"> degree, diploma or certificate may not be eligible for such a registration. This would be confirmed by the </w:t>
      </w:r>
      <w:proofErr w:type="spellStart"/>
      <w:r>
        <w:t>Programme</w:t>
      </w:r>
      <w:proofErr w:type="spellEnd"/>
      <w:r>
        <w:t xml:space="preserve"> Board in making their recommendation to the Student Cases Committee.</w:t>
      </w:r>
    </w:p>
    <w:p w:rsidR="0066060C" w:rsidP="0066060C" w:rsidRDefault="0066060C" w14:paraId="65000464" w14:textId="77777777">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w:t>
      </w:r>
      <w:r>
        <w:lastRenderedPageBreak/>
        <w:t xml:space="preserve">degree title of an </w:t>
      </w:r>
      <w:proofErr w:type="spellStart"/>
      <w:r>
        <w:t>Aegrotat</w:t>
      </w:r>
      <w:proofErr w:type="spellEnd"/>
      <w:r>
        <w:t xml:space="preserve">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t xml:space="preserve">The request for the award of an </w:t>
      </w:r>
      <w:proofErr w:type="spellStart"/>
      <w:r>
        <w:t>Aegrotat</w:t>
      </w:r>
      <w:proofErr w:type="spellEnd"/>
      <w:r>
        <w:t xml:space="preserve"> award may be made by the candidate or where a candidate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 xml:space="preserve">The candidate shall be required to indicate that they are willing to accept an </w:t>
      </w:r>
      <w:proofErr w:type="spellStart"/>
      <w:r>
        <w:t>Aegrotat</w:t>
      </w:r>
      <w:proofErr w:type="spellEnd"/>
      <w:r>
        <w:t xml:space="preserve"> award.  Where a candidate is unwilling to accept an </w:t>
      </w:r>
      <w:proofErr w:type="spellStart"/>
      <w:r>
        <w:t>Aegrotat</w:t>
      </w:r>
      <w:proofErr w:type="spellEnd"/>
      <w:r>
        <w:t xml:space="preserve"> award, they shall be permitted to complete the examination or assessment in question by the approved subsequent date.</w:t>
      </w:r>
    </w:p>
    <w:p w:rsidR="0066060C" w:rsidP="0066060C" w:rsidRDefault="0066060C" w14:paraId="045E8917" w14:textId="77777777">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77777777">
      <w:pPr>
        <w:pStyle w:val="numberedmainbody"/>
      </w:pPr>
      <w:r>
        <w:t xml:space="preserve">The </w:t>
      </w:r>
      <w:proofErr w:type="spellStart"/>
      <w:r>
        <w:t>Programme</w:t>
      </w:r>
      <w:proofErr w:type="spellEnd"/>
      <w:r>
        <w:t xml:space="preserve"> Board </w:t>
      </w:r>
      <w:r w:rsidRPr="0020737A">
        <w:rPr>
          <w:b/>
        </w:rPr>
        <w:t>must</w:t>
      </w:r>
      <w:r>
        <w:t xml:space="preserve"> be satisfied that:</w:t>
      </w:r>
    </w:p>
    <w:p w:rsidR="00A64B92" w:rsidP="00627D73" w:rsidRDefault="0066060C" w14:paraId="2E63FD5D" w14:textId="77777777">
      <w:pPr>
        <w:pStyle w:val="numberedmainbody"/>
        <w:numPr>
          <w:ilvl w:val="0"/>
          <w:numId w:val="9"/>
        </w:numPr>
        <w:spacing w:before="0" w:after="0"/>
      </w:pPr>
      <w:r>
        <w:t xml:space="preserve">the candidate is unlikely to be able to return to complete their study at a later date, and </w:t>
      </w:r>
    </w:p>
    <w:p w:rsidR="0066060C" w:rsidP="00627D73" w:rsidRDefault="0066060C" w14:paraId="500AE0A7" w14:textId="08EF9716">
      <w:pPr>
        <w:pStyle w:val="numberedmainbody"/>
        <w:numPr>
          <w:ilvl w:val="0"/>
          <w:numId w:val="9"/>
        </w:numPr>
        <w:spacing w:before="0" w:after="0"/>
      </w:pPr>
      <w:r>
        <w:t>that the candidate’s prior performance demonstrates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w:t>
      </w:r>
      <w:proofErr w:type="spellStart"/>
      <w:r>
        <w:t>Programme</w:t>
      </w:r>
      <w:proofErr w:type="spellEnd"/>
      <w:r>
        <w:t xml:space="preserve"> Board shall make a recommendation to the Student Cases Committee on each case.  The recommendation shall include: </w:t>
      </w:r>
    </w:p>
    <w:p w:rsidR="00A64B92" w:rsidP="00627D73" w:rsidRDefault="0066060C" w14:paraId="03360AD3" w14:textId="77777777">
      <w:pPr>
        <w:pStyle w:val="numberedmainbody"/>
        <w:numPr>
          <w:ilvl w:val="0"/>
          <w:numId w:val="10"/>
        </w:numPr>
        <w:spacing w:before="0" w:after="0"/>
      </w:pPr>
      <w:r>
        <w:t>details of the academic standing of the candidate</w:t>
      </w:r>
    </w:p>
    <w:p w:rsidR="00A64B92" w:rsidP="00627D73" w:rsidRDefault="0066060C" w14:paraId="5AF1EAAB" w14:textId="77777777">
      <w:pPr>
        <w:pStyle w:val="numberedmainbody"/>
        <w:numPr>
          <w:ilvl w:val="0"/>
          <w:numId w:val="10"/>
        </w:numPr>
        <w:spacing w:before="0" w:after="0"/>
      </w:pPr>
      <w:r>
        <w:t>details on the causes which prevented the candidate from attempting the whole or part of the assessment(s)</w:t>
      </w:r>
    </w:p>
    <w:p w:rsidR="00A64B92" w:rsidP="00627D73" w:rsidRDefault="0066060C" w14:paraId="7CAEFC23" w14:textId="77777777">
      <w:pPr>
        <w:pStyle w:val="numberedmainbody"/>
        <w:numPr>
          <w:ilvl w:val="0"/>
          <w:numId w:val="10"/>
        </w:numPr>
        <w:spacing w:before="0" w:after="0"/>
      </w:pPr>
      <w:r>
        <w:t>details of medical evidence or other appropriate documentation</w:t>
      </w:r>
    </w:p>
    <w:p w:rsidR="00A64B92" w:rsidP="00627D73" w:rsidRDefault="0066060C" w14:paraId="68FDFDDA" w14:textId="77777777">
      <w:pPr>
        <w:pStyle w:val="numberedmainbody"/>
        <w:numPr>
          <w:ilvl w:val="0"/>
          <w:numId w:val="10"/>
        </w:numPr>
        <w:spacing w:before="0" w:after="0"/>
      </w:pPr>
      <w:r>
        <w:t>recommendation from the Occupational Health Department and/or suitably qualified practitioner, as specified by the University (if appropriate)</w:t>
      </w:r>
    </w:p>
    <w:p w:rsidR="00A64B92" w:rsidP="00627D73" w:rsidRDefault="0066060C" w14:paraId="11B57ED4" w14:textId="77777777">
      <w:pPr>
        <w:pStyle w:val="numberedmainbody"/>
        <w:numPr>
          <w:ilvl w:val="0"/>
          <w:numId w:val="10"/>
        </w:numPr>
        <w:spacing w:before="0" w:after="0"/>
      </w:pPr>
      <w:r>
        <w:t>evidence on the prospects of the candidate completing the assessment(s) in a subsequent year within the time-</w:t>
      </w:r>
      <w:proofErr w:type="gramStart"/>
      <w:r>
        <w:t>limit</w:t>
      </w:r>
      <w:proofErr w:type="gramEnd"/>
    </w:p>
    <w:p w:rsidR="00A64B92" w:rsidP="00627D73" w:rsidRDefault="0066060C" w14:paraId="1CB2D9DA" w14:textId="77777777">
      <w:pPr>
        <w:pStyle w:val="numberedmainbody"/>
        <w:numPr>
          <w:ilvl w:val="0"/>
          <w:numId w:val="10"/>
        </w:numPr>
        <w:spacing w:before="0" w:after="0"/>
      </w:pPr>
      <w:r>
        <w:t xml:space="preserve">a recommendation on the title of the </w:t>
      </w:r>
      <w:proofErr w:type="spellStart"/>
      <w:r>
        <w:t>Aegrotat</w:t>
      </w:r>
      <w:proofErr w:type="spellEnd"/>
      <w:r>
        <w:t xml:space="preserve"> Award if it is not considered appropriate for the award to be </w:t>
      </w:r>
      <w:proofErr w:type="gramStart"/>
      <w:r>
        <w:t>named</w:t>
      </w:r>
      <w:proofErr w:type="gramEnd"/>
    </w:p>
    <w:p w:rsidR="0066060C" w:rsidP="00627D73" w:rsidRDefault="0066060C" w14:paraId="3F373DC4" w14:textId="1BEEFB5F">
      <w:pPr>
        <w:pStyle w:val="numberedmainbody"/>
        <w:numPr>
          <w:ilvl w:val="0"/>
          <w:numId w:val="10"/>
        </w:numPr>
        <w:spacing w:before="0" w:after="0"/>
      </w:pPr>
      <w:r>
        <w:t xml:space="preserve">a signed statement from the candidate indicating that they are willing to accept an </w:t>
      </w:r>
      <w:proofErr w:type="spellStart"/>
      <w:r>
        <w:t>Aegrotat</w:t>
      </w:r>
      <w:proofErr w:type="spellEnd"/>
      <w:r>
        <w:t xml:space="preserve">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09735274" w:id="43"/>
      <w:r>
        <w:lastRenderedPageBreak/>
        <w:t>Posthumous Awards</w:t>
      </w:r>
      <w:bookmarkEnd w:id="43"/>
    </w:p>
    <w:p w:rsidR="00A64B92" w:rsidP="00A64B92" w:rsidRDefault="00A64B92" w14:paraId="4667C80F" w14:textId="5D4CC601">
      <w:pPr>
        <w:pStyle w:val="numberedmainbody"/>
      </w:pPr>
      <w:r>
        <w:t>A posthumous qualification may be awarded to a deceased student who has completed sufficient study for the award</w:t>
      </w:r>
      <w:r w:rsidR="00F32063">
        <w:t>.</w:t>
      </w:r>
      <w:r>
        <w:t xml:space="preserve"> </w:t>
      </w:r>
    </w:p>
    <w:p w:rsidR="00A64B92" w:rsidP="00A64B92" w:rsidRDefault="00A64B92" w14:paraId="1672B022" w14:textId="6ED5A669">
      <w:pPr>
        <w:pStyle w:val="numberedmainbody"/>
      </w:pPr>
      <w:r>
        <w:t xml:space="preserve">A </w:t>
      </w:r>
      <w:proofErr w:type="spellStart"/>
      <w:r>
        <w:t>Programme</w:t>
      </w:r>
      <w:proofErr w:type="spellEnd"/>
      <w:r>
        <w:t xml:space="preserve"> Board may recommend to the Student Cases 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20737A" w:rsidR="0020737A">
        <w:rPr>
          <w:b/>
        </w:rPr>
        <w:t xml:space="preserve">should </w:t>
      </w:r>
      <w:r>
        <w:t>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r w:rsidRPr="0020737A">
        <w:rPr>
          <w:b/>
        </w:rPr>
        <w:t>should</w:t>
      </w:r>
      <w:r>
        <w:t xml:space="preserve"> be considered by the appropriate </w:t>
      </w:r>
      <w:proofErr w:type="spellStart"/>
      <w:r>
        <w:t>Programme</w:t>
      </w:r>
      <w:proofErr w:type="spellEnd"/>
      <w:r>
        <w:t xml:space="preserve"> Board.</w:t>
      </w:r>
    </w:p>
    <w:p w:rsidR="00A64B92" w:rsidP="00A64B92" w:rsidRDefault="00A64B92" w14:paraId="4227139D" w14:textId="77777777">
      <w:pPr>
        <w:pStyle w:val="numberedmainbody"/>
      </w:pPr>
      <w:r>
        <w:t xml:space="preserve">Application for consideration for a posthumous award </w:t>
      </w:r>
      <w:r w:rsidRPr="0020737A">
        <w:rPr>
          <w:b/>
        </w:rPr>
        <w:t xml:space="preserve">must </w:t>
      </w:r>
      <w:r>
        <w:t xml:space="preserve">be made by the candidate’s Academic unit. </w:t>
      </w:r>
    </w:p>
    <w:p w:rsidR="00A64B92" w:rsidP="00A64B92" w:rsidRDefault="00A64B92" w14:paraId="70283A9C" w14:textId="77777777">
      <w:pPr>
        <w:pStyle w:val="numberedmainbody"/>
      </w:pPr>
      <w:r>
        <w:t xml:space="preserve">The application shall be considered by the Student Cases Committee with reference to the recommendation of the </w:t>
      </w:r>
      <w:proofErr w:type="spellStart"/>
      <w:r>
        <w:t>Programme</w:t>
      </w:r>
      <w:proofErr w:type="spellEnd"/>
      <w:r>
        <w:t xml:space="preserv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20737A">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09735275" w:id="44"/>
      <w:r>
        <w:t>RESULTS AND AWARDS</w:t>
      </w:r>
      <w:bookmarkEnd w:id="44"/>
    </w:p>
    <w:p w:rsidR="00A64B92" w:rsidP="00A64B92" w:rsidRDefault="00A64B92" w14:paraId="0FFE834F" w14:textId="21751820">
      <w:pPr>
        <w:pStyle w:val="Heading1"/>
      </w:pPr>
      <w:bookmarkStart w:name="_Toc109735276" w:id="45"/>
      <w:r>
        <w:t>Notifications of Results and Transcripts</w:t>
      </w:r>
      <w:bookmarkEnd w:id="45"/>
    </w:p>
    <w:p w:rsidR="00A64B92" w:rsidP="00A64B92" w:rsidRDefault="00A64B92" w14:paraId="242B3887" w14:textId="4A3618C9">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A64B92" w:rsidR="00EA35D0" w:rsidP="00EA35D0" w:rsidRDefault="00EA35D0" w14:paraId="1861BA74" w14:textId="2002A578">
      <w:pPr>
        <w:pStyle w:val="numberedmainbody"/>
      </w:pPr>
      <w:r w:rsidRPr="002E6A2F">
        <w:rPr>
          <w:rFonts w:cs="Tahoma"/>
        </w:rPr>
        <w:t>Note that modules attempted during a year subsequently repeated are not included on the transcript</w:t>
      </w:r>
      <w:r>
        <w:rPr>
          <w:rFonts w:cs="Tahoma"/>
        </w:rPr>
        <w:t>.</w:t>
      </w: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3426D1" w:rsidTr="008F2463" w14:paraId="2176826C" w14:textId="77777777">
        <w:tc>
          <w:tcPr>
            <w:tcW w:w="988" w:type="dxa"/>
          </w:tcPr>
          <w:p w:rsidR="003426D1" w:rsidP="003426D1" w:rsidRDefault="003426D1" w14:paraId="17288E23" w14:textId="40F9F811">
            <w:pPr>
              <w:rPr>
                <w:rFonts w:ascii="Calibri" w:hAnsi="Calibri" w:cs="Arial"/>
              </w:rPr>
            </w:pPr>
            <w:r>
              <w:rPr>
                <w:rFonts w:ascii="Calibri" w:hAnsi="Calibri" w:cs="Arial"/>
              </w:rPr>
              <w:t>1 15</w:t>
            </w:r>
          </w:p>
        </w:tc>
        <w:tc>
          <w:tcPr>
            <w:tcW w:w="3118" w:type="dxa"/>
          </w:tcPr>
          <w:p w:rsidR="003426D1" w:rsidP="003426D1" w:rsidRDefault="003426D1" w14:paraId="09E18473" w14:textId="50AE8150">
            <w:pPr>
              <w:rPr>
                <w:rFonts w:ascii="Calibri" w:hAnsi="Calibri" w:cs="Arial"/>
              </w:rPr>
            </w:pPr>
            <w:r w:rsidRPr="001B67A3">
              <w:rPr>
                <w:rFonts w:cstheme="minorHAnsi"/>
                <w:sz w:val="20"/>
                <w:szCs w:val="20"/>
              </w:rPr>
              <w:t>Lisa Tees, Quality Manager, Quality Support Service</w:t>
            </w:r>
          </w:p>
        </w:tc>
        <w:tc>
          <w:tcPr>
            <w:tcW w:w="1701" w:type="dxa"/>
          </w:tcPr>
          <w:p w:rsidR="003426D1" w:rsidP="003426D1" w:rsidRDefault="003426D1" w14:paraId="2BA2D7F1" w14:textId="51A3AB6F">
            <w:pPr>
              <w:rPr>
                <w:rFonts w:ascii="Calibri" w:hAnsi="Calibri" w:cs="Arial"/>
              </w:rPr>
            </w:pPr>
            <w:r w:rsidRPr="001B67A3">
              <w:rPr>
                <w:rFonts w:cstheme="minorHAnsi"/>
                <w:sz w:val="20"/>
                <w:szCs w:val="20"/>
              </w:rPr>
              <w:t>09 August 2023, Senate.</w:t>
            </w:r>
          </w:p>
        </w:tc>
        <w:tc>
          <w:tcPr>
            <w:tcW w:w="3827" w:type="dxa"/>
          </w:tcPr>
          <w:p w:rsidR="003426D1" w:rsidP="00627D73" w:rsidRDefault="003426D1" w14:paraId="71D695B3" w14:textId="77777777">
            <w:pPr>
              <w:pStyle w:val="ListParagraph"/>
              <w:numPr>
                <w:ilvl w:val="0"/>
                <w:numId w:val="14"/>
              </w:numPr>
              <w:spacing w:after="160" w:line="259" w:lineRule="auto"/>
              <w:rPr>
                <w:rFonts w:eastAsia="Times New Roman" w:cstheme="minorHAnsi"/>
                <w:sz w:val="20"/>
                <w:szCs w:val="20"/>
              </w:rPr>
            </w:pPr>
            <w:r w:rsidRPr="001B67A3">
              <w:rPr>
                <w:rFonts w:eastAsia="Times New Roman" w:cstheme="minorHAnsi"/>
                <w:sz w:val="20"/>
                <w:szCs w:val="20"/>
              </w:rPr>
              <w:t>1</w:t>
            </w:r>
            <w:r>
              <w:rPr>
                <w:rFonts w:eastAsia="Times New Roman" w:cstheme="minorHAnsi"/>
                <w:sz w:val="20"/>
                <w:szCs w:val="20"/>
              </w:rPr>
              <w:t>3</w:t>
            </w:r>
            <w:r w:rsidRPr="001B67A3">
              <w:rPr>
                <w:rFonts w:eastAsia="Times New Roman" w:cstheme="minorHAnsi"/>
                <w:sz w:val="20"/>
                <w:szCs w:val="20"/>
              </w:rPr>
              <w:t>.3 – amendment. Makes clear that a suspension of study may be required for students who need a period of suspension to complete outstanding assessments</w:t>
            </w:r>
            <w:r>
              <w:rPr>
                <w:rFonts w:eastAsia="Times New Roman" w:cstheme="minorHAnsi"/>
                <w:sz w:val="20"/>
                <w:szCs w:val="20"/>
              </w:rPr>
              <w:t>.</w:t>
            </w:r>
          </w:p>
          <w:p w:rsidRPr="003426D1" w:rsidR="003426D1" w:rsidP="00627D73" w:rsidRDefault="003426D1" w14:paraId="2142F9D1" w14:textId="0E47C17D">
            <w:pPr>
              <w:pStyle w:val="ListParagraph"/>
              <w:numPr>
                <w:ilvl w:val="0"/>
                <w:numId w:val="14"/>
              </w:numPr>
              <w:spacing w:after="160" w:line="259" w:lineRule="auto"/>
              <w:rPr>
                <w:rFonts w:eastAsia="Times New Roman" w:cstheme="minorHAnsi"/>
                <w:sz w:val="20"/>
                <w:szCs w:val="20"/>
              </w:rPr>
            </w:pPr>
            <w:r w:rsidRPr="003426D1">
              <w:rPr>
                <w:rFonts w:eastAsia="Times New Roman" w:cstheme="minorHAnsi"/>
                <w:sz w:val="20"/>
                <w:szCs w:val="20"/>
              </w:rPr>
              <w:t>Revisions to committee structure and roles of staff throughout.</w:t>
            </w:r>
          </w:p>
        </w:tc>
      </w:tr>
      <w:tr w:rsidR="003426D1" w:rsidTr="008F2463" w14:paraId="09C50FED" w14:textId="77777777">
        <w:tc>
          <w:tcPr>
            <w:tcW w:w="988" w:type="dxa"/>
          </w:tcPr>
          <w:p w:rsidRPr="003426D1" w:rsidR="003426D1" w:rsidP="003426D1" w:rsidRDefault="003426D1" w14:paraId="75AEECD9" w14:textId="7CE83660">
            <w:pPr>
              <w:rPr>
                <w:rFonts w:ascii="Calibri" w:hAnsi="Calibri" w:cs="Arial"/>
                <w:sz w:val="20"/>
                <w:szCs w:val="20"/>
              </w:rPr>
            </w:pPr>
            <w:r w:rsidRPr="003426D1">
              <w:rPr>
                <w:rFonts w:ascii="Calibri" w:hAnsi="Calibri" w:cs="Arial"/>
                <w:sz w:val="20"/>
                <w:szCs w:val="20"/>
              </w:rPr>
              <w:t>1</w:t>
            </w:r>
            <w:r>
              <w:rPr>
                <w:rFonts w:ascii="Calibri" w:hAnsi="Calibri" w:cs="Arial"/>
                <w:sz w:val="20"/>
                <w:szCs w:val="20"/>
              </w:rPr>
              <w:t xml:space="preserve"> </w:t>
            </w:r>
            <w:r w:rsidRPr="003426D1">
              <w:rPr>
                <w:rFonts w:ascii="Calibri" w:hAnsi="Calibri" w:cs="Arial"/>
                <w:sz w:val="20"/>
                <w:szCs w:val="20"/>
              </w:rPr>
              <w:t>14</w:t>
            </w:r>
          </w:p>
        </w:tc>
        <w:tc>
          <w:tcPr>
            <w:tcW w:w="3118" w:type="dxa"/>
          </w:tcPr>
          <w:p w:rsidRPr="003426D1" w:rsidR="003426D1" w:rsidP="003426D1" w:rsidRDefault="003426D1" w14:paraId="52C138FB" w14:textId="1B6C2692">
            <w:pPr>
              <w:rPr>
                <w:rFonts w:ascii="Calibri" w:hAnsi="Calibri" w:cs="Arial"/>
                <w:sz w:val="20"/>
                <w:szCs w:val="20"/>
              </w:rPr>
            </w:pPr>
            <w:r w:rsidRPr="001B67A3">
              <w:rPr>
                <w:rFonts w:cstheme="minorHAnsi"/>
                <w:sz w:val="20"/>
                <w:szCs w:val="20"/>
              </w:rPr>
              <w:t>Lisa Tees, Quality Manager, Quality Support Service</w:t>
            </w:r>
          </w:p>
        </w:tc>
        <w:tc>
          <w:tcPr>
            <w:tcW w:w="1701" w:type="dxa"/>
          </w:tcPr>
          <w:p w:rsidRPr="003426D1" w:rsidR="003426D1" w:rsidP="003426D1" w:rsidRDefault="003426D1" w14:paraId="59B3C5E1" w14:textId="59E2B041">
            <w:pPr>
              <w:rPr>
                <w:rFonts w:ascii="Calibri" w:hAnsi="Calibri" w:cs="Arial"/>
                <w:sz w:val="20"/>
                <w:szCs w:val="20"/>
              </w:rPr>
            </w:pPr>
            <w:r w:rsidRPr="003426D1">
              <w:rPr>
                <w:rFonts w:ascii="Calibri" w:hAnsi="Calibri" w:cs="Arial"/>
                <w:sz w:val="20"/>
                <w:szCs w:val="20"/>
              </w:rPr>
              <w:t>17 March 2022, Senate</w:t>
            </w:r>
          </w:p>
        </w:tc>
        <w:tc>
          <w:tcPr>
            <w:tcW w:w="3827" w:type="dxa"/>
          </w:tcPr>
          <w:p w:rsidRPr="003426D1" w:rsidR="003426D1" w:rsidP="00627D73" w:rsidRDefault="003426D1" w14:paraId="6890849A" w14:textId="77777777">
            <w:pPr>
              <w:pStyle w:val="ListParagraph"/>
              <w:numPr>
                <w:ilvl w:val="0"/>
                <w:numId w:val="13"/>
              </w:numPr>
              <w:rPr>
                <w:rFonts w:ascii="Calibri" w:hAnsi="Calibri" w:cs="Arial"/>
                <w:sz w:val="20"/>
                <w:szCs w:val="20"/>
              </w:rPr>
            </w:pPr>
            <w:r w:rsidRPr="003426D1">
              <w:rPr>
                <w:rFonts w:ascii="Calibri" w:hAnsi="Calibri" w:cs="Arial"/>
                <w:sz w:val="20"/>
                <w:szCs w:val="20"/>
              </w:rPr>
              <w:t xml:space="preserve">Non regulatory detail removed and included within </w:t>
            </w:r>
            <w:proofErr w:type="spellStart"/>
            <w:r w:rsidRPr="003426D1">
              <w:rPr>
                <w:rFonts w:ascii="Calibri" w:hAnsi="Calibri" w:cs="Arial"/>
                <w:sz w:val="20"/>
                <w:szCs w:val="20"/>
              </w:rPr>
              <w:t>UoH</w:t>
            </w:r>
            <w:proofErr w:type="spellEnd"/>
            <w:r w:rsidRPr="003426D1">
              <w:rPr>
                <w:rFonts w:ascii="Calibri" w:hAnsi="Calibri" w:cs="Arial"/>
                <w:sz w:val="20"/>
                <w:szCs w:val="20"/>
              </w:rPr>
              <w:t xml:space="preserve"> Academic Framework.</w:t>
            </w:r>
          </w:p>
          <w:p w:rsidRPr="003426D1" w:rsidR="003426D1" w:rsidP="00627D73" w:rsidRDefault="003426D1" w14:paraId="0B3C03BB" w14:textId="77777777">
            <w:pPr>
              <w:pStyle w:val="ListParagraph"/>
              <w:numPr>
                <w:ilvl w:val="0"/>
                <w:numId w:val="13"/>
              </w:numPr>
              <w:rPr>
                <w:rFonts w:ascii="Calibri" w:hAnsi="Calibri" w:cs="Arial"/>
                <w:sz w:val="20"/>
                <w:szCs w:val="20"/>
              </w:rPr>
            </w:pPr>
            <w:r w:rsidRPr="003426D1">
              <w:rPr>
                <w:rFonts w:ascii="Calibri" w:hAnsi="Calibri" w:cs="Arial"/>
                <w:sz w:val="20"/>
                <w:szCs w:val="20"/>
              </w:rPr>
              <w:t>Accreditation of Prior Learning replaced with Recognition of Prior Learning to reflect sector.</w:t>
            </w:r>
          </w:p>
          <w:p w:rsidRPr="003426D1" w:rsidR="003426D1" w:rsidP="00627D73" w:rsidRDefault="003426D1" w14:paraId="1867D31C" w14:textId="77777777">
            <w:pPr>
              <w:pStyle w:val="ListParagraph"/>
              <w:numPr>
                <w:ilvl w:val="0"/>
                <w:numId w:val="13"/>
              </w:numPr>
              <w:rPr>
                <w:rFonts w:ascii="Calibri" w:hAnsi="Calibri" w:cs="Arial"/>
                <w:sz w:val="20"/>
                <w:szCs w:val="20"/>
              </w:rPr>
            </w:pPr>
            <w:r w:rsidRPr="003426D1">
              <w:rPr>
                <w:rFonts w:ascii="Calibri" w:hAnsi="Calibri" w:cs="Arial"/>
                <w:sz w:val="20"/>
                <w:szCs w:val="20"/>
              </w:rPr>
              <w:t>Replaces Mitigating Circumstances with Requests for Extensions and Additional Consideration.</w:t>
            </w:r>
          </w:p>
          <w:p w:rsidRPr="003426D1" w:rsidR="003426D1" w:rsidP="00627D73" w:rsidRDefault="003426D1" w14:paraId="60BB3AA1" w14:textId="2E9D4D2B">
            <w:pPr>
              <w:pStyle w:val="ListParagraph"/>
              <w:numPr>
                <w:ilvl w:val="0"/>
                <w:numId w:val="13"/>
              </w:numPr>
              <w:rPr>
                <w:rFonts w:ascii="Calibri" w:hAnsi="Calibri" w:cs="Arial"/>
                <w:sz w:val="20"/>
                <w:szCs w:val="20"/>
              </w:rPr>
            </w:pPr>
            <w:r w:rsidRPr="003426D1">
              <w:rPr>
                <w:rFonts w:ascii="Calibri" w:hAnsi="Calibri" w:cs="Arial"/>
                <w:sz w:val="20"/>
                <w:szCs w:val="20"/>
              </w:rPr>
              <w:t>Reference to the timeframes for resubmission is removed.</w:t>
            </w:r>
          </w:p>
        </w:tc>
      </w:tr>
      <w:tr w:rsidR="008F2463" w:rsidTr="008F2463" w14:paraId="04C0DC0E" w14:textId="1DAF46B7">
        <w:tc>
          <w:tcPr>
            <w:tcW w:w="988" w:type="dxa"/>
          </w:tcPr>
          <w:p w:rsidRPr="003426D1" w:rsidR="008F2463" w:rsidP="008F2463" w:rsidRDefault="0035044A" w14:paraId="0B5BB639" w14:textId="503E7583">
            <w:pPr>
              <w:rPr>
                <w:rFonts w:ascii="Calibri" w:hAnsi="Calibri" w:cs="Arial"/>
                <w:sz w:val="20"/>
                <w:szCs w:val="20"/>
              </w:rPr>
            </w:pPr>
            <w:r w:rsidRPr="003426D1">
              <w:rPr>
                <w:rFonts w:ascii="Calibri" w:hAnsi="Calibri" w:cs="Arial"/>
                <w:sz w:val="20"/>
                <w:szCs w:val="20"/>
              </w:rPr>
              <w:t>1</w:t>
            </w:r>
            <w:r w:rsidR="003426D1">
              <w:rPr>
                <w:rFonts w:ascii="Calibri" w:hAnsi="Calibri" w:cs="Arial"/>
                <w:sz w:val="20"/>
                <w:szCs w:val="20"/>
              </w:rPr>
              <w:t xml:space="preserve"> </w:t>
            </w:r>
            <w:r w:rsidRPr="003426D1">
              <w:rPr>
                <w:rFonts w:ascii="Calibri" w:hAnsi="Calibri" w:cs="Arial"/>
                <w:sz w:val="20"/>
                <w:szCs w:val="20"/>
              </w:rPr>
              <w:t>13</w:t>
            </w:r>
          </w:p>
        </w:tc>
        <w:tc>
          <w:tcPr>
            <w:tcW w:w="3118" w:type="dxa"/>
          </w:tcPr>
          <w:p w:rsidRPr="003426D1" w:rsidR="008F2463" w:rsidP="008F2463" w:rsidRDefault="003426D1" w14:paraId="586A713D" w14:textId="52F94F9D">
            <w:pPr>
              <w:rPr>
                <w:rFonts w:ascii="Calibri" w:hAnsi="Calibri" w:cs="Arial"/>
                <w:sz w:val="20"/>
                <w:szCs w:val="20"/>
              </w:rPr>
            </w:pPr>
            <w:r w:rsidRPr="001B67A3">
              <w:rPr>
                <w:rFonts w:cstheme="minorHAnsi"/>
                <w:sz w:val="20"/>
                <w:szCs w:val="20"/>
              </w:rPr>
              <w:t>Lisa Tees, Quality Manager, Quality Support Service</w:t>
            </w:r>
          </w:p>
        </w:tc>
        <w:tc>
          <w:tcPr>
            <w:tcW w:w="1701" w:type="dxa"/>
          </w:tcPr>
          <w:p w:rsidRPr="003426D1" w:rsidR="008F2463" w:rsidP="008F2463" w:rsidRDefault="0035044A" w14:paraId="06870469" w14:textId="149B5A78">
            <w:pPr>
              <w:rPr>
                <w:rFonts w:ascii="Calibri" w:hAnsi="Calibri" w:cs="Arial"/>
                <w:sz w:val="20"/>
                <w:szCs w:val="20"/>
              </w:rPr>
            </w:pPr>
            <w:r w:rsidRPr="003426D1">
              <w:rPr>
                <w:rFonts w:ascii="Calibri" w:hAnsi="Calibri" w:cs="Arial"/>
                <w:sz w:val="20"/>
                <w:szCs w:val="20"/>
              </w:rPr>
              <w:t>NA</w:t>
            </w:r>
          </w:p>
        </w:tc>
        <w:tc>
          <w:tcPr>
            <w:tcW w:w="3827" w:type="dxa"/>
          </w:tcPr>
          <w:p w:rsidRPr="003426D1" w:rsidR="008F2463" w:rsidP="008F2463" w:rsidRDefault="0035044A" w14:paraId="6838A029" w14:textId="7B967E1F">
            <w:pPr>
              <w:rPr>
                <w:rFonts w:ascii="Calibri" w:hAnsi="Calibri" w:cs="Arial"/>
                <w:sz w:val="20"/>
                <w:szCs w:val="20"/>
              </w:rPr>
            </w:pPr>
            <w:r w:rsidRPr="003426D1">
              <w:rPr>
                <w:rFonts w:ascii="Calibri" w:hAnsi="Calibri" w:cs="Arial"/>
                <w:sz w:val="20"/>
                <w:szCs w:val="20"/>
              </w:rPr>
              <w:t>Migrated to new template</w:t>
            </w:r>
          </w:p>
        </w:tc>
      </w:tr>
      <w:tr w:rsidR="003426D1" w:rsidTr="008F2463" w14:paraId="2B4E243D" w14:textId="5F65423F">
        <w:tc>
          <w:tcPr>
            <w:tcW w:w="988" w:type="dxa"/>
          </w:tcPr>
          <w:p w:rsidR="003426D1" w:rsidP="003426D1" w:rsidRDefault="003426D1" w14:paraId="75C6C97E" w14:textId="32E6FEFE">
            <w:pPr>
              <w:rPr>
                <w:rFonts w:ascii="Calibri" w:hAnsi="Calibri" w:cs="Arial"/>
              </w:rPr>
            </w:pPr>
            <w:r w:rsidRPr="003426D1">
              <w:rPr>
                <w:rFonts w:ascii="Calibri" w:hAnsi="Calibri" w:cs="Arial"/>
                <w:sz w:val="20"/>
                <w:szCs w:val="20"/>
              </w:rPr>
              <w:t>1</w:t>
            </w:r>
            <w:r>
              <w:rPr>
                <w:rFonts w:ascii="Calibri" w:hAnsi="Calibri" w:cs="Arial"/>
                <w:sz w:val="20"/>
                <w:szCs w:val="20"/>
              </w:rPr>
              <w:t xml:space="preserve"> </w:t>
            </w:r>
            <w:r w:rsidRPr="003426D1">
              <w:rPr>
                <w:rFonts w:ascii="Calibri" w:hAnsi="Calibri" w:cs="Arial"/>
                <w:sz w:val="20"/>
                <w:szCs w:val="20"/>
              </w:rPr>
              <w:t>13</w:t>
            </w:r>
          </w:p>
        </w:tc>
        <w:tc>
          <w:tcPr>
            <w:tcW w:w="3118" w:type="dxa"/>
          </w:tcPr>
          <w:p w:rsidR="003426D1" w:rsidP="003426D1" w:rsidRDefault="003426D1" w14:paraId="662CE0C1" w14:textId="4F2EE053">
            <w:pPr>
              <w:rPr>
                <w:rFonts w:ascii="Calibri" w:hAnsi="Calibri" w:cs="Arial"/>
              </w:rPr>
            </w:pPr>
            <w:r w:rsidRPr="001B67A3">
              <w:rPr>
                <w:rFonts w:cstheme="minorHAnsi"/>
                <w:sz w:val="20"/>
                <w:szCs w:val="20"/>
              </w:rPr>
              <w:t>Lisa Tees, Quality Manager, Quality Support Service</w:t>
            </w:r>
          </w:p>
        </w:tc>
        <w:tc>
          <w:tcPr>
            <w:tcW w:w="1701" w:type="dxa"/>
          </w:tcPr>
          <w:p w:rsidR="003426D1" w:rsidP="003426D1" w:rsidRDefault="003426D1" w14:paraId="62B74139" w14:textId="48AC975E">
            <w:pPr>
              <w:rPr>
                <w:rFonts w:ascii="Calibri" w:hAnsi="Calibri" w:cs="Arial"/>
              </w:rPr>
            </w:pPr>
            <w:r>
              <w:rPr>
                <w:rFonts w:ascii="Calibri" w:hAnsi="Calibri" w:cs="Arial"/>
                <w:sz w:val="20"/>
                <w:szCs w:val="20"/>
              </w:rPr>
              <w:t xml:space="preserve">Aug 2021, Housekeeping </w:t>
            </w:r>
          </w:p>
        </w:tc>
        <w:tc>
          <w:tcPr>
            <w:tcW w:w="3827" w:type="dxa"/>
          </w:tcPr>
          <w:p w:rsidR="003426D1" w:rsidP="00627D73" w:rsidRDefault="003426D1" w14:paraId="637B0A65" w14:textId="2B39115B">
            <w:pPr>
              <w:pStyle w:val="ListParagraph"/>
              <w:numPr>
                <w:ilvl w:val="0"/>
                <w:numId w:val="15"/>
              </w:numPr>
              <w:rPr>
                <w:rFonts w:cs="Arial"/>
                <w:sz w:val="20"/>
              </w:rPr>
            </w:pPr>
            <w:r w:rsidRPr="00A51DE5">
              <w:rPr>
                <w:rFonts w:cs="Arial"/>
                <w:sz w:val="20"/>
              </w:rPr>
              <w:t>Replaces Student Wellbeing</w:t>
            </w:r>
            <w:r>
              <w:rPr>
                <w:rFonts w:cs="Arial"/>
                <w:sz w:val="20"/>
              </w:rPr>
              <w:t>,</w:t>
            </w:r>
            <w:r w:rsidRPr="00A51DE5">
              <w:rPr>
                <w:rFonts w:cs="Arial"/>
                <w:sz w:val="20"/>
              </w:rPr>
              <w:t xml:space="preserve"> </w:t>
            </w:r>
            <w:r>
              <w:rPr>
                <w:rFonts w:cs="Arial"/>
                <w:sz w:val="20"/>
              </w:rPr>
              <w:t>Learning and Welfare Support with Student Support and Experience (Reg 19).</w:t>
            </w:r>
          </w:p>
          <w:p w:rsidRPr="003426D1" w:rsidR="003426D1" w:rsidP="00627D73" w:rsidRDefault="003426D1" w14:paraId="4AAB66AB" w14:textId="3B9E476E">
            <w:pPr>
              <w:pStyle w:val="ListParagraph"/>
              <w:numPr>
                <w:ilvl w:val="0"/>
                <w:numId w:val="15"/>
              </w:numPr>
              <w:rPr>
                <w:rFonts w:cs="Arial"/>
                <w:sz w:val="20"/>
              </w:rPr>
            </w:pPr>
            <w:r>
              <w:rPr>
                <w:rFonts w:cs="Arial"/>
                <w:sz w:val="20"/>
              </w:rPr>
              <w:t xml:space="preserve">Reference to </w:t>
            </w:r>
            <w:r w:rsidRPr="008D7823">
              <w:rPr>
                <w:rFonts w:cs="Arial"/>
                <w:sz w:val="20"/>
              </w:rPr>
              <w:t>Uni</w:t>
            </w:r>
            <w:r>
              <w:rPr>
                <w:rFonts w:cs="Arial"/>
                <w:sz w:val="20"/>
              </w:rPr>
              <w:t>versity Regulations G</w:t>
            </w:r>
            <w:r w:rsidRPr="008D7823">
              <w:rPr>
                <w:rFonts w:cs="Arial"/>
                <w:sz w:val="20"/>
              </w:rPr>
              <w:t>overning the Investigation and Determination of Allegations of Professional Unsuitabil</w:t>
            </w:r>
            <w:r>
              <w:rPr>
                <w:rFonts w:cs="Arial"/>
                <w:sz w:val="20"/>
              </w:rPr>
              <w:t>ity and Professional Misconduct is replaced with</w:t>
            </w:r>
            <w:r w:rsidRPr="008D7823">
              <w:t xml:space="preserve"> </w:t>
            </w:r>
            <w:r w:rsidRPr="008D7823">
              <w:rPr>
                <w:rFonts w:cs="Arial"/>
                <w:sz w:val="20"/>
              </w:rPr>
              <w:t>University Regulations governing the Investigation and Determination of Concerns about Fitness to Practise</w:t>
            </w:r>
            <w:r>
              <w:rPr>
                <w:rFonts w:cs="Arial"/>
                <w:sz w:val="20"/>
              </w:rPr>
              <w:t xml:space="preserve"> (Reg 30)</w:t>
            </w:r>
            <w:r w:rsidRPr="008D7823">
              <w:rPr>
                <w:rFonts w:cs="Arial"/>
                <w:sz w:val="20"/>
              </w:rPr>
              <w:t xml:space="preserve">. </w:t>
            </w:r>
          </w:p>
        </w:tc>
      </w:tr>
      <w:tr w:rsidR="003426D1" w:rsidTr="008F2463" w14:paraId="720869D6" w14:textId="2C8E8AA9">
        <w:tc>
          <w:tcPr>
            <w:tcW w:w="988" w:type="dxa"/>
          </w:tcPr>
          <w:p w:rsidR="003426D1" w:rsidP="003426D1" w:rsidRDefault="003426D1" w14:paraId="6FD10DA7" w14:textId="1A2AAC71">
            <w:pPr>
              <w:rPr>
                <w:rFonts w:ascii="Calibri" w:hAnsi="Calibri" w:cs="Arial"/>
              </w:rPr>
            </w:pPr>
            <w:r w:rsidRPr="003426D1">
              <w:rPr>
                <w:rFonts w:ascii="Calibri" w:hAnsi="Calibri" w:cs="Arial"/>
                <w:sz w:val="20"/>
                <w:szCs w:val="20"/>
              </w:rPr>
              <w:t>1</w:t>
            </w:r>
            <w:r>
              <w:rPr>
                <w:rFonts w:ascii="Calibri" w:hAnsi="Calibri" w:cs="Arial"/>
                <w:sz w:val="20"/>
                <w:szCs w:val="20"/>
              </w:rPr>
              <w:t xml:space="preserve"> </w:t>
            </w:r>
            <w:r w:rsidRPr="003426D1">
              <w:rPr>
                <w:rFonts w:ascii="Calibri" w:hAnsi="Calibri" w:cs="Arial"/>
                <w:sz w:val="20"/>
                <w:szCs w:val="20"/>
              </w:rPr>
              <w:t>1</w:t>
            </w:r>
            <w:r>
              <w:rPr>
                <w:rFonts w:ascii="Calibri" w:hAnsi="Calibri" w:cs="Arial"/>
                <w:sz w:val="20"/>
                <w:szCs w:val="20"/>
              </w:rPr>
              <w:t>2</w:t>
            </w:r>
          </w:p>
        </w:tc>
        <w:tc>
          <w:tcPr>
            <w:tcW w:w="3118" w:type="dxa"/>
          </w:tcPr>
          <w:p w:rsidR="003426D1" w:rsidP="003426D1" w:rsidRDefault="003426D1" w14:paraId="4205A32C" w14:textId="49F4C48C">
            <w:pPr>
              <w:rPr>
                <w:rFonts w:ascii="Calibri" w:hAnsi="Calibri" w:cs="Arial"/>
              </w:rPr>
            </w:pPr>
            <w:r w:rsidRPr="001B67A3">
              <w:rPr>
                <w:rFonts w:cstheme="minorHAnsi"/>
                <w:sz w:val="20"/>
                <w:szCs w:val="20"/>
              </w:rPr>
              <w:t>Lisa Tees, Quality Manager, Quality Support Service</w:t>
            </w:r>
          </w:p>
        </w:tc>
        <w:tc>
          <w:tcPr>
            <w:tcW w:w="1701" w:type="dxa"/>
          </w:tcPr>
          <w:p w:rsidR="003426D1" w:rsidP="003426D1" w:rsidRDefault="003426D1" w14:paraId="6D51B137" w14:textId="55CCBB9E">
            <w:pPr>
              <w:rPr>
                <w:rFonts w:ascii="Calibri" w:hAnsi="Calibri" w:cs="Arial"/>
              </w:rPr>
            </w:pPr>
            <w:r>
              <w:rPr>
                <w:rFonts w:ascii="Calibri" w:hAnsi="Calibri" w:cs="Arial"/>
                <w:sz w:val="20"/>
                <w:szCs w:val="20"/>
              </w:rPr>
              <w:t>July 2020, Senate</w:t>
            </w:r>
          </w:p>
        </w:tc>
        <w:tc>
          <w:tcPr>
            <w:tcW w:w="3827" w:type="dxa"/>
          </w:tcPr>
          <w:p w:rsidR="003426D1" w:rsidP="00627D73" w:rsidRDefault="003426D1" w14:paraId="1EA6FAA2" w14:textId="77777777">
            <w:pPr>
              <w:numPr>
                <w:ilvl w:val="0"/>
                <w:numId w:val="14"/>
              </w:numPr>
              <w:rPr>
                <w:rFonts w:cs="Arial"/>
                <w:sz w:val="20"/>
              </w:rPr>
            </w:pPr>
            <w:r>
              <w:rPr>
                <w:rFonts w:cs="Arial"/>
                <w:sz w:val="20"/>
              </w:rPr>
              <w:t>Makes clear that applications for a repeat year must be approved by SCC, Reg 20.</w:t>
            </w:r>
          </w:p>
          <w:p w:rsidR="003426D1" w:rsidP="00627D73" w:rsidRDefault="003426D1" w14:paraId="06E9E56F" w14:textId="77777777">
            <w:pPr>
              <w:numPr>
                <w:ilvl w:val="0"/>
                <w:numId w:val="14"/>
              </w:numPr>
              <w:rPr>
                <w:rFonts w:cs="Arial"/>
                <w:sz w:val="20"/>
              </w:rPr>
            </w:pPr>
            <w:r>
              <w:rPr>
                <w:rFonts w:cs="Arial"/>
                <w:sz w:val="20"/>
              </w:rPr>
              <w:t>Introduces resubmission as the preferred method for reassessment, Reg 26.</w:t>
            </w:r>
          </w:p>
          <w:p w:rsidRPr="003426D1" w:rsidR="003426D1" w:rsidP="00627D73" w:rsidRDefault="003426D1" w14:paraId="736A3561" w14:textId="53FB586E">
            <w:pPr>
              <w:numPr>
                <w:ilvl w:val="0"/>
                <w:numId w:val="14"/>
              </w:numPr>
              <w:rPr>
                <w:rFonts w:cs="Arial"/>
                <w:sz w:val="20"/>
              </w:rPr>
            </w:pPr>
            <w:r>
              <w:rPr>
                <w:rFonts w:cs="Arial"/>
                <w:sz w:val="20"/>
              </w:rPr>
              <w:t>Replaces Quality Governance with Quality Support Service.</w:t>
            </w:r>
          </w:p>
        </w:tc>
      </w:tr>
      <w:tr w:rsidR="003426D1" w:rsidTr="008F2463" w14:paraId="745A7F27" w14:textId="77777777">
        <w:tc>
          <w:tcPr>
            <w:tcW w:w="988" w:type="dxa"/>
          </w:tcPr>
          <w:p w:rsidR="003426D1" w:rsidP="003426D1" w:rsidRDefault="003426D1" w14:paraId="1623FC13" w14:textId="17E6FAD6">
            <w:pPr>
              <w:rPr>
                <w:rFonts w:ascii="Calibri" w:hAnsi="Calibri" w:cs="Arial"/>
              </w:rPr>
            </w:pPr>
            <w:r w:rsidRPr="003426D1">
              <w:rPr>
                <w:rFonts w:ascii="Calibri" w:hAnsi="Calibri" w:cs="Arial"/>
                <w:sz w:val="20"/>
                <w:szCs w:val="20"/>
              </w:rPr>
              <w:t>1</w:t>
            </w:r>
            <w:r>
              <w:rPr>
                <w:rFonts w:ascii="Calibri" w:hAnsi="Calibri" w:cs="Arial"/>
                <w:sz w:val="20"/>
                <w:szCs w:val="20"/>
              </w:rPr>
              <w:t xml:space="preserve"> </w:t>
            </w:r>
            <w:r w:rsidRPr="003426D1">
              <w:rPr>
                <w:rFonts w:ascii="Calibri" w:hAnsi="Calibri" w:cs="Arial"/>
                <w:sz w:val="20"/>
                <w:szCs w:val="20"/>
              </w:rPr>
              <w:t>1</w:t>
            </w:r>
            <w:r>
              <w:rPr>
                <w:rFonts w:ascii="Calibri" w:hAnsi="Calibri" w:cs="Arial"/>
                <w:sz w:val="20"/>
                <w:szCs w:val="20"/>
              </w:rPr>
              <w:t>1</w:t>
            </w:r>
          </w:p>
        </w:tc>
        <w:tc>
          <w:tcPr>
            <w:tcW w:w="3118" w:type="dxa"/>
          </w:tcPr>
          <w:p w:rsidR="003426D1" w:rsidP="003426D1" w:rsidRDefault="003426D1" w14:paraId="7D8A24D0" w14:textId="06661D6F">
            <w:pPr>
              <w:rPr>
                <w:rFonts w:ascii="Calibri" w:hAnsi="Calibri" w:cs="Arial"/>
              </w:rPr>
            </w:pPr>
            <w:r w:rsidRPr="001B67A3">
              <w:rPr>
                <w:rFonts w:cstheme="minorHAnsi"/>
                <w:sz w:val="20"/>
                <w:szCs w:val="20"/>
              </w:rPr>
              <w:t xml:space="preserve">Lisa Tees, Quality Manager, Quality </w:t>
            </w:r>
            <w:r>
              <w:rPr>
                <w:rFonts w:cstheme="minorHAnsi"/>
                <w:sz w:val="20"/>
                <w:szCs w:val="20"/>
              </w:rPr>
              <w:t>Governance</w:t>
            </w:r>
          </w:p>
        </w:tc>
        <w:tc>
          <w:tcPr>
            <w:tcW w:w="1701" w:type="dxa"/>
          </w:tcPr>
          <w:p w:rsidR="003426D1" w:rsidP="003426D1" w:rsidRDefault="003426D1" w14:paraId="37B33D71" w14:textId="48CBEA49">
            <w:pPr>
              <w:rPr>
                <w:rFonts w:ascii="Calibri" w:hAnsi="Calibri" w:cs="Arial"/>
              </w:rPr>
            </w:pPr>
            <w:r>
              <w:rPr>
                <w:rFonts w:ascii="Calibri" w:hAnsi="Calibri" w:cs="Arial"/>
                <w:sz w:val="20"/>
                <w:szCs w:val="20"/>
              </w:rPr>
              <w:t>Sept 2019, Senate</w:t>
            </w:r>
          </w:p>
        </w:tc>
        <w:tc>
          <w:tcPr>
            <w:tcW w:w="3827" w:type="dxa"/>
          </w:tcPr>
          <w:p w:rsidRPr="003101D6" w:rsidR="003426D1" w:rsidP="00627D73" w:rsidRDefault="003426D1" w14:paraId="37BF3174" w14:textId="77777777">
            <w:pPr>
              <w:pStyle w:val="ListParagraph"/>
              <w:numPr>
                <w:ilvl w:val="0"/>
                <w:numId w:val="16"/>
              </w:numPr>
              <w:rPr>
                <w:rFonts w:cs="Arial"/>
                <w:bCs/>
                <w:sz w:val="20"/>
              </w:rPr>
            </w:pPr>
            <w:r w:rsidRPr="003101D6">
              <w:rPr>
                <w:rFonts w:cs="Arial"/>
                <w:bCs/>
                <w:sz w:val="20"/>
              </w:rPr>
              <w:t>Replaces School with Academic Unit.</w:t>
            </w:r>
          </w:p>
          <w:p w:rsidRPr="003101D6" w:rsidR="003426D1" w:rsidP="00627D73" w:rsidRDefault="003426D1" w14:paraId="3CD8EF5B" w14:textId="77777777">
            <w:pPr>
              <w:pStyle w:val="ListParagraph"/>
              <w:numPr>
                <w:ilvl w:val="0"/>
                <w:numId w:val="16"/>
              </w:numPr>
              <w:rPr>
                <w:rFonts w:cs="Arial"/>
                <w:bCs/>
                <w:sz w:val="20"/>
              </w:rPr>
            </w:pPr>
            <w:r w:rsidRPr="003101D6">
              <w:rPr>
                <w:rFonts w:cs="Arial"/>
                <w:bCs/>
                <w:sz w:val="20"/>
              </w:rPr>
              <w:t>Includes reference to Elective modules, Reg 1c.</w:t>
            </w:r>
          </w:p>
          <w:p w:rsidR="003426D1" w:rsidP="00627D73" w:rsidRDefault="003426D1" w14:paraId="69634315" w14:textId="77777777">
            <w:pPr>
              <w:pStyle w:val="ListParagraph"/>
              <w:numPr>
                <w:ilvl w:val="0"/>
                <w:numId w:val="16"/>
              </w:numPr>
              <w:rPr>
                <w:rFonts w:cs="Arial"/>
                <w:bCs/>
                <w:sz w:val="20"/>
              </w:rPr>
            </w:pPr>
            <w:r w:rsidRPr="003101D6">
              <w:rPr>
                <w:rFonts w:cs="Arial"/>
                <w:bCs/>
                <w:sz w:val="20"/>
              </w:rPr>
              <w:t>Makes explicit that the use of pass/fail for individual assessment components is only applicable for those modules with PSRB requirements, Reg 8.</w:t>
            </w:r>
          </w:p>
          <w:p w:rsidR="003426D1" w:rsidP="00627D73" w:rsidRDefault="003426D1" w14:paraId="20117258" w14:textId="61EF79A9">
            <w:pPr>
              <w:pStyle w:val="ListParagraph"/>
              <w:numPr>
                <w:ilvl w:val="0"/>
                <w:numId w:val="16"/>
              </w:numPr>
              <w:rPr>
                <w:rFonts w:cs="Arial"/>
                <w:bCs/>
                <w:sz w:val="20"/>
              </w:rPr>
            </w:pPr>
            <w:r>
              <w:rPr>
                <w:rFonts w:cs="Arial"/>
                <w:bCs/>
                <w:sz w:val="20"/>
              </w:rPr>
              <w:t>Allows reassessments for ALL failed modules at each level of study on one occasion only, Reg 26.</w:t>
            </w:r>
          </w:p>
          <w:p w:rsidRPr="00FC788D" w:rsidR="003426D1" w:rsidP="00627D73" w:rsidRDefault="003426D1" w14:paraId="585C5B28" w14:textId="1ECB9DA1">
            <w:pPr>
              <w:pStyle w:val="ListParagraph"/>
              <w:numPr>
                <w:ilvl w:val="0"/>
                <w:numId w:val="16"/>
              </w:numPr>
              <w:rPr>
                <w:rFonts w:cs="Arial"/>
                <w:bCs/>
                <w:sz w:val="20"/>
              </w:rPr>
            </w:pPr>
            <w:r>
              <w:rPr>
                <w:rFonts w:cs="Arial"/>
                <w:bCs/>
                <w:sz w:val="20"/>
              </w:rPr>
              <w:lastRenderedPageBreak/>
              <w:t>Removes reference to the 60-credit rule for reassessment and fail repeat year (FREP).</w:t>
            </w:r>
          </w:p>
          <w:p w:rsidR="003426D1" w:rsidP="00627D73" w:rsidRDefault="003426D1" w14:paraId="6A21E86B" w14:textId="77777777">
            <w:pPr>
              <w:pStyle w:val="ListParagraph"/>
              <w:numPr>
                <w:ilvl w:val="0"/>
                <w:numId w:val="16"/>
              </w:numPr>
              <w:rPr>
                <w:rFonts w:cs="Arial"/>
                <w:bCs/>
                <w:sz w:val="20"/>
              </w:rPr>
            </w:pPr>
            <w:r w:rsidRPr="003101D6">
              <w:rPr>
                <w:rFonts w:cs="Arial"/>
                <w:bCs/>
                <w:sz w:val="20"/>
              </w:rPr>
              <w:t>Removes reference to stage with level.</w:t>
            </w:r>
          </w:p>
          <w:p w:rsidR="003426D1" w:rsidP="00627D73" w:rsidRDefault="003426D1" w14:paraId="31DE3760" w14:textId="77777777">
            <w:pPr>
              <w:pStyle w:val="ListParagraph"/>
              <w:numPr>
                <w:ilvl w:val="0"/>
                <w:numId w:val="16"/>
              </w:numPr>
              <w:rPr>
                <w:rFonts w:cs="Arial"/>
                <w:bCs/>
                <w:sz w:val="20"/>
              </w:rPr>
            </w:pPr>
            <w:r>
              <w:rPr>
                <w:rFonts w:cs="Arial"/>
                <w:bCs/>
                <w:sz w:val="20"/>
              </w:rPr>
              <w:t>Replaces University Learning and Teaching Committee with Education Committee.</w:t>
            </w:r>
          </w:p>
          <w:p w:rsidR="003426D1" w:rsidP="00627D73" w:rsidRDefault="003426D1" w14:paraId="34FF23EF" w14:textId="77777777">
            <w:pPr>
              <w:pStyle w:val="ListParagraph"/>
              <w:numPr>
                <w:ilvl w:val="0"/>
                <w:numId w:val="16"/>
              </w:numPr>
              <w:rPr>
                <w:rFonts w:cs="Arial"/>
                <w:bCs/>
                <w:sz w:val="20"/>
              </w:rPr>
            </w:pPr>
            <w:r>
              <w:rPr>
                <w:rFonts w:cs="Arial"/>
                <w:bCs/>
                <w:sz w:val="20"/>
              </w:rPr>
              <w:t>Replaces Programme Management Committee with Education Planning Committee.</w:t>
            </w:r>
          </w:p>
          <w:p w:rsidRPr="003426D1" w:rsidR="003426D1" w:rsidP="00627D73" w:rsidRDefault="003426D1" w14:paraId="7248F7E2" w14:textId="327C7D43">
            <w:pPr>
              <w:pStyle w:val="ListParagraph"/>
              <w:numPr>
                <w:ilvl w:val="0"/>
                <w:numId w:val="16"/>
              </w:numPr>
              <w:rPr>
                <w:rFonts w:cs="Arial"/>
                <w:bCs/>
                <w:sz w:val="20"/>
              </w:rPr>
            </w:pPr>
            <w:r>
              <w:rPr>
                <w:rFonts w:cs="Arial"/>
                <w:bCs/>
                <w:sz w:val="20"/>
              </w:rPr>
              <w:t>Replaces Student Progress Committee with Student Case Committee.</w:t>
            </w:r>
          </w:p>
        </w:tc>
      </w:tr>
      <w:tr w:rsidR="003426D1" w:rsidTr="000A1176" w14:paraId="74F6B6EE" w14:textId="77777777">
        <w:tc>
          <w:tcPr>
            <w:tcW w:w="988" w:type="dxa"/>
          </w:tcPr>
          <w:p w:rsidR="003426D1" w:rsidP="003426D1" w:rsidRDefault="003426D1" w14:paraId="66DE842C" w14:textId="2F00E928">
            <w:pPr>
              <w:rPr>
                <w:rFonts w:ascii="Calibri" w:hAnsi="Calibri" w:cs="Arial"/>
              </w:rPr>
            </w:pPr>
            <w:r w:rsidRPr="003426D1">
              <w:rPr>
                <w:rFonts w:ascii="Calibri" w:hAnsi="Calibri" w:cs="Arial"/>
                <w:sz w:val="20"/>
                <w:szCs w:val="20"/>
              </w:rPr>
              <w:lastRenderedPageBreak/>
              <w:t>1</w:t>
            </w:r>
            <w:r>
              <w:rPr>
                <w:rFonts w:ascii="Calibri" w:hAnsi="Calibri" w:cs="Arial"/>
                <w:sz w:val="20"/>
                <w:szCs w:val="20"/>
              </w:rPr>
              <w:t xml:space="preserve"> </w:t>
            </w:r>
            <w:r w:rsidRPr="003426D1">
              <w:rPr>
                <w:rFonts w:ascii="Calibri" w:hAnsi="Calibri" w:cs="Arial"/>
                <w:sz w:val="20"/>
                <w:szCs w:val="20"/>
              </w:rPr>
              <w:t>1</w:t>
            </w:r>
            <w:r>
              <w:rPr>
                <w:rFonts w:ascii="Calibri" w:hAnsi="Calibri" w:cs="Arial"/>
                <w:sz w:val="20"/>
                <w:szCs w:val="20"/>
              </w:rPr>
              <w:t>0</w:t>
            </w:r>
          </w:p>
        </w:tc>
        <w:tc>
          <w:tcPr>
            <w:tcW w:w="3118" w:type="dxa"/>
          </w:tcPr>
          <w:p w:rsidR="003426D1" w:rsidP="003426D1" w:rsidRDefault="003426D1" w14:paraId="018169CC" w14:textId="698272A3">
            <w:pPr>
              <w:rPr>
                <w:rFonts w:ascii="Calibri" w:hAnsi="Calibri" w:cs="Arial"/>
              </w:rPr>
            </w:pPr>
            <w:r w:rsidRPr="001B67A3">
              <w:rPr>
                <w:rFonts w:cstheme="minorHAnsi"/>
                <w:sz w:val="20"/>
                <w:szCs w:val="20"/>
              </w:rPr>
              <w:t>Lisa Tees, Quality Manager, Learning, Teaching and Enhancement (LTE)</w:t>
            </w:r>
          </w:p>
        </w:tc>
        <w:tc>
          <w:tcPr>
            <w:tcW w:w="1701" w:type="dxa"/>
          </w:tcPr>
          <w:p w:rsidR="003426D1" w:rsidP="003426D1" w:rsidRDefault="003426D1" w14:paraId="5CC47A78" w14:textId="2A42A829">
            <w:pPr>
              <w:rPr>
                <w:rFonts w:ascii="Calibri" w:hAnsi="Calibri" w:cs="Arial"/>
              </w:rPr>
            </w:pPr>
            <w:r>
              <w:rPr>
                <w:rFonts w:ascii="Calibri" w:hAnsi="Calibri" w:cs="Arial"/>
                <w:sz w:val="20"/>
                <w:szCs w:val="20"/>
              </w:rPr>
              <w:t>July 2018, Senate</w:t>
            </w:r>
          </w:p>
        </w:tc>
        <w:tc>
          <w:tcPr>
            <w:tcW w:w="3827" w:type="dxa"/>
          </w:tcPr>
          <w:p w:rsidRPr="00E33F7A" w:rsidR="003426D1" w:rsidP="00627D73" w:rsidRDefault="003426D1" w14:paraId="5B343F1B" w14:textId="460A26F0">
            <w:pPr>
              <w:pStyle w:val="ListParagraph"/>
              <w:numPr>
                <w:ilvl w:val="0"/>
                <w:numId w:val="17"/>
              </w:numPr>
              <w:rPr>
                <w:rFonts w:cs="Arial"/>
                <w:sz w:val="20"/>
              </w:rPr>
            </w:pPr>
            <w:r w:rsidRPr="00E33F7A">
              <w:rPr>
                <w:rFonts w:cs="Arial"/>
                <w:sz w:val="20"/>
              </w:rPr>
              <w:t>Removes the discretion of Programme Boards of Study to permit candidates to fail and repeat the year of study (FREP)</w:t>
            </w:r>
            <w:r>
              <w:rPr>
                <w:rFonts w:cs="Arial"/>
                <w:sz w:val="20"/>
              </w:rPr>
              <w:t>.</w:t>
            </w:r>
          </w:p>
          <w:p w:rsidR="003426D1" w:rsidP="00627D73" w:rsidRDefault="003426D1" w14:paraId="7E65E4AB" w14:textId="0E84A6AC">
            <w:pPr>
              <w:pStyle w:val="ListParagraph"/>
              <w:numPr>
                <w:ilvl w:val="0"/>
                <w:numId w:val="17"/>
              </w:numPr>
              <w:rPr>
                <w:rFonts w:cs="Arial"/>
                <w:sz w:val="20"/>
              </w:rPr>
            </w:pPr>
            <w:r>
              <w:rPr>
                <w:rFonts w:cs="Arial"/>
                <w:sz w:val="20"/>
              </w:rPr>
              <w:t>Includes reference to Core, Compulsory and Optional modules, Reg 1c.</w:t>
            </w:r>
          </w:p>
          <w:p w:rsidR="003426D1" w:rsidP="00627D73" w:rsidRDefault="003426D1" w14:paraId="2602699C" w14:textId="11FAD407">
            <w:pPr>
              <w:pStyle w:val="ListParagraph"/>
              <w:numPr>
                <w:ilvl w:val="0"/>
                <w:numId w:val="17"/>
              </w:numPr>
              <w:rPr>
                <w:rFonts w:cs="Arial"/>
                <w:sz w:val="20"/>
              </w:rPr>
            </w:pPr>
            <w:r>
              <w:rPr>
                <w:rFonts w:cs="Arial"/>
                <w:sz w:val="20"/>
              </w:rPr>
              <w:t>Makes explicit Dual Awards, Reg 6.</w:t>
            </w:r>
          </w:p>
          <w:p w:rsidRPr="003426D1" w:rsidR="003426D1" w:rsidP="00627D73" w:rsidRDefault="003426D1" w14:paraId="789B32BF" w14:textId="505F8F68">
            <w:pPr>
              <w:pStyle w:val="ListParagraph"/>
              <w:numPr>
                <w:ilvl w:val="0"/>
                <w:numId w:val="17"/>
              </w:numPr>
              <w:rPr>
                <w:rFonts w:cs="Arial"/>
                <w:sz w:val="20"/>
              </w:rPr>
            </w:pPr>
            <w:r>
              <w:rPr>
                <w:rFonts w:cs="Arial"/>
                <w:sz w:val="20"/>
              </w:rPr>
              <w:t>Removes reference to pre/post and co-requisite modules.</w:t>
            </w:r>
          </w:p>
        </w:tc>
      </w:tr>
      <w:tr w:rsidRPr="003426D1" w:rsidR="003426D1" w:rsidTr="000A1176" w14:paraId="629E24C6" w14:textId="77777777">
        <w:tc>
          <w:tcPr>
            <w:tcW w:w="988" w:type="dxa"/>
          </w:tcPr>
          <w:p w:rsidR="003426D1" w:rsidP="003426D1" w:rsidRDefault="003426D1" w14:paraId="37D4B7E1" w14:textId="46B389EC">
            <w:pPr>
              <w:rPr>
                <w:rFonts w:ascii="Calibri" w:hAnsi="Calibri" w:cs="Arial"/>
              </w:rPr>
            </w:pPr>
            <w:r w:rsidRPr="003426D1">
              <w:rPr>
                <w:rFonts w:ascii="Calibri" w:hAnsi="Calibri" w:cs="Arial"/>
                <w:sz w:val="20"/>
                <w:szCs w:val="20"/>
              </w:rPr>
              <w:t>1</w:t>
            </w:r>
            <w:r>
              <w:rPr>
                <w:rFonts w:ascii="Calibri" w:hAnsi="Calibri" w:cs="Arial"/>
                <w:sz w:val="20"/>
                <w:szCs w:val="20"/>
              </w:rPr>
              <w:t xml:space="preserve"> 09</w:t>
            </w:r>
          </w:p>
        </w:tc>
        <w:tc>
          <w:tcPr>
            <w:tcW w:w="3118" w:type="dxa"/>
          </w:tcPr>
          <w:p w:rsidR="003426D1" w:rsidP="003426D1" w:rsidRDefault="003426D1" w14:paraId="769F1078" w14:textId="73FFF3FF">
            <w:pPr>
              <w:rPr>
                <w:rFonts w:ascii="Calibri" w:hAnsi="Calibri" w:cs="Arial"/>
              </w:rPr>
            </w:pPr>
            <w:r w:rsidRPr="001B67A3">
              <w:rPr>
                <w:rFonts w:cstheme="minorHAnsi"/>
                <w:sz w:val="20"/>
                <w:szCs w:val="20"/>
              </w:rPr>
              <w:t>Lisa Tees, Quality Manager, Learning, Teaching and Enhancement (LTE)</w:t>
            </w:r>
          </w:p>
        </w:tc>
        <w:tc>
          <w:tcPr>
            <w:tcW w:w="1701" w:type="dxa"/>
          </w:tcPr>
          <w:p w:rsidR="003426D1" w:rsidP="003426D1" w:rsidRDefault="003426D1" w14:paraId="4F47D4B6" w14:textId="00133FFE">
            <w:pPr>
              <w:rPr>
                <w:rFonts w:ascii="Calibri" w:hAnsi="Calibri" w:cs="Arial"/>
              </w:rPr>
            </w:pPr>
            <w:r>
              <w:rPr>
                <w:rFonts w:ascii="Calibri" w:hAnsi="Calibri" w:cs="Arial"/>
                <w:sz w:val="20"/>
                <w:szCs w:val="20"/>
              </w:rPr>
              <w:t>Nov 2017, Housekeeping</w:t>
            </w:r>
          </w:p>
        </w:tc>
        <w:tc>
          <w:tcPr>
            <w:tcW w:w="3827" w:type="dxa"/>
          </w:tcPr>
          <w:p w:rsidR="003426D1" w:rsidP="00627D73" w:rsidRDefault="003426D1" w14:paraId="6243F416" w14:textId="0F3D8DCD">
            <w:pPr>
              <w:pStyle w:val="ListParagraph"/>
              <w:numPr>
                <w:ilvl w:val="0"/>
                <w:numId w:val="14"/>
              </w:numPr>
              <w:rPr>
                <w:rFonts w:cs="Arial"/>
                <w:bCs/>
                <w:sz w:val="20"/>
              </w:rPr>
            </w:pPr>
            <w:r w:rsidRPr="006B6463">
              <w:rPr>
                <w:rFonts w:cs="Arial"/>
                <w:bCs/>
                <w:sz w:val="20"/>
              </w:rPr>
              <w:t>Changes LEAP to Learning and Teaching Enhanc</w:t>
            </w:r>
            <w:r>
              <w:rPr>
                <w:rFonts w:cs="Arial"/>
                <w:bCs/>
                <w:sz w:val="20"/>
              </w:rPr>
              <w:t>e</w:t>
            </w:r>
            <w:r w:rsidRPr="006B6463">
              <w:rPr>
                <w:rFonts w:cs="Arial"/>
                <w:bCs/>
                <w:sz w:val="20"/>
              </w:rPr>
              <w:t>ment</w:t>
            </w:r>
            <w:r>
              <w:rPr>
                <w:rFonts w:cs="Arial"/>
                <w:bCs/>
                <w:sz w:val="20"/>
              </w:rPr>
              <w:t>.</w:t>
            </w:r>
          </w:p>
          <w:p w:rsidRPr="003426D1" w:rsidR="003426D1" w:rsidP="00627D73" w:rsidRDefault="003426D1" w14:paraId="11B8338B" w14:textId="5A6C8CFA">
            <w:pPr>
              <w:pStyle w:val="ListParagraph"/>
              <w:numPr>
                <w:ilvl w:val="0"/>
                <w:numId w:val="14"/>
              </w:numPr>
              <w:rPr>
                <w:rFonts w:cs="Arial"/>
                <w:bCs/>
                <w:sz w:val="20"/>
              </w:rPr>
            </w:pPr>
            <w:r>
              <w:rPr>
                <w:rFonts w:cs="Arial"/>
                <w:bCs/>
                <w:sz w:val="20"/>
              </w:rPr>
              <w:t>Removes reference to Assessment Extensions and Mitigating Circumstances and signposts users to the University Code of Practice: Mitigating Circumstances, Reg 24 and 29.</w:t>
            </w:r>
          </w:p>
        </w:tc>
      </w:tr>
      <w:tr w:rsidR="003426D1" w:rsidTr="000A1176" w14:paraId="6F2ABB4C" w14:textId="77777777">
        <w:tc>
          <w:tcPr>
            <w:tcW w:w="988" w:type="dxa"/>
          </w:tcPr>
          <w:p w:rsidR="003426D1" w:rsidP="003426D1" w:rsidRDefault="003426D1" w14:paraId="67F5B27E" w14:textId="793A94CD">
            <w:pPr>
              <w:rPr>
                <w:rFonts w:ascii="Calibri" w:hAnsi="Calibri" w:cs="Arial"/>
              </w:rPr>
            </w:pPr>
            <w:r w:rsidRPr="003426D1">
              <w:rPr>
                <w:rFonts w:ascii="Calibri" w:hAnsi="Calibri" w:cs="Arial"/>
                <w:sz w:val="20"/>
                <w:szCs w:val="20"/>
              </w:rPr>
              <w:t>1</w:t>
            </w:r>
            <w:r>
              <w:rPr>
                <w:rFonts w:ascii="Calibri" w:hAnsi="Calibri" w:cs="Arial"/>
                <w:sz w:val="20"/>
                <w:szCs w:val="20"/>
              </w:rPr>
              <w:t xml:space="preserve"> 08</w:t>
            </w:r>
          </w:p>
        </w:tc>
        <w:tc>
          <w:tcPr>
            <w:tcW w:w="3118" w:type="dxa"/>
          </w:tcPr>
          <w:p w:rsidR="003426D1" w:rsidP="003426D1" w:rsidRDefault="003426D1" w14:paraId="57CD818F" w14:textId="5879C0CB">
            <w:pPr>
              <w:rPr>
                <w:rFonts w:ascii="Calibri" w:hAnsi="Calibri" w:cs="Arial"/>
              </w:rPr>
            </w:pPr>
            <w:r w:rsidRPr="001B67A3">
              <w:rPr>
                <w:rFonts w:cstheme="minorHAnsi"/>
                <w:sz w:val="20"/>
                <w:szCs w:val="20"/>
              </w:rPr>
              <w:t>Lisa Tees, Quality Manager, Learning, Enhancement and Academic Practice (LEAP)</w:t>
            </w:r>
          </w:p>
        </w:tc>
        <w:tc>
          <w:tcPr>
            <w:tcW w:w="1701" w:type="dxa"/>
          </w:tcPr>
          <w:p w:rsidR="003426D1" w:rsidP="003426D1" w:rsidRDefault="003426D1" w14:paraId="01F03979" w14:textId="46CDA18C">
            <w:pPr>
              <w:rPr>
                <w:rFonts w:ascii="Calibri" w:hAnsi="Calibri" w:cs="Arial"/>
              </w:rPr>
            </w:pPr>
            <w:r>
              <w:rPr>
                <w:rFonts w:ascii="Calibri" w:hAnsi="Calibri" w:cs="Arial"/>
                <w:sz w:val="20"/>
                <w:szCs w:val="20"/>
              </w:rPr>
              <w:t>July 2017, Senate</w:t>
            </w:r>
          </w:p>
        </w:tc>
        <w:tc>
          <w:tcPr>
            <w:tcW w:w="3827" w:type="dxa"/>
          </w:tcPr>
          <w:p w:rsidRPr="003A407B" w:rsidR="003426D1" w:rsidP="00627D73" w:rsidRDefault="003426D1" w14:paraId="7D3810B0" w14:textId="2B3FFCE8">
            <w:pPr>
              <w:numPr>
                <w:ilvl w:val="0"/>
                <w:numId w:val="18"/>
              </w:numPr>
              <w:contextualSpacing/>
              <w:rPr>
                <w:rFonts w:cs="Arial"/>
                <w:bCs/>
                <w:sz w:val="20"/>
              </w:rPr>
            </w:pPr>
            <w:r>
              <w:rPr>
                <w:sz w:val="20"/>
              </w:rPr>
              <w:t xml:space="preserve">Makes explicit reassessment procedures, Reg 26. </w:t>
            </w:r>
          </w:p>
          <w:p w:rsidRPr="00282214" w:rsidR="003426D1" w:rsidP="00627D73" w:rsidRDefault="003426D1" w14:paraId="6AE5292B" w14:textId="50D62D44">
            <w:pPr>
              <w:numPr>
                <w:ilvl w:val="0"/>
                <w:numId w:val="18"/>
              </w:numPr>
              <w:contextualSpacing/>
              <w:rPr>
                <w:rFonts w:cs="Arial"/>
                <w:bCs/>
                <w:sz w:val="20"/>
              </w:rPr>
            </w:pPr>
            <w:r>
              <w:rPr>
                <w:sz w:val="20"/>
              </w:rPr>
              <w:t>Clarifies the length of University examinations, Reg 23.</w:t>
            </w:r>
          </w:p>
          <w:p w:rsidRPr="000E5B6C" w:rsidR="003426D1" w:rsidP="00627D73" w:rsidRDefault="003426D1" w14:paraId="746952ED" w14:textId="43937381">
            <w:pPr>
              <w:numPr>
                <w:ilvl w:val="0"/>
                <w:numId w:val="18"/>
              </w:numPr>
              <w:contextualSpacing/>
              <w:rPr>
                <w:rFonts w:cs="Arial"/>
                <w:bCs/>
                <w:sz w:val="20"/>
              </w:rPr>
            </w:pPr>
            <w:r w:rsidRPr="000E5B6C">
              <w:rPr>
                <w:sz w:val="20"/>
              </w:rPr>
              <w:t xml:space="preserve">Introduces the award of Aegrotat Award to students </w:t>
            </w:r>
            <w:r>
              <w:rPr>
                <w:sz w:val="20"/>
              </w:rPr>
              <w:t>and provides explanation, Reg 39.</w:t>
            </w:r>
          </w:p>
          <w:p w:rsidRPr="000E5B6C" w:rsidR="003426D1" w:rsidP="00627D73" w:rsidRDefault="003426D1" w14:paraId="079F3521" w14:textId="0AC2E1A0">
            <w:pPr>
              <w:numPr>
                <w:ilvl w:val="0"/>
                <w:numId w:val="18"/>
              </w:numPr>
              <w:contextualSpacing/>
              <w:rPr>
                <w:rFonts w:cs="Arial"/>
                <w:bCs/>
                <w:sz w:val="20"/>
              </w:rPr>
            </w:pPr>
            <w:r w:rsidRPr="000E5B6C">
              <w:rPr>
                <w:sz w:val="20"/>
              </w:rPr>
              <w:t xml:space="preserve">Introduces the award of Posthumous Award to students and provides explanation, Reg </w:t>
            </w:r>
            <w:r>
              <w:rPr>
                <w:sz w:val="20"/>
              </w:rPr>
              <w:t>40.</w:t>
            </w:r>
          </w:p>
          <w:p w:rsidRPr="003426D1" w:rsidR="003426D1" w:rsidP="00627D73" w:rsidRDefault="003426D1" w14:paraId="77D9875C" w14:textId="05F8B127">
            <w:pPr>
              <w:numPr>
                <w:ilvl w:val="0"/>
                <w:numId w:val="18"/>
              </w:numPr>
              <w:contextualSpacing/>
              <w:jc w:val="both"/>
              <w:rPr>
                <w:rFonts w:cs="Arial"/>
                <w:bCs/>
                <w:sz w:val="20"/>
              </w:rPr>
            </w:pPr>
            <w:r w:rsidRPr="000E5B6C">
              <w:rPr>
                <w:sz w:val="20"/>
              </w:rPr>
              <w:t>Other minor amendments</w:t>
            </w:r>
            <w:r>
              <w:rPr>
                <w:sz w:val="20"/>
              </w:rPr>
              <w:t>.</w:t>
            </w:r>
          </w:p>
        </w:tc>
      </w:tr>
      <w:tr w:rsidR="003426D1" w:rsidTr="000A1176" w14:paraId="40184CFB" w14:textId="77777777">
        <w:tc>
          <w:tcPr>
            <w:tcW w:w="988" w:type="dxa"/>
          </w:tcPr>
          <w:p w:rsidR="003426D1" w:rsidP="003426D1" w:rsidRDefault="003426D1" w14:paraId="55605283" w14:textId="6EA15A14">
            <w:pPr>
              <w:rPr>
                <w:rFonts w:ascii="Calibri" w:hAnsi="Calibri" w:cs="Arial"/>
              </w:rPr>
            </w:pPr>
            <w:r w:rsidRPr="003426D1">
              <w:rPr>
                <w:rFonts w:ascii="Calibri" w:hAnsi="Calibri" w:cs="Arial"/>
                <w:sz w:val="20"/>
                <w:szCs w:val="20"/>
              </w:rPr>
              <w:t>1</w:t>
            </w:r>
            <w:r>
              <w:rPr>
                <w:rFonts w:ascii="Calibri" w:hAnsi="Calibri" w:cs="Arial"/>
                <w:sz w:val="20"/>
                <w:szCs w:val="20"/>
              </w:rPr>
              <w:t xml:space="preserve"> 07</w:t>
            </w:r>
          </w:p>
        </w:tc>
        <w:tc>
          <w:tcPr>
            <w:tcW w:w="3118" w:type="dxa"/>
          </w:tcPr>
          <w:p w:rsidR="003426D1" w:rsidP="003426D1" w:rsidRDefault="003426D1" w14:paraId="6B4A47D3" w14:textId="15A2DE23">
            <w:pPr>
              <w:rPr>
                <w:rFonts w:ascii="Calibri" w:hAnsi="Calibri" w:cs="Arial"/>
              </w:rPr>
            </w:pPr>
            <w:r w:rsidRPr="001B67A3">
              <w:rPr>
                <w:rFonts w:cstheme="minorHAnsi"/>
                <w:sz w:val="20"/>
                <w:szCs w:val="20"/>
              </w:rPr>
              <w:t>Lisa Tees, Quality Manager, Learning, Enhancement and Academic Practice (LEAP)</w:t>
            </w:r>
          </w:p>
        </w:tc>
        <w:tc>
          <w:tcPr>
            <w:tcW w:w="1701" w:type="dxa"/>
          </w:tcPr>
          <w:p w:rsidR="003426D1" w:rsidP="003426D1" w:rsidRDefault="003426D1" w14:paraId="1BB25A7F" w14:textId="2A4300E5">
            <w:pPr>
              <w:rPr>
                <w:rFonts w:ascii="Calibri" w:hAnsi="Calibri" w:cs="Arial"/>
              </w:rPr>
            </w:pPr>
            <w:r>
              <w:rPr>
                <w:rFonts w:ascii="Calibri" w:hAnsi="Calibri" w:cs="Arial"/>
                <w:sz w:val="20"/>
                <w:szCs w:val="20"/>
              </w:rPr>
              <w:t xml:space="preserve">Sept 2016, </w:t>
            </w:r>
            <w:r w:rsidR="00627D73">
              <w:rPr>
                <w:rFonts w:ascii="Calibri" w:hAnsi="Calibri" w:cs="Arial"/>
                <w:sz w:val="20"/>
                <w:szCs w:val="20"/>
              </w:rPr>
              <w:t>Housekeeping</w:t>
            </w:r>
          </w:p>
        </w:tc>
        <w:tc>
          <w:tcPr>
            <w:tcW w:w="3827" w:type="dxa"/>
          </w:tcPr>
          <w:p w:rsidR="003426D1" w:rsidP="003426D1" w:rsidRDefault="003426D1" w14:paraId="4C0BF72D" w14:textId="3042B26D">
            <w:pPr>
              <w:jc w:val="both"/>
              <w:rPr>
                <w:rFonts w:cs="Arial"/>
                <w:bCs/>
                <w:sz w:val="20"/>
              </w:rPr>
            </w:pPr>
            <w:r>
              <w:rPr>
                <w:rFonts w:cs="Arial"/>
                <w:bCs/>
                <w:sz w:val="20"/>
              </w:rPr>
              <w:t>Amendments to a number of Regs. in order to provide clarity and consistency for decision making at examination boards:</w:t>
            </w:r>
          </w:p>
          <w:p w:rsidR="003426D1" w:rsidP="00627D73" w:rsidRDefault="003426D1" w14:paraId="02164C86" w14:textId="77777777">
            <w:pPr>
              <w:numPr>
                <w:ilvl w:val="0"/>
                <w:numId w:val="19"/>
              </w:numPr>
              <w:rPr>
                <w:rFonts w:cs="Arial"/>
                <w:bCs/>
                <w:sz w:val="20"/>
              </w:rPr>
            </w:pPr>
            <w:r w:rsidRPr="003C0A4E">
              <w:rPr>
                <w:rFonts w:cs="Arial"/>
                <w:bCs/>
                <w:sz w:val="20"/>
              </w:rPr>
              <w:t>Re-orders Reg</w:t>
            </w:r>
            <w:r>
              <w:rPr>
                <w:rFonts w:cs="Arial"/>
                <w:bCs/>
                <w:sz w:val="20"/>
              </w:rPr>
              <w:t xml:space="preserve"> 24 Assessment Extensions (previously Absence with Good Cause) to provide clarity.</w:t>
            </w:r>
          </w:p>
          <w:p w:rsidR="003426D1" w:rsidP="00627D73" w:rsidRDefault="003426D1" w14:paraId="2C82559F" w14:textId="6E4FDE2C">
            <w:pPr>
              <w:numPr>
                <w:ilvl w:val="0"/>
                <w:numId w:val="19"/>
              </w:numPr>
              <w:rPr>
                <w:rFonts w:cs="Arial"/>
                <w:bCs/>
                <w:sz w:val="20"/>
              </w:rPr>
            </w:pPr>
            <w:r>
              <w:rPr>
                <w:rFonts w:cs="Arial"/>
                <w:bCs/>
                <w:sz w:val="20"/>
              </w:rPr>
              <w:t>Re-orders Reg 29 Mitigating Circumstances to provide clarity</w:t>
            </w:r>
            <w:r w:rsidR="00627D73">
              <w:rPr>
                <w:rFonts w:cs="Arial"/>
                <w:bCs/>
                <w:sz w:val="20"/>
              </w:rPr>
              <w:t>.</w:t>
            </w:r>
          </w:p>
          <w:p w:rsidRPr="00627D73" w:rsidR="003426D1" w:rsidP="00627D73" w:rsidRDefault="003426D1" w14:paraId="244682E5" w14:textId="42EBE001">
            <w:pPr>
              <w:numPr>
                <w:ilvl w:val="0"/>
                <w:numId w:val="19"/>
              </w:numPr>
              <w:rPr>
                <w:rFonts w:cs="Arial"/>
                <w:bCs/>
                <w:sz w:val="20"/>
              </w:rPr>
            </w:pPr>
            <w:r>
              <w:rPr>
                <w:rFonts w:cs="Arial"/>
                <w:bCs/>
                <w:sz w:val="20"/>
              </w:rPr>
              <w:t>Provides transparency for the rounding of module marks, Reg 28</w:t>
            </w:r>
            <w:r w:rsidR="00627D73">
              <w:rPr>
                <w:rFonts w:cs="Arial"/>
                <w:bCs/>
                <w:sz w:val="20"/>
              </w:rPr>
              <w:t>.</w:t>
            </w:r>
          </w:p>
        </w:tc>
      </w:tr>
      <w:tr w:rsidRPr="003426D1" w:rsidR="00627D73" w:rsidTr="000A1176" w14:paraId="095C5851" w14:textId="77777777">
        <w:tc>
          <w:tcPr>
            <w:tcW w:w="988" w:type="dxa"/>
          </w:tcPr>
          <w:p w:rsidR="00627D73" w:rsidP="00627D73" w:rsidRDefault="00627D73" w14:paraId="7F4DFF17" w14:textId="46B28D40">
            <w:pPr>
              <w:rPr>
                <w:rFonts w:ascii="Calibri" w:hAnsi="Calibri" w:cs="Arial"/>
              </w:rPr>
            </w:pPr>
            <w:r w:rsidRPr="003426D1">
              <w:rPr>
                <w:rFonts w:ascii="Calibri" w:hAnsi="Calibri" w:cs="Arial"/>
                <w:sz w:val="20"/>
                <w:szCs w:val="20"/>
              </w:rPr>
              <w:t>1</w:t>
            </w:r>
            <w:r>
              <w:rPr>
                <w:rFonts w:ascii="Calibri" w:hAnsi="Calibri" w:cs="Arial"/>
                <w:sz w:val="20"/>
                <w:szCs w:val="20"/>
              </w:rPr>
              <w:t xml:space="preserve"> 06</w:t>
            </w:r>
          </w:p>
        </w:tc>
        <w:tc>
          <w:tcPr>
            <w:tcW w:w="3118" w:type="dxa"/>
          </w:tcPr>
          <w:p w:rsidR="00627D73" w:rsidP="00627D73" w:rsidRDefault="00627D73" w14:paraId="6E400140" w14:textId="6773BCE3">
            <w:pPr>
              <w:rPr>
                <w:rFonts w:ascii="Calibri" w:hAnsi="Calibri" w:cs="Arial"/>
              </w:rPr>
            </w:pPr>
            <w:r w:rsidRPr="001B67A3">
              <w:rPr>
                <w:rFonts w:cstheme="minorHAnsi"/>
                <w:sz w:val="20"/>
                <w:szCs w:val="20"/>
              </w:rPr>
              <w:t>Lisa Tees, Quality Manager, Learning, Enhancement and Academic Practice (LEAP)</w:t>
            </w:r>
          </w:p>
        </w:tc>
        <w:tc>
          <w:tcPr>
            <w:tcW w:w="1701" w:type="dxa"/>
          </w:tcPr>
          <w:p w:rsidR="00627D73" w:rsidP="00627D73" w:rsidRDefault="00627D73" w14:paraId="287CE3AC" w14:textId="52702A45">
            <w:pPr>
              <w:rPr>
                <w:rFonts w:ascii="Calibri" w:hAnsi="Calibri" w:cs="Arial"/>
              </w:rPr>
            </w:pPr>
            <w:r>
              <w:rPr>
                <w:rFonts w:ascii="Calibri" w:hAnsi="Calibri" w:cs="Arial"/>
                <w:sz w:val="20"/>
                <w:szCs w:val="20"/>
              </w:rPr>
              <w:t>Sept 2016, Senate</w:t>
            </w:r>
          </w:p>
        </w:tc>
        <w:tc>
          <w:tcPr>
            <w:tcW w:w="3827" w:type="dxa"/>
          </w:tcPr>
          <w:p w:rsidR="00627D73" w:rsidP="00627D73" w:rsidRDefault="00627D73" w14:paraId="615CE41B" w14:textId="02AB55AA">
            <w:pPr>
              <w:pStyle w:val="ListParagraph"/>
              <w:numPr>
                <w:ilvl w:val="0"/>
                <w:numId w:val="14"/>
              </w:numPr>
              <w:rPr>
                <w:rFonts w:cs="Arial"/>
                <w:bCs/>
                <w:sz w:val="20"/>
              </w:rPr>
            </w:pPr>
            <w:r>
              <w:rPr>
                <w:rFonts w:cs="Arial"/>
                <w:bCs/>
                <w:sz w:val="20"/>
              </w:rPr>
              <w:t>Introduces revised regulations for applications for Mitigating Circumstances (reg. 29).</w:t>
            </w:r>
          </w:p>
          <w:p w:rsidR="00627D73" w:rsidP="00627D73" w:rsidRDefault="00627D73" w14:paraId="43A7D0F3" w14:textId="02020ADE">
            <w:pPr>
              <w:pStyle w:val="ListParagraph"/>
              <w:numPr>
                <w:ilvl w:val="0"/>
                <w:numId w:val="14"/>
              </w:numPr>
              <w:rPr>
                <w:rFonts w:cs="Arial"/>
                <w:bCs/>
                <w:sz w:val="20"/>
              </w:rPr>
            </w:pPr>
            <w:r>
              <w:rPr>
                <w:rFonts w:cs="Arial"/>
                <w:bCs/>
                <w:sz w:val="20"/>
              </w:rPr>
              <w:t>Replaces Unfair Means with Academic Misconduct.</w:t>
            </w:r>
          </w:p>
          <w:p w:rsidR="00627D73" w:rsidP="00627D73" w:rsidRDefault="00627D73" w14:paraId="1807DEC2" w14:textId="23678B4B">
            <w:pPr>
              <w:pStyle w:val="ListParagraph"/>
              <w:numPr>
                <w:ilvl w:val="0"/>
                <w:numId w:val="14"/>
              </w:numPr>
              <w:rPr>
                <w:rFonts w:cs="Arial"/>
                <w:bCs/>
                <w:sz w:val="20"/>
              </w:rPr>
            </w:pPr>
            <w:r>
              <w:rPr>
                <w:rFonts w:cs="Arial"/>
                <w:bCs/>
                <w:sz w:val="20"/>
              </w:rPr>
              <w:lastRenderedPageBreak/>
              <w:t>Replaces Intercalation with Suspension of Study.</w:t>
            </w:r>
          </w:p>
          <w:p w:rsidR="00627D73" w:rsidP="00627D73" w:rsidRDefault="00627D73" w14:paraId="00F98236" w14:textId="56577FE7">
            <w:pPr>
              <w:pStyle w:val="ListParagraph"/>
              <w:numPr>
                <w:ilvl w:val="0"/>
                <w:numId w:val="14"/>
              </w:numPr>
              <w:rPr>
                <w:rFonts w:cs="Arial"/>
                <w:bCs/>
                <w:sz w:val="20"/>
              </w:rPr>
            </w:pPr>
            <w:r>
              <w:rPr>
                <w:rFonts w:cs="Arial"/>
                <w:bCs/>
                <w:sz w:val="20"/>
              </w:rPr>
              <w:t>Replaces Sub-Module with Module Component.</w:t>
            </w:r>
          </w:p>
          <w:p w:rsidR="00627D73" w:rsidP="00627D73" w:rsidRDefault="00627D73" w14:paraId="7F04FAE6" w14:textId="2A8241EB">
            <w:pPr>
              <w:pStyle w:val="ListParagraph"/>
              <w:numPr>
                <w:ilvl w:val="0"/>
                <w:numId w:val="14"/>
              </w:numPr>
              <w:rPr>
                <w:rFonts w:cs="Arial"/>
                <w:bCs/>
                <w:sz w:val="20"/>
              </w:rPr>
            </w:pPr>
            <w:r>
              <w:rPr>
                <w:rFonts w:cs="Arial"/>
                <w:bCs/>
                <w:sz w:val="20"/>
              </w:rPr>
              <w:t>Replaces Semester with Trimester.</w:t>
            </w:r>
          </w:p>
          <w:p w:rsidRPr="00FC3B01" w:rsidR="00627D73" w:rsidP="00627D73" w:rsidRDefault="00627D73" w14:paraId="7D1A4CFA" w14:textId="75D293F0">
            <w:pPr>
              <w:pStyle w:val="ListParagraph"/>
              <w:numPr>
                <w:ilvl w:val="0"/>
                <w:numId w:val="14"/>
              </w:numPr>
              <w:rPr>
                <w:rFonts w:cs="Arial"/>
                <w:bCs/>
                <w:sz w:val="20"/>
              </w:rPr>
            </w:pPr>
            <w:r>
              <w:rPr>
                <w:rFonts w:cs="Arial"/>
                <w:bCs/>
                <w:sz w:val="20"/>
              </w:rPr>
              <w:t>Replaces Head of Department with Head of School.</w:t>
            </w:r>
          </w:p>
          <w:p w:rsidRPr="001526DA" w:rsidR="00627D73" w:rsidP="00627D73" w:rsidRDefault="00627D73" w14:paraId="75080F20" w14:textId="6227A538">
            <w:pPr>
              <w:pStyle w:val="ListParagraph"/>
              <w:numPr>
                <w:ilvl w:val="0"/>
                <w:numId w:val="14"/>
              </w:numPr>
              <w:rPr>
                <w:rFonts w:cs="Arial"/>
                <w:b/>
                <w:sz w:val="20"/>
              </w:rPr>
            </w:pPr>
            <w:r w:rsidRPr="00517EDC">
              <w:rPr>
                <w:rFonts w:cs="Arial"/>
                <w:bCs/>
                <w:sz w:val="20"/>
              </w:rPr>
              <w:t>Changes the name of Programme Approvals Committee to Programme Management Committee</w:t>
            </w:r>
            <w:r>
              <w:rPr>
                <w:rFonts w:cs="Arial"/>
                <w:bCs/>
                <w:sz w:val="20"/>
              </w:rPr>
              <w:t>.</w:t>
            </w:r>
          </w:p>
          <w:p w:rsidRPr="00627D73" w:rsidR="00627D73" w:rsidP="00627D73" w:rsidRDefault="00627D73" w14:paraId="5A36F4DB" w14:textId="3ADC8AE9">
            <w:pPr>
              <w:pStyle w:val="ListParagraph"/>
              <w:numPr>
                <w:ilvl w:val="0"/>
                <w:numId w:val="14"/>
              </w:numPr>
              <w:rPr>
                <w:rFonts w:cs="Arial"/>
                <w:b/>
                <w:sz w:val="20"/>
              </w:rPr>
            </w:pPr>
            <w:r>
              <w:rPr>
                <w:rFonts w:cs="Arial"/>
                <w:bCs/>
                <w:sz w:val="20"/>
              </w:rPr>
              <w:t>Other minor amendments.</w:t>
            </w:r>
          </w:p>
        </w:tc>
      </w:tr>
      <w:tr w:rsidR="00090035" w:rsidTr="000A1176" w14:paraId="56FD784D" w14:textId="77777777">
        <w:tc>
          <w:tcPr>
            <w:tcW w:w="988" w:type="dxa"/>
          </w:tcPr>
          <w:p w:rsidR="00090035" w:rsidP="00090035" w:rsidRDefault="00090035" w14:paraId="36B4DE56" w14:textId="73F49849">
            <w:pPr>
              <w:rPr>
                <w:rFonts w:ascii="Calibri" w:hAnsi="Calibri" w:cs="Arial"/>
              </w:rPr>
            </w:pPr>
            <w:r w:rsidRPr="003426D1">
              <w:rPr>
                <w:rFonts w:ascii="Calibri" w:hAnsi="Calibri" w:cs="Arial"/>
                <w:sz w:val="20"/>
                <w:szCs w:val="20"/>
              </w:rPr>
              <w:lastRenderedPageBreak/>
              <w:t>1</w:t>
            </w:r>
            <w:r>
              <w:rPr>
                <w:rFonts w:ascii="Calibri" w:hAnsi="Calibri" w:cs="Arial"/>
                <w:sz w:val="20"/>
                <w:szCs w:val="20"/>
              </w:rPr>
              <w:t xml:space="preserve"> 05</w:t>
            </w:r>
          </w:p>
        </w:tc>
        <w:tc>
          <w:tcPr>
            <w:tcW w:w="3118" w:type="dxa"/>
          </w:tcPr>
          <w:p w:rsidR="00090035" w:rsidP="00090035" w:rsidRDefault="00090035" w14:paraId="53C26AF3" w14:textId="655DCC02">
            <w:pPr>
              <w:rPr>
                <w:rFonts w:ascii="Calibri" w:hAnsi="Calibri" w:cs="Arial"/>
              </w:rPr>
            </w:pPr>
            <w:r>
              <w:rPr>
                <w:rFonts w:cstheme="minorHAnsi"/>
                <w:sz w:val="20"/>
                <w:szCs w:val="20"/>
              </w:rPr>
              <w:t xml:space="preserve">Jane </w:t>
            </w:r>
            <w:proofErr w:type="spellStart"/>
            <w:r>
              <w:rPr>
                <w:rFonts w:cstheme="minorHAnsi"/>
                <w:sz w:val="20"/>
                <w:szCs w:val="20"/>
              </w:rPr>
              <w:t>Iddon</w:t>
            </w:r>
            <w:proofErr w:type="spellEnd"/>
            <w:r w:rsidRPr="001B67A3">
              <w:rPr>
                <w:rFonts w:cstheme="minorHAnsi"/>
                <w:sz w:val="20"/>
                <w:szCs w:val="20"/>
              </w:rPr>
              <w:t>, Quality Manager, Learning, Enhancement and Academic Practice (LEAP)</w:t>
            </w:r>
          </w:p>
        </w:tc>
        <w:tc>
          <w:tcPr>
            <w:tcW w:w="1701" w:type="dxa"/>
          </w:tcPr>
          <w:p w:rsidR="00090035" w:rsidP="00090035" w:rsidRDefault="00090035" w14:paraId="648DC0B8" w14:textId="28B286C5">
            <w:pPr>
              <w:rPr>
                <w:rFonts w:ascii="Calibri" w:hAnsi="Calibri" w:cs="Arial"/>
              </w:rPr>
            </w:pPr>
            <w:r>
              <w:rPr>
                <w:rFonts w:ascii="Calibri" w:hAnsi="Calibri" w:cs="Arial"/>
                <w:sz w:val="20"/>
                <w:szCs w:val="20"/>
              </w:rPr>
              <w:t>Aug 2015, Housekeeping</w:t>
            </w:r>
          </w:p>
        </w:tc>
        <w:tc>
          <w:tcPr>
            <w:tcW w:w="3827" w:type="dxa"/>
          </w:tcPr>
          <w:p w:rsidRPr="00090035" w:rsidR="00090035" w:rsidP="00090035" w:rsidRDefault="00090035" w14:paraId="2D2747E2" w14:textId="789F6DFE">
            <w:pPr>
              <w:rPr>
                <w:rFonts w:cs="Arial"/>
                <w:sz w:val="20"/>
                <w:szCs w:val="20"/>
              </w:rPr>
            </w:pPr>
            <w:r w:rsidRPr="00090035">
              <w:rPr>
                <w:rFonts w:cs="Arial"/>
                <w:sz w:val="20"/>
                <w:szCs w:val="20"/>
              </w:rPr>
              <w:t>Replaces Head of Student Support with Head of Student Wellbeing, Learning and Support.</w:t>
            </w:r>
          </w:p>
        </w:tc>
      </w:tr>
      <w:tr w:rsidR="00090035" w:rsidTr="000A1176" w14:paraId="1A4C0D7B" w14:textId="77777777">
        <w:tc>
          <w:tcPr>
            <w:tcW w:w="988" w:type="dxa"/>
          </w:tcPr>
          <w:p w:rsidR="00090035" w:rsidP="00090035" w:rsidRDefault="00090035" w14:paraId="54FCFB96" w14:textId="4B942C5B">
            <w:pPr>
              <w:rPr>
                <w:rFonts w:ascii="Calibri" w:hAnsi="Calibri" w:cs="Arial"/>
              </w:rPr>
            </w:pPr>
            <w:r w:rsidRPr="003426D1">
              <w:rPr>
                <w:rFonts w:ascii="Calibri" w:hAnsi="Calibri" w:cs="Arial"/>
                <w:sz w:val="20"/>
                <w:szCs w:val="20"/>
              </w:rPr>
              <w:t>1</w:t>
            </w:r>
            <w:r>
              <w:rPr>
                <w:rFonts w:ascii="Calibri" w:hAnsi="Calibri" w:cs="Arial"/>
                <w:sz w:val="20"/>
                <w:szCs w:val="20"/>
              </w:rPr>
              <w:t xml:space="preserve"> 04</w:t>
            </w:r>
          </w:p>
        </w:tc>
        <w:tc>
          <w:tcPr>
            <w:tcW w:w="3118" w:type="dxa"/>
          </w:tcPr>
          <w:p w:rsidR="00090035" w:rsidP="00090035" w:rsidRDefault="00090035" w14:paraId="084C8CA0" w14:textId="248DE322">
            <w:pPr>
              <w:rPr>
                <w:rFonts w:ascii="Calibri" w:hAnsi="Calibri" w:cs="Arial"/>
              </w:rPr>
            </w:pPr>
            <w:r>
              <w:rPr>
                <w:rFonts w:cstheme="minorHAnsi"/>
                <w:sz w:val="20"/>
                <w:szCs w:val="20"/>
              </w:rPr>
              <w:t xml:space="preserve">Jane </w:t>
            </w:r>
            <w:proofErr w:type="spellStart"/>
            <w:r>
              <w:rPr>
                <w:rFonts w:cstheme="minorHAnsi"/>
                <w:sz w:val="20"/>
                <w:szCs w:val="20"/>
              </w:rPr>
              <w:t>Iddon</w:t>
            </w:r>
            <w:proofErr w:type="spellEnd"/>
            <w:r w:rsidRPr="001B67A3">
              <w:rPr>
                <w:rFonts w:cstheme="minorHAnsi"/>
                <w:sz w:val="20"/>
                <w:szCs w:val="20"/>
              </w:rPr>
              <w:t>, Quality Manager, Learning, Enhancement and Academic Practice (LEAP)</w:t>
            </w:r>
          </w:p>
        </w:tc>
        <w:tc>
          <w:tcPr>
            <w:tcW w:w="1701" w:type="dxa"/>
          </w:tcPr>
          <w:p w:rsidR="00090035" w:rsidP="00090035" w:rsidRDefault="00090035" w14:paraId="7BBB9583" w14:textId="3CBB9DB9">
            <w:pPr>
              <w:rPr>
                <w:rFonts w:ascii="Calibri" w:hAnsi="Calibri" w:cs="Arial"/>
              </w:rPr>
            </w:pPr>
            <w:r>
              <w:rPr>
                <w:rFonts w:ascii="Calibri" w:hAnsi="Calibri" w:cs="Arial"/>
                <w:sz w:val="20"/>
                <w:szCs w:val="20"/>
              </w:rPr>
              <w:t>Sept 2014, Senate</w:t>
            </w:r>
          </w:p>
        </w:tc>
        <w:tc>
          <w:tcPr>
            <w:tcW w:w="3827" w:type="dxa"/>
          </w:tcPr>
          <w:p w:rsidRPr="00090035" w:rsidR="00090035" w:rsidP="00090035" w:rsidRDefault="00090035" w14:paraId="2CDF346F" w14:textId="420801DD">
            <w:pPr>
              <w:numPr>
                <w:ilvl w:val="0"/>
                <w:numId w:val="20"/>
              </w:numPr>
              <w:rPr>
                <w:rFonts w:cs="Arial"/>
                <w:sz w:val="20"/>
                <w:szCs w:val="20"/>
              </w:rPr>
            </w:pPr>
            <w:r w:rsidRPr="00090035">
              <w:rPr>
                <w:rFonts w:cs="Arial"/>
                <w:sz w:val="20"/>
                <w:szCs w:val="20"/>
              </w:rPr>
              <w:t>Addition of an explanatory note regarding extensions for students studying with a Tier 4 visa (reg. 24).</w:t>
            </w:r>
          </w:p>
          <w:p w:rsidRPr="00090035" w:rsidR="00090035" w:rsidP="00090035" w:rsidRDefault="00090035" w14:paraId="6663B60D" w14:textId="64B8D4F9">
            <w:pPr>
              <w:numPr>
                <w:ilvl w:val="0"/>
                <w:numId w:val="20"/>
              </w:numPr>
              <w:rPr>
                <w:rFonts w:cs="Arial"/>
                <w:sz w:val="20"/>
                <w:szCs w:val="20"/>
              </w:rPr>
            </w:pPr>
            <w:r w:rsidRPr="00090035">
              <w:rPr>
                <w:rFonts w:cs="Arial"/>
                <w:sz w:val="20"/>
                <w:szCs w:val="20"/>
              </w:rPr>
              <w:t>Removes the discretion of Boards of Examiners to deny reassessment on the grounds of attendance (reg. 26).</w:t>
            </w:r>
          </w:p>
        </w:tc>
      </w:tr>
      <w:tr w:rsidRPr="003426D1" w:rsidR="00090035" w:rsidTr="000A1176" w14:paraId="2C32109C" w14:textId="77777777">
        <w:tc>
          <w:tcPr>
            <w:tcW w:w="988" w:type="dxa"/>
          </w:tcPr>
          <w:p w:rsidR="00090035" w:rsidP="00090035" w:rsidRDefault="00090035" w14:paraId="72ADEBB7" w14:textId="392CBE45">
            <w:pPr>
              <w:rPr>
                <w:rFonts w:ascii="Calibri" w:hAnsi="Calibri" w:cs="Arial"/>
              </w:rPr>
            </w:pPr>
            <w:r w:rsidRPr="003426D1">
              <w:rPr>
                <w:rFonts w:ascii="Calibri" w:hAnsi="Calibri" w:cs="Arial"/>
                <w:sz w:val="20"/>
                <w:szCs w:val="20"/>
              </w:rPr>
              <w:t>1</w:t>
            </w:r>
            <w:r>
              <w:rPr>
                <w:rFonts w:ascii="Calibri" w:hAnsi="Calibri" w:cs="Arial"/>
                <w:sz w:val="20"/>
                <w:szCs w:val="20"/>
              </w:rPr>
              <w:t xml:space="preserve"> 03</w:t>
            </w:r>
          </w:p>
        </w:tc>
        <w:tc>
          <w:tcPr>
            <w:tcW w:w="3118" w:type="dxa"/>
          </w:tcPr>
          <w:p w:rsidR="00090035" w:rsidP="00090035" w:rsidRDefault="00090035" w14:paraId="1538C8FD" w14:textId="678B45F3">
            <w:pPr>
              <w:rPr>
                <w:rFonts w:ascii="Calibri" w:hAnsi="Calibri" w:cs="Arial"/>
              </w:rPr>
            </w:pPr>
            <w:r>
              <w:rPr>
                <w:rFonts w:cstheme="minorHAnsi"/>
                <w:sz w:val="20"/>
                <w:szCs w:val="20"/>
              </w:rPr>
              <w:t>Quality Officer</w:t>
            </w:r>
          </w:p>
        </w:tc>
        <w:tc>
          <w:tcPr>
            <w:tcW w:w="1701" w:type="dxa"/>
          </w:tcPr>
          <w:p w:rsidR="00090035" w:rsidP="00090035" w:rsidRDefault="00AE3D96" w14:paraId="3E834EFA" w14:textId="3F8B161C">
            <w:pPr>
              <w:rPr>
                <w:rFonts w:ascii="Calibri" w:hAnsi="Calibri" w:cs="Arial"/>
              </w:rPr>
            </w:pPr>
            <w:r>
              <w:rPr>
                <w:rFonts w:ascii="Calibri" w:hAnsi="Calibri" w:cs="Arial"/>
                <w:sz w:val="20"/>
                <w:szCs w:val="20"/>
              </w:rPr>
              <w:t>June</w:t>
            </w:r>
            <w:r w:rsidR="00090035">
              <w:rPr>
                <w:rFonts w:ascii="Calibri" w:hAnsi="Calibri" w:cs="Arial"/>
                <w:sz w:val="20"/>
                <w:szCs w:val="20"/>
              </w:rPr>
              <w:t xml:space="preserve"> 201</w:t>
            </w:r>
            <w:r>
              <w:rPr>
                <w:rFonts w:ascii="Calibri" w:hAnsi="Calibri" w:cs="Arial"/>
                <w:sz w:val="20"/>
                <w:szCs w:val="20"/>
              </w:rPr>
              <w:t>2</w:t>
            </w:r>
            <w:r w:rsidR="00090035">
              <w:rPr>
                <w:rFonts w:ascii="Calibri" w:hAnsi="Calibri" w:cs="Arial"/>
                <w:sz w:val="20"/>
                <w:szCs w:val="20"/>
              </w:rPr>
              <w:t>, Housekeeping</w:t>
            </w:r>
          </w:p>
        </w:tc>
        <w:tc>
          <w:tcPr>
            <w:tcW w:w="3827" w:type="dxa"/>
          </w:tcPr>
          <w:p w:rsidRPr="00090035" w:rsidR="00090035" w:rsidP="00090035" w:rsidRDefault="00090035" w14:paraId="61058A82" w14:textId="634CA7F7">
            <w:pPr>
              <w:numPr>
                <w:ilvl w:val="0"/>
                <w:numId w:val="14"/>
              </w:numPr>
              <w:rPr>
                <w:rFonts w:cs="Arial"/>
                <w:sz w:val="20"/>
                <w:szCs w:val="20"/>
              </w:rPr>
            </w:pPr>
            <w:r w:rsidRPr="00090035">
              <w:rPr>
                <w:rFonts w:cs="Arial"/>
                <w:sz w:val="20"/>
                <w:szCs w:val="20"/>
              </w:rPr>
              <w:t>Minor amendment to Regulation 29 (e) for clarity.</w:t>
            </w:r>
          </w:p>
          <w:p w:rsidRPr="00090035" w:rsidR="00090035" w:rsidP="00090035" w:rsidRDefault="00090035" w14:paraId="4E79A815" w14:textId="73744103">
            <w:pPr>
              <w:numPr>
                <w:ilvl w:val="0"/>
                <w:numId w:val="14"/>
              </w:numPr>
              <w:rPr>
                <w:rFonts w:cs="Arial"/>
                <w:sz w:val="20"/>
                <w:szCs w:val="20"/>
              </w:rPr>
            </w:pPr>
            <w:r w:rsidRPr="00090035">
              <w:rPr>
                <w:rFonts w:cs="Arial"/>
                <w:sz w:val="20"/>
                <w:szCs w:val="20"/>
              </w:rPr>
              <w:t>Addition of an explanatory note (reg. 29(e)) to clarify the circumstances under which a Mitigating Circumstances Committee would recommend to the Module Board: (</w:t>
            </w:r>
            <w:proofErr w:type="spellStart"/>
            <w:r w:rsidRPr="00090035">
              <w:rPr>
                <w:rFonts w:cs="Arial"/>
                <w:sz w:val="20"/>
                <w:szCs w:val="20"/>
              </w:rPr>
              <w:t>i</w:t>
            </w:r>
            <w:proofErr w:type="spellEnd"/>
            <w:r w:rsidRPr="00090035">
              <w:rPr>
                <w:rFonts w:cs="Arial"/>
                <w:sz w:val="20"/>
                <w:szCs w:val="20"/>
              </w:rPr>
              <w:t>) a fresh attempt; (ii) refer the matter to the Programme Board; or (iii) award a ‘pass with mitigation’.</w:t>
            </w:r>
          </w:p>
        </w:tc>
      </w:tr>
      <w:tr w:rsidR="00AE3D96" w:rsidTr="000A1176" w14:paraId="117AA16E" w14:textId="77777777">
        <w:tc>
          <w:tcPr>
            <w:tcW w:w="988" w:type="dxa"/>
          </w:tcPr>
          <w:p w:rsidR="00AE3D96" w:rsidP="00AE3D96" w:rsidRDefault="00AE3D96" w14:paraId="17B4087E" w14:textId="72B8AE6F">
            <w:pPr>
              <w:rPr>
                <w:rFonts w:ascii="Calibri" w:hAnsi="Calibri" w:cs="Arial"/>
              </w:rPr>
            </w:pPr>
            <w:r w:rsidRPr="003426D1">
              <w:rPr>
                <w:rFonts w:ascii="Calibri" w:hAnsi="Calibri" w:cs="Arial"/>
                <w:sz w:val="20"/>
                <w:szCs w:val="20"/>
              </w:rPr>
              <w:t>1</w:t>
            </w:r>
            <w:r>
              <w:rPr>
                <w:rFonts w:ascii="Calibri" w:hAnsi="Calibri" w:cs="Arial"/>
                <w:sz w:val="20"/>
                <w:szCs w:val="20"/>
              </w:rPr>
              <w:t xml:space="preserve"> 02</w:t>
            </w:r>
          </w:p>
        </w:tc>
        <w:tc>
          <w:tcPr>
            <w:tcW w:w="3118" w:type="dxa"/>
          </w:tcPr>
          <w:p w:rsidR="00AE3D96" w:rsidP="00AE3D96" w:rsidRDefault="00AE3D96" w14:paraId="70B678C0" w14:textId="2A0AC4E5">
            <w:pPr>
              <w:rPr>
                <w:rFonts w:ascii="Calibri" w:hAnsi="Calibri" w:cs="Arial"/>
              </w:rPr>
            </w:pPr>
            <w:r>
              <w:rPr>
                <w:rFonts w:cstheme="minorHAnsi"/>
                <w:sz w:val="20"/>
                <w:szCs w:val="20"/>
              </w:rPr>
              <w:t>Quality Officer</w:t>
            </w:r>
          </w:p>
        </w:tc>
        <w:tc>
          <w:tcPr>
            <w:tcW w:w="1701" w:type="dxa"/>
          </w:tcPr>
          <w:p w:rsidR="00AE3D96" w:rsidP="00AE3D96" w:rsidRDefault="00AE3D96" w14:paraId="234359AF" w14:textId="21F44FD6">
            <w:pPr>
              <w:rPr>
                <w:rFonts w:ascii="Calibri" w:hAnsi="Calibri" w:cs="Arial"/>
              </w:rPr>
            </w:pPr>
            <w:r>
              <w:rPr>
                <w:rFonts w:ascii="Calibri" w:hAnsi="Calibri" w:cs="Arial"/>
                <w:sz w:val="20"/>
                <w:szCs w:val="20"/>
              </w:rPr>
              <w:t>March 2012, Housekeeping</w:t>
            </w:r>
          </w:p>
        </w:tc>
        <w:tc>
          <w:tcPr>
            <w:tcW w:w="3827" w:type="dxa"/>
          </w:tcPr>
          <w:p w:rsidRPr="00876529" w:rsidR="00AE3D96" w:rsidP="00876529" w:rsidRDefault="00AE3D96" w14:paraId="69D452D5" w14:textId="0FA943DB">
            <w:pPr>
              <w:rPr>
                <w:rFonts w:cstheme="minorHAnsi"/>
                <w:color w:val="000000"/>
                <w:sz w:val="20"/>
                <w:szCs w:val="20"/>
                <w:lang w:eastAsia="en-US"/>
              </w:rPr>
            </w:pPr>
            <w:r w:rsidRPr="00876529">
              <w:rPr>
                <w:rStyle w:val="StyleHeading2StudentNameBlackChar"/>
                <w:rFonts w:asciiTheme="minorHAnsi" w:hAnsiTheme="minorHAnsi" w:eastAsiaTheme="minorEastAsia" w:cstheme="minorHAnsi"/>
                <w:sz w:val="20"/>
              </w:rPr>
              <w:t xml:space="preserve">Amends Regulation 33(a) to reflect that each individual module mark shall be weighted relative to its credit value. </w:t>
            </w:r>
          </w:p>
        </w:tc>
      </w:tr>
      <w:tr w:rsidR="00AE3D96" w:rsidTr="000A1176" w14:paraId="7CCD1D67" w14:textId="77777777">
        <w:tc>
          <w:tcPr>
            <w:tcW w:w="988" w:type="dxa"/>
          </w:tcPr>
          <w:p w:rsidR="00AE3D96" w:rsidP="00AE3D96" w:rsidRDefault="00AE3D96" w14:paraId="76B70E08" w14:textId="1833C71F">
            <w:pPr>
              <w:rPr>
                <w:rFonts w:ascii="Calibri" w:hAnsi="Calibri" w:cs="Arial"/>
              </w:rPr>
            </w:pPr>
            <w:r w:rsidRPr="003426D1">
              <w:rPr>
                <w:rFonts w:ascii="Calibri" w:hAnsi="Calibri" w:cs="Arial"/>
                <w:sz w:val="20"/>
                <w:szCs w:val="20"/>
              </w:rPr>
              <w:t>1</w:t>
            </w:r>
            <w:r>
              <w:rPr>
                <w:rFonts w:ascii="Calibri" w:hAnsi="Calibri" w:cs="Arial"/>
                <w:sz w:val="20"/>
                <w:szCs w:val="20"/>
              </w:rPr>
              <w:t xml:space="preserve"> 01</w:t>
            </w:r>
          </w:p>
        </w:tc>
        <w:tc>
          <w:tcPr>
            <w:tcW w:w="3118" w:type="dxa"/>
          </w:tcPr>
          <w:p w:rsidR="00AE3D96" w:rsidP="00AE3D96" w:rsidRDefault="00AE3D96" w14:paraId="67A24AAE" w14:textId="500EA3B6">
            <w:pPr>
              <w:rPr>
                <w:rFonts w:ascii="Calibri" w:hAnsi="Calibri" w:cs="Arial"/>
              </w:rPr>
            </w:pPr>
            <w:r>
              <w:rPr>
                <w:rFonts w:cstheme="minorHAnsi"/>
                <w:sz w:val="20"/>
                <w:szCs w:val="20"/>
              </w:rPr>
              <w:t>Quality Officer</w:t>
            </w:r>
          </w:p>
        </w:tc>
        <w:tc>
          <w:tcPr>
            <w:tcW w:w="1701" w:type="dxa"/>
          </w:tcPr>
          <w:p w:rsidR="00AE3D96" w:rsidP="00AE3D96" w:rsidRDefault="00AE3D96" w14:paraId="5817E620" w14:textId="678B0A7E">
            <w:pPr>
              <w:rPr>
                <w:rFonts w:ascii="Calibri" w:hAnsi="Calibri" w:cs="Arial"/>
              </w:rPr>
            </w:pPr>
            <w:r>
              <w:rPr>
                <w:rFonts w:ascii="Calibri" w:hAnsi="Calibri" w:cs="Arial"/>
                <w:sz w:val="20"/>
                <w:szCs w:val="20"/>
              </w:rPr>
              <w:t>Oct 2010, Housekeeping</w:t>
            </w:r>
          </w:p>
        </w:tc>
        <w:tc>
          <w:tcPr>
            <w:tcW w:w="3827" w:type="dxa"/>
          </w:tcPr>
          <w:p w:rsidRPr="00876529" w:rsidR="00AE3D96" w:rsidP="00876529" w:rsidRDefault="00AE3D96" w14:paraId="27E44F90" w14:textId="7CA3C98F">
            <w:pPr>
              <w:rPr>
                <w:rFonts w:cstheme="minorHAnsi"/>
                <w:sz w:val="20"/>
                <w:szCs w:val="20"/>
              </w:rPr>
            </w:pPr>
            <w:r w:rsidRPr="00876529">
              <w:rPr>
                <w:rFonts w:cstheme="minorHAnsi"/>
                <w:sz w:val="20"/>
                <w:szCs w:val="20"/>
              </w:rPr>
              <w:t>Updates the code with reference to the new committee structure.</w:t>
            </w:r>
          </w:p>
        </w:tc>
      </w:tr>
      <w:tr w:rsidRPr="003426D1" w:rsidR="003426D1" w:rsidTr="000A1176" w14:paraId="572538C9" w14:textId="77777777">
        <w:tc>
          <w:tcPr>
            <w:tcW w:w="988" w:type="dxa"/>
          </w:tcPr>
          <w:p w:rsidRPr="00034435" w:rsidR="003426D1" w:rsidP="000A1176" w:rsidRDefault="00AE3D96" w14:paraId="63EDED4E" w14:textId="799A5384">
            <w:pPr>
              <w:rPr>
                <w:rFonts w:ascii="Calibri" w:hAnsi="Calibri" w:cs="Arial"/>
                <w:sz w:val="20"/>
                <w:szCs w:val="20"/>
              </w:rPr>
            </w:pPr>
            <w:r w:rsidRPr="00034435">
              <w:rPr>
                <w:rFonts w:ascii="Calibri" w:hAnsi="Calibri" w:cs="Arial"/>
                <w:sz w:val="20"/>
                <w:szCs w:val="20"/>
              </w:rPr>
              <w:t>1 00</w:t>
            </w:r>
          </w:p>
        </w:tc>
        <w:tc>
          <w:tcPr>
            <w:tcW w:w="3118" w:type="dxa"/>
          </w:tcPr>
          <w:p w:rsidR="003426D1" w:rsidP="000A1176" w:rsidRDefault="00034435" w14:paraId="39B5B0F6" w14:textId="4F4D7E9B">
            <w:pPr>
              <w:rPr>
                <w:rFonts w:ascii="Calibri" w:hAnsi="Calibri" w:cs="Arial"/>
              </w:rPr>
            </w:pPr>
            <w:r>
              <w:rPr>
                <w:rFonts w:cstheme="minorHAnsi"/>
                <w:sz w:val="20"/>
                <w:szCs w:val="20"/>
              </w:rPr>
              <w:t>Quality Officer</w:t>
            </w:r>
          </w:p>
        </w:tc>
        <w:tc>
          <w:tcPr>
            <w:tcW w:w="1701" w:type="dxa"/>
          </w:tcPr>
          <w:p w:rsidRPr="00876529" w:rsidR="003426D1" w:rsidP="00876529" w:rsidRDefault="00876529" w14:paraId="0A52AF3A" w14:textId="2701D039">
            <w:pPr>
              <w:rPr>
                <w:rFonts w:ascii="Calibri" w:hAnsi="Calibri" w:cs="Arial"/>
                <w:sz w:val="20"/>
                <w:szCs w:val="20"/>
              </w:rPr>
            </w:pPr>
            <w:r w:rsidRPr="00876529">
              <w:rPr>
                <w:rFonts w:ascii="Calibri" w:hAnsi="Calibri" w:cs="Arial"/>
                <w:sz w:val="20"/>
                <w:szCs w:val="20"/>
              </w:rPr>
              <w:t>Oct 2009</w:t>
            </w:r>
          </w:p>
        </w:tc>
        <w:tc>
          <w:tcPr>
            <w:tcW w:w="3827" w:type="dxa"/>
          </w:tcPr>
          <w:p w:rsidRPr="00876529" w:rsidR="003426D1" w:rsidP="00876529" w:rsidRDefault="00876529" w14:paraId="21190017" w14:textId="541C46B6">
            <w:pPr>
              <w:rPr>
                <w:rFonts w:eastAsia="Times New Roman" w:cstheme="minorHAnsi"/>
                <w:sz w:val="20"/>
                <w:szCs w:val="20"/>
              </w:rPr>
            </w:pPr>
            <w:r w:rsidRPr="00876529">
              <w:rPr>
                <w:rFonts w:cs="Arial"/>
                <w:sz w:val="20"/>
                <w:szCs w:val="20"/>
              </w:rPr>
              <w:t>Regulations govern progression and the award of Undergraduate Certificates in Higher Education, being 120 credit awards at level 4. These Regulations apply to candidates registered at the start of the programme as being a programme leading to a Certificate.</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574FCA" w:rsidRDefault="00574FCA" w:rsidP="00B93213">
      <w:pPr>
        <w:spacing w:after="0" w:line="240" w:lineRule="auto"/>
      </w:pPr>
      <w:r>
        <w:separator/>
      </w:r>
    </w:p>
  </w:endnote>
  <w:endnote w:type="continuationSeparator" w:id="0">
    <w:p w14:paraId="129CFAB1" w14:textId="77777777" w:rsidR="00574FCA" w:rsidRDefault="00574FCA"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BC62" w14:textId="71C6B669" w:rsidR="00574FCA" w:rsidRPr="00560972" w:rsidRDefault="00D851CB" w:rsidP="001F2BED">
    <w:pPr>
      <w:pStyle w:val="Footer"/>
      <w:rPr>
        <w:b/>
        <w:bCs/>
        <w:sz w:val="18"/>
        <w:szCs w:val="18"/>
      </w:rPr>
    </w:pPr>
    <w:sdt>
      <w:sdtPr>
        <w:rPr>
          <w:bCs/>
          <w:sz w:val="18"/>
          <w:szCs w:val="18"/>
        </w:rPr>
        <w:id w:val="75018600"/>
        <w:lock w:val="sdtLocked"/>
        <w:placeholder>
          <w:docPart w:val="0CE50B01D0404DD9B38BAED0676285C8"/>
        </w:placeholder>
        <w:text/>
      </w:sdtPr>
      <w:sdtEndPr/>
      <w:sdtContent>
        <w:r w:rsidR="00574FCA" w:rsidRPr="00560972">
          <w:rPr>
            <w:bCs/>
            <w:sz w:val="18"/>
            <w:szCs w:val="18"/>
          </w:rPr>
          <w:t>Undergraduate Certificates in HE</w:t>
        </w:r>
      </w:sdtContent>
    </w:sdt>
    <w:r w:rsidR="00574FCA" w:rsidRPr="00560972">
      <w:rPr>
        <w:rFonts w:ascii="Arial" w:eastAsia="Times New Roman" w:hAnsi="Arial" w:cs="Arial"/>
        <w:b/>
        <w:bCs/>
        <w:noProof/>
        <w:sz w:val="28"/>
        <w:szCs w:val="28"/>
        <w:lang w:eastAsia="en-US"/>
      </w:rPr>
      <w:t xml:space="preserve"> </w:t>
    </w:r>
  </w:p>
  <w:sdt>
    <w:sdtPr>
      <w:rPr>
        <w:sz w:val="18"/>
        <w:szCs w:val="18"/>
      </w:rPr>
      <w:id w:val="-933977766"/>
      <w:lock w:val="sdtLocked"/>
      <w:placeholder>
        <w:docPart w:val="B8DAD9981C7546E2B1C618FD55696EDF"/>
      </w:placeholder>
      <w:text/>
    </w:sdtPr>
    <w:sdtEndPr/>
    <w:sdtContent>
      <w:p w14:paraId="0027C0DF" w14:textId="64B97281" w:rsidR="00574FCA" w:rsidRDefault="00574FCA" w:rsidP="001F2BED">
        <w:pPr>
          <w:pStyle w:val="Footer"/>
          <w:rPr>
            <w:sz w:val="18"/>
            <w:szCs w:val="18"/>
          </w:rPr>
        </w:pPr>
        <w:r>
          <w:rPr>
            <w:sz w:val="18"/>
            <w:szCs w:val="18"/>
          </w:rPr>
          <w:t>Quality Support Service/</w:t>
        </w:r>
        <w:r w:rsidR="00B53CEF">
          <w:rPr>
            <w:sz w:val="18"/>
            <w:szCs w:val="18"/>
          </w:rPr>
          <w:t>Academic</w:t>
        </w:r>
        <w:r>
          <w:rPr>
            <w:sz w:val="18"/>
            <w:szCs w:val="18"/>
          </w:rPr>
          <w:t xml:space="preserve"> Services</w:t>
        </w:r>
      </w:p>
    </w:sdtContent>
  </w:sdt>
  <w:p w14:paraId="00C2D5D0" w14:textId="0BD71E0D" w:rsidR="00574FCA" w:rsidRPr="00364621" w:rsidRDefault="00D851CB"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9A7A0E">
          <w:rPr>
            <w:sz w:val="18"/>
            <w:szCs w:val="18"/>
          </w:rPr>
          <w:t>V1-15, Sept 2023</w:t>
        </w:r>
      </w:sdtContent>
    </w:sdt>
    <w:r w:rsidR="00574FCA">
      <w:rPr>
        <w:sz w:val="18"/>
        <w:szCs w:val="18"/>
      </w:rPr>
      <w:tab/>
    </w:r>
    <w:r w:rsidR="00574FCA">
      <w:rPr>
        <w:sz w:val="18"/>
        <w:szCs w:val="18"/>
      </w:rPr>
      <w:tab/>
    </w:r>
    <w:sdt>
      <w:sdtPr>
        <w:id w:val="-1592310296"/>
        <w:docPartObj>
          <w:docPartGallery w:val="Page Numbers (Bottom of Page)"/>
          <w:docPartUnique/>
        </w:docPartObj>
      </w:sdtPr>
      <w:sdtEndPr>
        <w:rPr>
          <w:noProof/>
          <w:sz w:val="18"/>
          <w:szCs w:val="18"/>
        </w:rPr>
      </w:sdtEndPr>
      <w:sdtContent>
        <w:r w:rsidR="00574FCA" w:rsidRPr="00BE2156">
          <w:rPr>
            <w:sz w:val="18"/>
            <w:szCs w:val="18"/>
          </w:rPr>
          <w:fldChar w:fldCharType="begin"/>
        </w:r>
        <w:r w:rsidR="00574FCA" w:rsidRPr="00BE2156">
          <w:rPr>
            <w:sz w:val="18"/>
            <w:szCs w:val="18"/>
          </w:rPr>
          <w:instrText xml:space="preserve"> PAGE   \* MERGEFORMAT </w:instrText>
        </w:r>
        <w:r w:rsidR="00574FCA" w:rsidRPr="00BE2156">
          <w:rPr>
            <w:sz w:val="18"/>
            <w:szCs w:val="18"/>
          </w:rPr>
          <w:fldChar w:fldCharType="separate"/>
        </w:r>
        <w:r w:rsidR="0020737A">
          <w:rPr>
            <w:noProof/>
            <w:sz w:val="18"/>
            <w:szCs w:val="18"/>
          </w:rPr>
          <w:t>11</w:t>
        </w:r>
        <w:r w:rsidR="00574FCA"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574FCA" w:rsidRPr="00D92F00" w:rsidRDefault="00574FCA"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574FCA" w:rsidRDefault="00574FCA" w:rsidP="00B93213">
      <w:pPr>
        <w:spacing w:after="0" w:line="240" w:lineRule="auto"/>
      </w:pPr>
      <w:r>
        <w:separator/>
      </w:r>
    </w:p>
  </w:footnote>
  <w:footnote w:type="continuationSeparator" w:id="0">
    <w:p w14:paraId="2BB80216" w14:textId="77777777" w:rsidR="00574FCA" w:rsidRDefault="00574FCA"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574FCA" w:rsidRDefault="00574FCA">
    <w:pPr>
      <w:pStyle w:val="Header"/>
    </w:pPr>
  </w:p>
  <w:p w14:paraId="02C2A5AC" w14:textId="77777777" w:rsidR="00574FCA" w:rsidRDefault="00574FCA">
    <w:pPr>
      <w:pStyle w:val="Header"/>
    </w:pPr>
  </w:p>
  <w:p w14:paraId="005A5D7A" w14:textId="77777777" w:rsidR="00574FCA" w:rsidRDefault="00574F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574FCA" w:rsidRDefault="00574FCA">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5E20D7"/>
    <w:multiLevelType w:val="hybridMultilevel"/>
    <w:tmpl w:val="3B94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D23EDD"/>
    <w:multiLevelType w:val="hybridMultilevel"/>
    <w:tmpl w:val="A4C83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CE76FC"/>
    <w:multiLevelType w:val="hybridMultilevel"/>
    <w:tmpl w:val="0112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2385C61"/>
    <w:multiLevelType w:val="hybridMultilevel"/>
    <w:tmpl w:val="83DAC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C874B0E"/>
    <w:multiLevelType w:val="hybridMultilevel"/>
    <w:tmpl w:val="2EE2EC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EF56FE5"/>
    <w:multiLevelType w:val="hybridMultilevel"/>
    <w:tmpl w:val="EF287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8A65561"/>
    <w:multiLevelType w:val="hybridMultilevel"/>
    <w:tmpl w:val="5C34D3CC"/>
    <w:lvl w:ilvl="0" w:tplc="2DCC750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4C0E07D2"/>
    <w:multiLevelType w:val="hybridMultilevel"/>
    <w:tmpl w:val="5FAEF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F401FAD"/>
    <w:multiLevelType w:val="hybridMultilevel"/>
    <w:tmpl w:val="99E2E21C"/>
    <w:lvl w:ilvl="0" w:tplc="5D088A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54841AF3"/>
    <w:multiLevelType w:val="multilevel"/>
    <w:tmpl w:val="F7528EFC"/>
    <w:lvl w:ilvl="0">
      <w:start w:val="1"/>
      <w:numFmt w:val="decimal"/>
      <w:lvlText w:val="%1"/>
      <w:lvlJc w:val="left"/>
      <w:pPr>
        <w:tabs>
          <w:tab w:val="num" w:pos="737"/>
        </w:tabs>
        <w:ind w:left="737" w:hanging="737"/>
      </w:pPr>
    </w:lvl>
    <w:lvl w:ilvl="1">
      <w:start w:val="1"/>
      <w:numFmt w:val="lowerLetter"/>
      <w:lvlText w:val="(%2)"/>
      <w:lvlJc w:val="left"/>
      <w:pPr>
        <w:tabs>
          <w:tab w:val="num" w:pos="737"/>
        </w:tabs>
        <w:ind w:left="737" w:hanging="737"/>
      </w:pPr>
      <w:rPr>
        <w:b w:val="0"/>
        <w:bCs/>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56C86DB3"/>
    <w:multiLevelType w:val="hybridMultilevel"/>
    <w:tmpl w:val="7A963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88D618A"/>
    <w:multiLevelType w:val="hybridMultilevel"/>
    <w:tmpl w:val="72328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AF11768"/>
    <w:multiLevelType w:val="hybridMultilevel"/>
    <w:tmpl w:val="14823B72"/>
    <w:lvl w:ilvl="0" w:tplc="40928EC2">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5"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70EF4D97"/>
    <w:multiLevelType w:val="hybridMultilevel"/>
    <w:tmpl w:val="E3B2E9E6"/>
    <w:lvl w:ilvl="0" w:tplc="90E42314">
      <w:start w:val="1"/>
      <w:numFmt w:val="bullet"/>
      <w:lvlText w:val=""/>
      <w:lvlJc w:val="left"/>
      <w:pPr>
        <w:ind w:left="360" w:hanging="360"/>
      </w:pPr>
      <w:rPr>
        <w:rFonts w:ascii="Symbol" w:hAnsi="Symbol" w:hint="default"/>
      </w:rPr>
    </w:lvl>
    <w:lvl w:ilvl="1" w:tplc="2486B1C8" w:tentative="1">
      <w:start w:val="1"/>
      <w:numFmt w:val="bullet"/>
      <w:lvlText w:val="o"/>
      <w:lvlJc w:val="left"/>
      <w:pPr>
        <w:ind w:left="1080" w:hanging="360"/>
      </w:pPr>
      <w:rPr>
        <w:rFonts w:ascii="Courier New" w:hAnsi="Courier New" w:cs="Courier New" w:hint="default"/>
      </w:rPr>
    </w:lvl>
    <w:lvl w:ilvl="2" w:tplc="D53AC4E6" w:tentative="1">
      <w:start w:val="1"/>
      <w:numFmt w:val="bullet"/>
      <w:lvlText w:val=""/>
      <w:lvlJc w:val="left"/>
      <w:pPr>
        <w:ind w:left="1800" w:hanging="360"/>
      </w:pPr>
      <w:rPr>
        <w:rFonts w:ascii="Wingdings" w:hAnsi="Wingdings" w:hint="default"/>
      </w:rPr>
    </w:lvl>
    <w:lvl w:ilvl="3" w:tplc="47F85516" w:tentative="1">
      <w:start w:val="1"/>
      <w:numFmt w:val="bullet"/>
      <w:lvlText w:val=""/>
      <w:lvlJc w:val="left"/>
      <w:pPr>
        <w:ind w:left="2520" w:hanging="360"/>
      </w:pPr>
      <w:rPr>
        <w:rFonts w:ascii="Symbol" w:hAnsi="Symbol" w:hint="default"/>
      </w:rPr>
    </w:lvl>
    <w:lvl w:ilvl="4" w:tplc="829C001C" w:tentative="1">
      <w:start w:val="1"/>
      <w:numFmt w:val="bullet"/>
      <w:lvlText w:val="o"/>
      <w:lvlJc w:val="left"/>
      <w:pPr>
        <w:ind w:left="3240" w:hanging="360"/>
      </w:pPr>
      <w:rPr>
        <w:rFonts w:ascii="Courier New" w:hAnsi="Courier New" w:cs="Courier New" w:hint="default"/>
      </w:rPr>
    </w:lvl>
    <w:lvl w:ilvl="5" w:tplc="68E0DF88" w:tentative="1">
      <w:start w:val="1"/>
      <w:numFmt w:val="bullet"/>
      <w:lvlText w:val=""/>
      <w:lvlJc w:val="left"/>
      <w:pPr>
        <w:ind w:left="3960" w:hanging="360"/>
      </w:pPr>
      <w:rPr>
        <w:rFonts w:ascii="Wingdings" w:hAnsi="Wingdings" w:hint="default"/>
      </w:rPr>
    </w:lvl>
    <w:lvl w:ilvl="6" w:tplc="23780090" w:tentative="1">
      <w:start w:val="1"/>
      <w:numFmt w:val="bullet"/>
      <w:lvlText w:val=""/>
      <w:lvlJc w:val="left"/>
      <w:pPr>
        <w:ind w:left="4680" w:hanging="360"/>
      </w:pPr>
      <w:rPr>
        <w:rFonts w:ascii="Symbol" w:hAnsi="Symbol" w:hint="default"/>
      </w:rPr>
    </w:lvl>
    <w:lvl w:ilvl="7" w:tplc="F2D6BAFE" w:tentative="1">
      <w:start w:val="1"/>
      <w:numFmt w:val="bullet"/>
      <w:lvlText w:val="o"/>
      <w:lvlJc w:val="left"/>
      <w:pPr>
        <w:ind w:left="5400" w:hanging="360"/>
      </w:pPr>
      <w:rPr>
        <w:rFonts w:ascii="Courier New" w:hAnsi="Courier New" w:cs="Courier New" w:hint="default"/>
      </w:rPr>
    </w:lvl>
    <w:lvl w:ilvl="8" w:tplc="19CC3196" w:tentative="1">
      <w:start w:val="1"/>
      <w:numFmt w:val="bullet"/>
      <w:lvlText w:val=""/>
      <w:lvlJc w:val="left"/>
      <w:pPr>
        <w:ind w:left="6120" w:hanging="360"/>
      </w:pPr>
      <w:rPr>
        <w:rFonts w:ascii="Wingdings" w:hAnsi="Wingdings" w:hint="default"/>
      </w:rPr>
    </w:lvl>
  </w:abstractNum>
  <w:abstractNum w:abstractNumId="18" w15:restartNumberingAfterBreak="0">
    <w:nsid w:val="717144E6"/>
    <w:multiLevelType w:val="hybridMultilevel"/>
    <w:tmpl w:val="C0120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65C79D2"/>
    <w:multiLevelType w:val="hybridMultilevel"/>
    <w:tmpl w:val="7172B3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7AFB4758"/>
    <w:multiLevelType w:val="hybridMultilevel"/>
    <w:tmpl w:val="779E7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085806384">
    <w:abstractNumId w:val="22"/>
  </w:num>
  <w:num w:numId="2" w16cid:durableId="1374962070">
    <w:abstractNumId w:val="16"/>
  </w:num>
  <w:num w:numId="3" w16cid:durableId="1519732032">
    <w:abstractNumId w:val="18"/>
  </w:num>
  <w:num w:numId="4" w16cid:durableId="50348848">
    <w:abstractNumId w:val="7"/>
  </w:num>
  <w:num w:numId="5" w16cid:durableId="2046251661">
    <w:abstractNumId w:val="3"/>
  </w:num>
  <w:num w:numId="6" w16cid:durableId="676931124">
    <w:abstractNumId w:val="21"/>
  </w:num>
  <w:num w:numId="7" w16cid:durableId="117994259">
    <w:abstractNumId w:val="10"/>
  </w:num>
  <w:num w:numId="8" w16cid:durableId="670789587">
    <w:abstractNumId w:val="4"/>
  </w:num>
  <w:num w:numId="9" w16cid:durableId="1373533897">
    <w:abstractNumId w:val="0"/>
  </w:num>
  <w:num w:numId="10" w16cid:durableId="2061129547">
    <w:abstractNumId w:val="20"/>
  </w:num>
  <w:num w:numId="11" w16cid:durableId="1210072600">
    <w:abstractNumId w:val="14"/>
  </w:num>
  <w:num w:numId="12" w16cid:durableId="321005985">
    <w:abstractNumId w:val="8"/>
  </w:num>
  <w:num w:numId="13" w16cid:durableId="1584990690">
    <w:abstractNumId w:val="1"/>
  </w:num>
  <w:num w:numId="14" w16cid:durableId="1938827989">
    <w:abstractNumId w:val="2"/>
  </w:num>
  <w:num w:numId="15" w16cid:durableId="1656686274">
    <w:abstractNumId w:val="15"/>
  </w:num>
  <w:num w:numId="16" w16cid:durableId="698744874">
    <w:abstractNumId w:val="12"/>
  </w:num>
  <w:num w:numId="17" w16cid:durableId="1737162918">
    <w:abstractNumId w:val="13"/>
  </w:num>
  <w:num w:numId="18" w16cid:durableId="449592746">
    <w:abstractNumId w:val="5"/>
  </w:num>
  <w:num w:numId="19" w16cid:durableId="1977954670">
    <w:abstractNumId w:val="19"/>
  </w:num>
  <w:num w:numId="20" w16cid:durableId="351029416">
    <w:abstractNumId w:val="17"/>
  </w:num>
  <w:num w:numId="21" w16cid:durableId="1159343120">
    <w:abstractNumId w:val="11"/>
  </w:num>
  <w:num w:numId="22" w16cid:durableId="204415227">
    <w:abstractNumId w:val="6"/>
  </w:num>
  <w:num w:numId="23" w16cid:durableId="836575498">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553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3FAA"/>
    <w:rsid w:val="00034435"/>
    <w:rsid w:val="000367A6"/>
    <w:rsid w:val="00044ADB"/>
    <w:rsid w:val="000516BC"/>
    <w:rsid w:val="0005565E"/>
    <w:rsid w:val="00061334"/>
    <w:rsid w:val="000614BC"/>
    <w:rsid w:val="00064FA6"/>
    <w:rsid w:val="0006580E"/>
    <w:rsid w:val="0007234A"/>
    <w:rsid w:val="00075E62"/>
    <w:rsid w:val="00076638"/>
    <w:rsid w:val="00084C19"/>
    <w:rsid w:val="00086ACC"/>
    <w:rsid w:val="00090035"/>
    <w:rsid w:val="00090301"/>
    <w:rsid w:val="0009168A"/>
    <w:rsid w:val="0009775E"/>
    <w:rsid w:val="000A31AA"/>
    <w:rsid w:val="000A5CC4"/>
    <w:rsid w:val="000B095F"/>
    <w:rsid w:val="000D2A3C"/>
    <w:rsid w:val="000D6F96"/>
    <w:rsid w:val="000E495E"/>
    <w:rsid w:val="000E70D3"/>
    <w:rsid w:val="000F07B2"/>
    <w:rsid w:val="000F3811"/>
    <w:rsid w:val="00100BD9"/>
    <w:rsid w:val="0010316C"/>
    <w:rsid w:val="001036A7"/>
    <w:rsid w:val="0011063A"/>
    <w:rsid w:val="001228D6"/>
    <w:rsid w:val="00126C23"/>
    <w:rsid w:val="001343EE"/>
    <w:rsid w:val="001368F4"/>
    <w:rsid w:val="00142844"/>
    <w:rsid w:val="00147726"/>
    <w:rsid w:val="001503E4"/>
    <w:rsid w:val="00165927"/>
    <w:rsid w:val="0016743B"/>
    <w:rsid w:val="00191ACC"/>
    <w:rsid w:val="001972EE"/>
    <w:rsid w:val="001A700C"/>
    <w:rsid w:val="001B474F"/>
    <w:rsid w:val="001B4CC8"/>
    <w:rsid w:val="001D62C3"/>
    <w:rsid w:val="001F10F7"/>
    <w:rsid w:val="001F15CC"/>
    <w:rsid w:val="001F2BED"/>
    <w:rsid w:val="001F3577"/>
    <w:rsid w:val="002050F8"/>
    <w:rsid w:val="0020693E"/>
    <w:rsid w:val="0020737A"/>
    <w:rsid w:val="002203EA"/>
    <w:rsid w:val="00223717"/>
    <w:rsid w:val="002261D1"/>
    <w:rsid w:val="00240BD3"/>
    <w:rsid w:val="0024277D"/>
    <w:rsid w:val="00250ECE"/>
    <w:rsid w:val="0026261C"/>
    <w:rsid w:val="00266406"/>
    <w:rsid w:val="00273BC2"/>
    <w:rsid w:val="00284A7F"/>
    <w:rsid w:val="0029153B"/>
    <w:rsid w:val="00293EB9"/>
    <w:rsid w:val="002B0483"/>
    <w:rsid w:val="002B60AD"/>
    <w:rsid w:val="002E01C0"/>
    <w:rsid w:val="002E6FFE"/>
    <w:rsid w:val="002F36B6"/>
    <w:rsid w:val="002F4507"/>
    <w:rsid w:val="002F6127"/>
    <w:rsid w:val="00303EE6"/>
    <w:rsid w:val="0030708D"/>
    <w:rsid w:val="00336D44"/>
    <w:rsid w:val="00342265"/>
    <w:rsid w:val="003426D1"/>
    <w:rsid w:val="0035044A"/>
    <w:rsid w:val="00362DA3"/>
    <w:rsid w:val="00364621"/>
    <w:rsid w:val="0037498D"/>
    <w:rsid w:val="00383903"/>
    <w:rsid w:val="00383EE7"/>
    <w:rsid w:val="0038718B"/>
    <w:rsid w:val="003B001A"/>
    <w:rsid w:val="003B2AAB"/>
    <w:rsid w:val="003B300F"/>
    <w:rsid w:val="003B54A2"/>
    <w:rsid w:val="003B558A"/>
    <w:rsid w:val="003C3821"/>
    <w:rsid w:val="003D05A7"/>
    <w:rsid w:val="003D372A"/>
    <w:rsid w:val="003D50AD"/>
    <w:rsid w:val="003D543B"/>
    <w:rsid w:val="003D6766"/>
    <w:rsid w:val="003E747B"/>
    <w:rsid w:val="00401C70"/>
    <w:rsid w:val="00410F9D"/>
    <w:rsid w:val="004348D1"/>
    <w:rsid w:val="00435AAE"/>
    <w:rsid w:val="00443F8D"/>
    <w:rsid w:val="0044745F"/>
    <w:rsid w:val="004516D8"/>
    <w:rsid w:val="00457569"/>
    <w:rsid w:val="004A651B"/>
    <w:rsid w:val="004B146F"/>
    <w:rsid w:val="004B3AE8"/>
    <w:rsid w:val="004B4973"/>
    <w:rsid w:val="004B68C6"/>
    <w:rsid w:val="004C694E"/>
    <w:rsid w:val="004E1D58"/>
    <w:rsid w:val="00501703"/>
    <w:rsid w:val="00513D59"/>
    <w:rsid w:val="005176E9"/>
    <w:rsid w:val="00532548"/>
    <w:rsid w:val="00542BCD"/>
    <w:rsid w:val="00544272"/>
    <w:rsid w:val="005503CC"/>
    <w:rsid w:val="00552C38"/>
    <w:rsid w:val="00560972"/>
    <w:rsid w:val="00560A55"/>
    <w:rsid w:val="00560E25"/>
    <w:rsid w:val="00562523"/>
    <w:rsid w:val="00562C6A"/>
    <w:rsid w:val="00574FCA"/>
    <w:rsid w:val="00580259"/>
    <w:rsid w:val="005819E2"/>
    <w:rsid w:val="00590316"/>
    <w:rsid w:val="00591267"/>
    <w:rsid w:val="005A6998"/>
    <w:rsid w:val="005B666F"/>
    <w:rsid w:val="005C025E"/>
    <w:rsid w:val="005C3E04"/>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27D73"/>
    <w:rsid w:val="006327E3"/>
    <w:rsid w:val="0063750A"/>
    <w:rsid w:val="00644DAC"/>
    <w:rsid w:val="006500B5"/>
    <w:rsid w:val="006525B9"/>
    <w:rsid w:val="0065405C"/>
    <w:rsid w:val="0066060C"/>
    <w:rsid w:val="00667329"/>
    <w:rsid w:val="006701E3"/>
    <w:rsid w:val="00680727"/>
    <w:rsid w:val="0068721E"/>
    <w:rsid w:val="006B2C42"/>
    <w:rsid w:val="006C57EC"/>
    <w:rsid w:val="006F062C"/>
    <w:rsid w:val="006F0F63"/>
    <w:rsid w:val="00704FE7"/>
    <w:rsid w:val="0070794F"/>
    <w:rsid w:val="00710A5C"/>
    <w:rsid w:val="00721A18"/>
    <w:rsid w:val="00721E57"/>
    <w:rsid w:val="00723833"/>
    <w:rsid w:val="0072715E"/>
    <w:rsid w:val="00727183"/>
    <w:rsid w:val="007424DA"/>
    <w:rsid w:val="00747486"/>
    <w:rsid w:val="00751C82"/>
    <w:rsid w:val="00755DC9"/>
    <w:rsid w:val="00765F84"/>
    <w:rsid w:val="007722C2"/>
    <w:rsid w:val="00773CC4"/>
    <w:rsid w:val="00781240"/>
    <w:rsid w:val="00784325"/>
    <w:rsid w:val="0079129A"/>
    <w:rsid w:val="007A0277"/>
    <w:rsid w:val="007B3005"/>
    <w:rsid w:val="007B51BA"/>
    <w:rsid w:val="007C1FEB"/>
    <w:rsid w:val="007D4234"/>
    <w:rsid w:val="007D456D"/>
    <w:rsid w:val="007E75AF"/>
    <w:rsid w:val="007F5E30"/>
    <w:rsid w:val="008004F0"/>
    <w:rsid w:val="00801ABB"/>
    <w:rsid w:val="00801FFB"/>
    <w:rsid w:val="00822365"/>
    <w:rsid w:val="00844DB0"/>
    <w:rsid w:val="0087565F"/>
    <w:rsid w:val="00876529"/>
    <w:rsid w:val="008A24D4"/>
    <w:rsid w:val="008A6779"/>
    <w:rsid w:val="008D4541"/>
    <w:rsid w:val="008E79B5"/>
    <w:rsid w:val="008F1CA5"/>
    <w:rsid w:val="008F2463"/>
    <w:rsid w:val="008F62B4"/>
    <w:rsid w:val="009020C6"/>
    <w:rsid w:val="00916886"/>
    <w:rsid w:val="00936E32"/>
    <w:rsid w:val="0094561A"/>
    <w:rsid w:val="00955C59"/>
    <w:rsid w:val="00963F24"/>
    <w:rsid w:val="00966661"/>
    <w:rsid w:val="0098217A"/>
    <w:rsid w:val="0098688D"/>
    <w:rsid w:val="00997382"/>
    <w:rsid w:val="009A3345"/>
    <w:rsid w:val="009A7A0E"/>
    <w:rsid w:val="009C131D"/>
    <w:rsid w:val="009C3AB3"/>
    <w:rsid w:val="009C4FDE"/>
    <w:rsid w:val="009E3063"/>
    <w:rsid w:val="009E3F43"/>
    <w:rsid w:val="009E7A37"/>
    <w:rsid w:val="009F20A5"/>
    <w:rsid w:val="00A01C60"/>
    <w:rsid w:val="00A01DD0"/>
    <w:rsid w:val="00A43969"/>
    <w:rsid w:val="00A43B28"/>
    <w:rsid w:val="00A501DE"/>
    <w:rsid w:val="00A64B92"/>
    <w:rsid w:val="00A70AA4"/>
    <w:rsid w:val="00A77CAA"/>
    <w:rsid w:val="00A811AD"/>
    <w:rsid w:val="00A92FE5"/>
    <w:rsid w:val="00A94725"/>
    <w:rsid w:val="00A965E6"/>
    <w:rsid w:val="00AA0FCF"/>
    <w:rsid w:val="00AB02EF"/>
    <w:rsid w:val="00AB5284"/>
    <w:rsid w:val="00AB5DF0"/>
    <w:rsid w:val="00AB5F7C"/>
    <w:rsid w:val="00AE3D96"/>
    <w:rsid w:val="00AF48FB"/>
    <w:rsid w:val="00B1616D"/>
    <w:rsid w:val="00B206A6"/>
    <w:rsid w:val="00B230A8"/>
    <w:rsid w:val="00B23175"/>
    <w:rsid w:val="00B23C55"/>
    <w:rsid w:val="00B2407D"/>
    <w:rsid w:val="00B34018"/>
    <w:rsid w:val="00B340D9"/>
    <w:rsid w:val="00B354CF"/>
    <w:rsid w:val="00B40189"/>
    <w:rsid w:val="00B50A1E"/>
    <w:rsid w:val="00B53CEF"/>
    <w:rsid w:val="00B63D21"/>
    <w:rsid w:val="00B67349"/>
    <w:rsid w:val="00B71030"/>
    <w:rsid w:val="00B724D6"/>
    <w:rsid w:val="00B740F0"/>
    <w:rsid w:val="00B845D2"/>
    <w:rsid w:val="00B85178"/>
    <w:rsid w:val="00B91F68"/>
    <w:rsid w:val="00B93213"/>
    <w:rsid w:val="00BA6378"/>
    <w:rsid w:val="00BB08BF"/>
    <w:rsid w:val="00BD0404"/>
    <w:rsid w:val="00BD375D"/>
    <w:rsid w:val="00BE2156"/>
    <w:rsid w:val="00BF176A"/>
    <w:rsid w:val="00C03F4D"/>
    <w:rsid w:val="00C23D9F"/>
    <w:rsid w:val="00C26EAA"/>
    <w:rsid w:val="00C4243B"/>
    <w:rsid w:val="00C557E3"/>
    <w:rsid w:val="00C64EEA"/>
    <w:rsid w:val="00C65652"/>
    <w:rsid w:val="00C772E4"/>
    <w:rsid w:val="00C809C2"/>
    <w:rsid w:val="00C840D6"/>
    <w:rsid w:val="00C87A9A"/>
    <w:rsid w:val="00CA0AF7"/>
    <w:rsid w:val="00CA611C"/>
    <w:rsid w:val="00CB411E"/>
    <w:rsid w:val="00CB566C"/>
    <w:rsid w:val="00CB6FB1"/>
    <w:rsid w:val="00CD0EF5"/>
    <w:rsid w:val="00CD7921"/>
    <w:rsid w:val="00CE07EB"/>
    <w:rsid w:val="00CE2B97"/>
    <w:rsid w:val="00CE6E0B"/>
    <w:rsid w:val="00CF265E"/>
    <w:rsid w:val="00D24747"/>
    <w:rsid w:val="00D37442"/>
    <w:rsid w:val="00D40529"/>
    <w:rsid w:val="00D448AB"/>
    <w:rsid w:val="00D650AF"/>
    <w:rsid w:val="00D65D01"/>
    <w:rsid w:val="00D66E19"/>
    <w:rsid w:val="00D70832"/>
    <w:rsid w:val="00D74202"/>
    <w:rsid w:val="00D74261"/>
    <w:rsid w:val="00D758D6"/>
    <w:rsid w:val="00D851CB"/>
    <w:rsid w:val="00D86D8F"/>
    <w:rsid w:val="00D92F00"/>
    <w:rsid w:val="00D941D5"/>
    <w:rsid w:val="00DB168D"/>
    <w:rsid w:val="00DB45F7"/>
    <w:rsid w:val="00DE0E2F"/>
    <w:rsid w:val="00DE7DE6"/>
    <w:rsid w:val="00E022A8"/>
    <w:rsid w:val="00E137B8"/>
    <w:rsid w:val="00E14979"/>
    <w:rsid w:val="00E25216"/>
    <w:rsid w:val="00E36D4A"/>
    <w:rsid w:val="00E44F98"/>
    <w:rsid w:val="00E70655"/>
    <w:rsid w:val="00E70DFD"/>
    <w:rsid w:val="00E80912"/>
    <w:rsid w:val="00E967DE"/>
    <w:rsid w:val="00EA35D0"/>
    <w:rsid w:val="00EB0FC0"/>
    <w:rsid w:val="00EB17E4"/>
    <w:rsid w:val="00EB20C7"/>
    <w:rsid w:val="00EB73F1"/>
    <w:rsid w:val="00EC1599"/>
    <w:rsid w:val="00EC2CDE"/>
    <w:rsid w:val="00EC4B8F"/>
    <w:rsid w:val="00ED39EB"/>
    <w:rsid w:val="00EE7735"/>
    <w:rsid w:val="00EF4ADA"/>
    <w:rsid w:val="00F01270"/>
    <w:rsid w:val="00F07131"/>
    <w:rsid w:val="00F24D55"/>
    <w:rsid w:val="00F3034B"/>
    <w:rsid w:val="00F32063"/>
    <w:rsid w:val="00F4191D"/>
    <w:rsid w:val="00F5060F"/>
    <w:rsid w:val="00F530EA"/>
    <w:rsid w:val="00F56FEA"/>
    <w:rsid w:val="00F65878"/>
    <w:rsid w:val="00F70AE5"/>
    <w:rsid w:val="00F74467"/>
    <w:rsid w:val="00F82F67"/>
    <w:rsid w:val="00F9136C"/>
    <w:rsid w:val="00F97952"/>
    <w:rsid w:val="00FA4EAC"/>
    <w:rsid w:val="00FB5CFC"/>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aliases w:val="Student Name"/>
    <w:basedOn w:val="Normal"/>
    <w:next w:val="Normal"/>
    <w:link w:val="Heading2Char"/>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9A7A0E"/>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aliases w:val="Student Name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3D6766"/>
    <w:pPr>
      <w:spacing w:after="0" w:line="240" w:lineRule="auto"/>
    </w:pPr>
  </w:style>
  <w:style w:type="paragraph" w:customStyle="1" w:styleId="StyleHeading2StudentNameBlack">
    <w:name w:val="Style Heading 2Student Name + Black"/>
    <w:basedOn w:val="Heading2"/>
    <w:link w:val="StyleHeading2StudentNameBlackChar"/>
    <w:rsid w:val="00AE3D96"/>
    <w:pPr>
      <w:keepNext w:val="0"/>
      <w:keepLines w:val="0"/>
      <w:numPr>
        <w:ilvl w:val="0"/>
        <w:numId w:val="0"/>
      </w:numPr>
      <w:spacing w:after="240" w:line="240" w:lineRule="auto"/>
      <w:ind w:left="680" w:hanging="680"/>
      <w:jc w:val="both"/>
    </w:pPr>
    <w:rPr>
      <w:rFonts w:ascii="Arial" w:eastAsia="Times New Roman" w:hAnsi="Arial" w:cs="Times New Roman"/>
      <w:color w:val="000000"/>
      <w:szCs w:val="20"/>
      <w:u w:val="none"/>
      <w:lang w:eastAsia="en-US"/>
    </w:rPr>
  </w:style>
  <w:style w:type="character" w:customStyle="1" w:styleId="StyleHeading2StudentNameBlackChar">
    <w:name w:val="Style Heading 2Student Name + Black Char"/>
    <w:basedOn w:val="DefaultParagraphFont"/>
    <w:link w:val="StyleHeading2StudentNameBlack"/>
    <w:rsid w:val="00AE3D96"/>
    <w:rPr>
      <w:rFonts w:ascii="Arial" w:eastAsia="Times New Roman" w:hAnsi="Arial" w:cs="Times New Roman"/>
      <w:color w:val="00000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385545"/>
    <w:rsid w:val="00442214"/>
    <w:rsid w:val="00560530"/>
    <w:rsid w:val="00632E27"/>
    <w:rsid w:val="008E096F"/>
    <w:rsid w:val="00AC29B0"/>
    <w:rsid w:val="00B50AAD"/>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Props1.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2.xml><?xml version="1.0" encoding="utf-8"?>
<ds:datastoreItem xmlns:ds="http://schemas.openxmlformats.org/officeDocument/2006/customXml" ds:itemID="{DC3F0A61-0DAC-4DED-B08E-3221ECAFB7F4}">
  <ds:schemaRefs>
    <ds:schemaRef ds:uri="http://schemas.openxmlformats.org/officeDocument/2006/bibliography"/>
  </ds:schemaRefs>
</ds:datastoreItem>
</file>

<file path=customXml/itemProps3.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5.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16</Pages>
  <Words>5764</Words>
  <Characters>32861</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38548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Undergraduate Certificates v1 15 FOR SEPT 23 COMPLETE</dc:title>
  <dc:subject>
  </dc:subject>
  <dc:creator>Katie J Skilton</dc:creator>
  <cp:keywords>
  </cp:keywords>
  <dc:description>
  </dc:description>
  <cp:lastModifiedBy>lisa tees</cp:lastModifiedBy>
  <cp:revision>86</cp:revision>
  <cp:lastPrinted>2018-01-15T16:18:00Z</cp:lastPrinted>
  <dcterms:created xsi:type="dcterms:W3CDTF">2021-10-15T11:32:00Z</dcterms:created>
  <dcterms:modified xsi:type="dcterms:W3CDTF">2023-09-12T08:20:11Z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