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284724" w:rsidR="002D0013" w:rsidP="00284724" w:rsidRDefault="002D0013" w14:paraId="21DE3F0F" w14:textId="02910A78">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E6EB0" w14:paraId="441537AB" w14:textId="79DD5F94">
                <w:pPr>
                  <w:spacing w:before="40" w:after="40"/>
                  <w:jc w:val="center"/>
                  <w:rPr>
                    <w:rFonts w:ascii="Calibri" w:hAnsi="Calibri"/>
                    <w:b w:val="0"/>
                    <w:bCs w:val="0"/>
                    <w:sz w:val="28"/>
                    <w:szCs w:val="28"/>
                  </w:rPr>
                </w:pPr>
                <w:r w:rsidRPr="008E6EB0">
                  <w:rPr>
                    <w:rFonts w:ascii="Calibri" w:hAnsi="Calibri"/>
                    <w:sz w:val="28"/>
                    <w:szCs w:val="28"/>
                  </w:rPr>
                  <w:t>Minor Qualifications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811BC5" w:rsidRDefault="00B15BF0" w14:paraId="40376BAB" w14:textId="7E549B2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B15BF0" w14:paraId="01BC3F01" w14:textId="1E89EE4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15BF0" w14:paraId="4B9731B5" w14:textId="2FE6DC8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E09F9"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BE06A6" w:rsidRDefault="0088249D" w14:paraId="50E9F400" w14:textId="451A77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BE06A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E09F9"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E09F9"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E6EB0" w14:paraId="756EC18C" w14:textId="18172D56">
                <w:pPr>
                  <w:spacing w:before="40" w:after="40"/>
                  <w:jc w:val="center"/>
                  <w:rPr>
                    <w:rFonts w:ascii="Calibri" w:hAnsi="Calibri"/>
                    <w:sz w:val="28"/>
                    <w:szCs w:val="28"/>
                  </w:rPr>
                </w:pPr>
                <w:r w:rsidRPr="008E6EB0">
                  <w:rPr>
                    <w:rFonts w:ascii="Calibri" w:hAnsi="Calibri"/>
                    <w:sz w:val="28"/>
                    <w:szCs w:val="28"/>
                  </w:rPr>
                  <w:t>Minor Qualifications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AE2943" w:rsidRDefault="00F24D55" w14:paraId="10F50950" w14:textId="37763746">
          <w:pPr>
            <w:pStyle w:val="TOC1"/>
            <w:rPr>
              <w:rFonts w:cstheme="minorBidi"/>
              <w:noProof/>
              <w:lang w:val="en-GB" w:eastAsia="en-GB"/>
            </w:rPr>
          </w:pPr>
          <w:r>
            <w:fldChar w:fldCharType="begin"/>
          </w:r>
          <w:r>
            <w:instrText xml:space="preserve"> TOC \o "1-3" \h \z \u </w:instrText>
          </w:r>
          <w:r>
            <w:fldChar w:fldCharType="separate"/>
          </w:r>
          <w:hyperlink w:history="1" w:anchor="_Toc109660534">
            <w:r w:rsidRPr="00CE0816" w:rsidR="00AE2943">
              <w:rPr>
                <w:rStyle w:val="Hyperlink"/>
                <w:noProof/>
              </w:rPr>
              <w:t>Introduction</w:t>
            </w:r>
            <w:r w:rsidR="00AE2943">
              <w:rPr>
                <w:noProof/>
                <w:webHidden/>
              </w:rPr>
              <w:tab/>
            </w:r>
            <w:r w:rsidR="00AE2943">
              <w:rPr>
                <w:noProof/>
                <w:webHidden/>
              </w:rPr>
              <w:fldChar w:fldCharType="begin"/>
            </w:r>
            <w:r w:rsidR="00AE2943">
              <w:rPr>
                <w:noProof/>
                <w:webHidden/>
              </w:rPr>
              <w:instrText xml:space="preserve"> PAGEREF _Toc109660534 \h </w:instrText>
            </w:r>
            <w:r w:rsidR="00AE2943">
              <w:rPr>
                <w:noProof/>
                <w:webHidden/>
              </w:rPr>
            </w:r>
            <w:r w:rsidR="00AE2943">
              <w:rPr>
                <w:noProof/>
                <w:webHidden/>
              </w:rPr>
              <w:fldChar w:fldCharType="separate"/>
            </w:r>
            <w:r w:rsidR="00AE2943">
              <w:rPr>
                <w:noProof/>
                <w:webHidden/>
              </w:rPr>
              <w:t>4</w:t>
            </w:r>
            <w:r w:rsidR="00AE2943">
              <w:rPr>
                <w:noProof/>
                <w:webHidden/>
              </w:rPr>
              <w:fldChar w:fldCharType="end"/>
            </w:r>
          </w:hyperlink>
        </w:p>
        <w:p w:rsidR="00AE2943" w:rsidRDefault="00DE09F9" w14:paraId="23730294" w14:textId="7DCA5B72">
          <w:pPr>
            <w:pStyle w:val="TOC1"/>
            <w:rPr>
              <w:rFonts w:cstheme="minorBidi"/>
              <w:noProof/>
              <w:lang w:val="en-GB" w:eastAsia="en-GB"/>
            </w:rPr>
          </w:pPr>
          <w:hyperlink w:history="1" w:anchor="_Toc109660535">
            <w:r w:rsidRPr="00CE0816" w:rsidR="00AE2943">
              <w:rPr>
                <w:rStyle w:val="Hyperlink"/>
                <w:noProof/>
              </w:rPr>
              <w:t>MODULES AND CREDITS</w:t>
            </w:r>
            <w:r w:rsidR="00AE2943">
              <w:rPr>
                <w:noProof/>
                <w:webHidden/>
              </w:rPr>
              <w:tab/>
            </w:r>
            <w:r w:rsidR="00AE2943">
              <w:rPr>
                <w:noProof/>
                <w:webHidden/>
              </w:rPr>
              <w:fldChar w:fldCharType="begin"/>
            </w:r>
            <w:r w:rsidR="00AE2943">
              <w:rPr>
                <w:noProof/>
                <w:webHidden/>
              </w:rPr>
              <w:instrText xml:space="preserve"> PAGEREF _Toc109660535 \h </w:instrText>
            </w:r>
            <w:r w:rsidR="00AE2943">
              <w:rPr>
                <w:noProof/>
                <w:webHidden/>
              </w:rPr>
            </w:r>
            <w:r w:rsidR="00AE2943">
              <w:rPr>
                <w:noProof/>
                <w:webHidden/>
              </w:rPr>
              <w:fldChar w:fldCharType="separate"/>
            </w:r>
            <w:r w:rsidR="00AE2943">
              <w:rPr>
                <w:noProof/>
                <w:webHidden/>
              </w:rPr>
              <w:t>4</w:t>
            </w:r>
            <w:r w:rsidR="00AE2943">
              <w:rPr>
                <w:noProof/>
                <w:webHidden/>
              </w:rPr>
              <w:fldChar w:fldCharType="end"/>
            </w:r>
          </w:hyperlink>
        </w:p>
        <w:p w:rsidR="00AE2943" w:rsidRDefault="00DE09F9" w14:paraId="0E36AA4E" w14:textId="02132BF3">
          <w:pPr>
            <w:pStyle w:val="TOC1"/>
            <w:rPr>
              <w:rFonts w:cstheme="minorBidi"/>
              <w:noProof/>
              <w:lang w:val="en-GB" w:eastAsia="en-GB"/>
            </w:rPr>
          </w:pPr>
          <w:hyperlink w:history="1" w:anchor="_Toc109660536">
            <w:r w:rsidRPr="00CE0816" w:rsidR="00AE2943">
              <w:rPr>
                <w:rStyle w:val="Hyperlink"/>
                <w:noProof/>
              </w:rPr>
              <w:t>1.</w:t>
            </w:r>
            <w:r w:rsidR="00AE2943">
              <w:rPr>
                <w:rFonts w:cstheme="minorBidi"/>
                <w:noProof/>
                <w:lang w:val="en-GB" w:eastAsia="en-GB"/>
              </w:rPr>
              <w:tab/>
            </w:r>
            <w:r w:rsidRPr="00CE0816" w:rsidR="00AE2943">
              <w:rPr>
                <w:rStyle w:val="Hyperlink"/>
                <w:noProof/>
              </w:rPr>
              <w:t>Modules</w:t>
            </w:r>
            <w:r w:rsidR="00AE2943">
              <w:rPr>
                <w:noProof/>
                <w:webHidden/>
              </w:rPr>
              <w:tab/>
            </w:r>
            <w:r w:rsidR="00AE2943">
              <w:rPr>
                <w:noProof/>
                <w:webHidden/>
              </w:rPr>
              <w:fldChar w:fldCharType="begin"/>
            </w:r>
            <w:r w:rsidR="00AE2943">
              <w:rPr>
                <w:noProof/>
                <w:webHidden/>
              </w:rPr>
              <w:instrText xml:space="preserve"> PAGEREF _Toc109660536 \h </w:instrText>
            </w:r>
            <w:r w:rsidR="00AE2943">
              <w:rPr>
                <w:noProof/>
                <w:webHidden/>
              </w:rPr>
            </w:r>
            <w:r w:rsidR="00AE2943">
              <w:rPr>
                <w:noProof/>
                <w:webHidden/>
              </w:rPr>
              <w:fldChar w:fldCharType="separate"/>
            </w:r>
            <w:r w:rsidR="00AE2943">
              <w:rPr>
                <w:noProof/>
                <w:webHidden/>
              </w:rPr>
              <w:t>4</w:t>
            </w:r>
            <w:r w:rsidR="00AE2943">
              <w:rPr>
                <w:noProof/>
                <w:webHidden/>
              </w:rPr>
              <w:fldChar w:fldCharType="end"/>
            </w:r>
          </w:hyperlink>
        </w:p>
        <w:p w:rsidR="00AE2943" w:rsidRDefault="00DE09F9" w14:paraId="62303133" w14:textId="4B2A23A2">
          <w:pPr>
            <w:pStyle w:val="TOC1"/>
            <w:rPr>
              <w:rFonts w:cstheme="minorBidi"/>
              <w:noProof/>
              <w:lang w:val="en-GB" w:eastAsia="en-GB"/>
            </w:rPr>
          </w:pPr>
          <w:hyperlink w:history="1" w:anchor="_Toc109660537">
            <w:r w:rsidRPr="00CE0816" w:rsidR="00AE2943">
              <w:rPr>
                <w:rStyle w:val="Hyperlink"/>
                <w:noProof/>
              </w:rPr>
              <w:t>2.</w:t>
            </w:r>
            <w:r w:rsidR="00AE2943">
              <w:rPr>
                <w:rFonts w:cstheme="minorBidi"/>
                <w:noProof/>
                <w:lang w:val="en-GB" w:eastAsia="en-GB"/>
              </w:rPr>
              <w:tab/>
            </w:r>
            <w:r w:rsidRPr="00CE0816" w:rsidR="00AE2943">
              <w:rPr>
                <w:rStyle w:val="Hyperlink"/>
                <w:noProof/>
              </w:rPr>
              <w:t>Credit values</w:t>
            </w:r>
            <w:r w:rsidR="00AE2943">
              <w:rPr>
                <w:noProof/>
                <w:webHidden/>
              </w:rPr>
              <w:tab/>
            </w:r>
            <w:r w:rsidR="00AE2943">
              <w:rPr>
                <w:noProof/>
                <w:webHidden/>
              </w:rPr>
              <w:fldChar w:fldCharType="begin"/>
            </w:r>
            <w:r w:rsidR="00AE2943">
              <w:rPr>
                <w:noProof/>
                <w:webHidden/>
              </w:rPr>
              <w:instrText xml:space="preserve"> PAGEREF _Toc109660537 \h </w:instrText>
            </w:r>
            <w:r w:rsidR="00AE2943">
              <w:rPr>
                <w:noProof/>
                <w:webHidden/>
              </w:rPr>
            </w:r>
            <w:r w:rsidR="00AE2943">
              <w:rPr>
                <w:noProof/>
                <w:webHidden/>
              </w:rPr>
              <w:fldChar w:fldCharType="separate"/>
            </w:r>
            <w:r w:rsidR="00AE2943">
              <w:rPr>
                <w:noProof/>
                <w:webHidden/>
              </w:rPr>
              <w:t>5</w:t>
            </w:r>
            <w:r w:rsidR="00AE2943">
              <w:rPr>
                <w:noProof/>
                <w:webHidden/>
              </w:rPr>
              <w:fldChar w:fldCharType="end"/>
            </w:r>
          </w:hyperlink>
        </w:p>
        <w:p w:rsidR="00AE2943" w:rsidRDefault="00DE09F9" w14:paraId="6DDC5A93" w14:textId="4F68681C">
          <w:pPr>
            <w:pStyle w:val="TOC1"/>
            <w:rPr>
              <w:rFonts w:cstheme="minorBidi"/>
              <w:noProof/>
              <w:lang w:val="en-GB" w:eastAsia="en-GB"/>
            </w:rPr>
          </w:pPr>
          <w:hyperlink w:history="1" w:anchor="_Toc109660538">
            <w:r w:rsidRPr="00CE0816" w:rsidR="00AE2943">
              <w:rPr>
                <w:rStyle w:val="Hyperlink"/>
                <w:noProof/>
              </w:rPr>
              <w:t>3.</w:t>
            </w:r>
            <w:r w:rsidR="00AE2943">
              <w:rPr>
                <w:rFonts w:cstheme="minorBidi"/>
                <w:noProof/>
                <w:lang w:val="en-GB" w:eastAsia="en-GB"/>
              </w:rPr>
              <w:tab/>
            </w:r>
            <w:r w:rsidRPr="00CE0816" w:rsidR="00AE2943">
              <w:rPr>
                <w:rStyle w:val="Hyperlink"/>
                <w:noProof/>
              </w:rPr>
              <w:t>Valid life of credits</w:t>
            </w:r>
            <w:r w:rsidR="00AE2943">
              <w:rPr>
                <w:noProof/>
                <w:webHidden/>
              </w:rPr>
              <w:tab/>
            </w:r>
            <w:r w:rsidR="00AE2943">
              <w:rPr>
                <w:noProof/>
                <w:webHidden/>
              </w:rPr>
              <w:fldChar w:fldCharType="begin"/>
            </w:r>
            <w:r w:rsidR="00AE2943">
              <w:rPr>
                <w:noProof/>
                <w:webHidden/>
              </w:rPr>
              <w:instrText xml:space="preserve"> PAGEREF _Toc109660538 \h </w:instrText>
            </w:r>
            <w:r w:rsidR="00AE2943">
              <w:rPr>
                <w:noProof/>
                <w:webHidden/>
              </w:rPr>
            </w:r>
            <w:r w:rsidR="00AE2943">
              <w:rPr>
                <w:noProof/>
                <w:webHidden/>
              </w:rPr>
              <w:fldChar w:fldCharType="separate"/>
            </w:r>
            <w:r w:rsidR="00AE2943">
              <w:rPr>
                <w:noProof/>
                <w:webHidden/>
              </w:rPr>
              <w:t>5</w:t>
            </w:r>
            <w:r w:rsidR="00AE2943">
              <w:rPr>
                <w:noProof/>
                <w:webHidden/>
              </w:rPr>
              <w:fldChar w:fldCharType="end"/>
            </w:r>
          </w:hyperlink>
        </w:p>
        <w:p w:rsidR="00AE2943" w:rsidRDefault="00DE09F9" w14:paraId="398BAC91" w14:textId="4852F8CB">
          <w:pPr>
            <w:pStyle w:val="TOC1"/>
            <w:rPr>
              <w:rFonts w:cstheme="minorBidi"/>
              <w:noProof/>
              <w:lang w:val="en-GB" w:eastAsia="en-GB"/>
            </w:rPr>
          </w:pPr>
          <w:hyperlink w:history="1" w:anchor="_Toc109660539">
            <w:r w:rsidRPr="00CE0816" w:rsidR="00AE2943">
              <w:rPr>
                <w:rStyle w:val="Hyperlink"/>
                <w:noProof/>
              </w:rPr>
              <w:t>4.</w:t>
            </w:r>
            <w:r w:rsidR="00AE2943">
              <w:rPr>
                <w:rFonts w:cstheme="minorBidi"/>
                <w:noProof/>
                <w:lang w:val="en-GB" w:eastAsia="en-GB"/>
              </w:rPr>
              <w:tab/>
            </w:r>
            <w:r w:rsidRPr="00CE0816" w:rsidR="00AE2943">
              <w:rPr>
                <w:rStyle w:val="Hyperlink"/>
                <w:noProof/>
              </w:rPr>
              <w:t>Credits required for Qualifications</w:t>
            </w:r>
            <w:r w:rsidR="00AE2943">
              <w:rPr>
                <w:noProof/>
                <w:webHidden/>
              </w:rPr>
              <w:tab/>
            </w:r>
            <w:r w:rsidR="00AE2943">
              <w:rPr>
                <w:noProof/>
                <w:webHidden/>
              </w:rPr>
              <w:fldChar w:fldCharType="begin"/>
            </w:r>
            <w:r w:rsidR="00AE2943">
              <w:rPr>
                <w:noProof/>
                <w:webHidden/>
              </w:rPr>
              <w:instrText xml:space="preserve"> PAGEREF _Toc109660539 \h </w:instrText>
            </w:r>
            <w:r w:rsidR="00AE2943">
              <w:rPr>
                <w:noProof/>
                <w:webHidden/>
              </w:rPr>
            </w:r>
            <w:r w:rsidR="00AE2943">
              <w:rPr>
                <w:noProof/>
                <w:webHidden/>
              </w:rPr>
              <w:fldChar w:fldCharType="separate"/>
            </w:r>
            <w:r w:rsidR="00AE2943">
              <w:rPr>
                <w:noProof/>
                <w:webHidden/>
              </w:rPr>
              <w:t>5</w:t>
            </w:r>
            <w:r w:rsidR="00AE2943">
              <w:rPr>
                <w:noProof/>
                <w:webHidden/>
              </w:rPr>
              <w:fldChar w:fldCharType="end"/>
            </w:r>
          </w:hyperlink>
        </w:p>
        <w:p w:rsidR="00AE2943" w:rsidRDefault="00DE09F9" w14:paraId="3E68178F" w14:textId="77D4B3F2">
          <w:pPr>
            <w:pStyle w:val="TOC1"/>
            <w:rPr>
              <w:rFonts w:cstheme="minorBidi"/>
              <w:noProof/>
              <w:lang w:val="en-GB" w:eastAsia="en-GB"/>
            </w:rPr>
          </w:pPr>
          <w:hyperlink w:history="1" w:anchor="_Toc109660540">
            <w:r w:rsidRPr="00CE0816" w:rsidR="00AE2943">
              <w:rPr>
                <w:rStyle w:val="Hyperlink"/>
                <w:noProof/>
              </w:rPr>
              <w:t>5.</w:t>
            </w:r>
            <w:r w:rsidR="00AE2943">
              <w:rPr>
                <w:rFonts w:cstheme="minorBidi"/>
                <w:noProof/>
                <w:lang w:val="en-GB" w:eastAsia="en-GB"/>
              </w:rPr>
              <w:tab/>
            </w:r>
            <w:r w:rsidRPr="00CE0816" w:rsidR="00AE2943">
              <w:rPr>
                <w:rStyle w:val="Hyperlink"/>
                <w:noProof/>
              </w:rPr>
              <w:t>Duplication of awards</w:t>
            </w:r>
            <w:r w:rsidR="00AE2943">
              <w:rPr>
                <w:noProof/>
                <w:webHidden/>
              </w:rPr>
              <w:tab/>
            </w:r>
            <w:r w:rsidR="00AE2943">
              <w:rPr>
                <w:noProof/>
                <w:webHidden/>
              </w:rPr>
              <w:fldChar w:fldCharType="begin"/>
            </w:r>
            <w:r w:rsidR="00AE2943">
              <w:rPr>
                <w:noProof/>
                <w:webHidden/>
              </w:rPr>
              <w:instrText xml:space="preserve"> PAGEREF _Toc109660540 \h </w:instrText>
            </w:r>
            <w:r w:rsidR="00AE2943">
              <w:rPr>
                <w:noProof/>
                <w:webHidden/>
              </w:rPr>
            </w:r>
            <w:r w:rsidR="00AE2943">
              <w:rPr>
                <w:noProof/>
                <w:webHidden/>
              </w:rPr>
              <w:fldChar w:fldCharType="separate"/>
            </w:r>
            <w:r w:rsidR="00AE2943">
              <w:rPr>
                <w:noProof/>
                <w:webHidden/>
              </w:rPr>
              <w:t>6</w:t>
            </w:r>
            <w:r w:rsidR="00AE2943">
              <w:rPr>
                <w:noProof/>
                <w:webHidden/>
              </w:rPr>
              <w:fldChar w:fldCharType="end"/>
            </w:r>
          </w:hyperlink>
        </w:p>
        <w:p w:rsidR="00AE2943" w:rsidRDefault="00DE09F9" w14:paraId="3A5C9D78" w14:textId="79EE78D0">
          <w:pPr>
            <w:pStyle w:val="TOC1"/>
            <w:rPr>
              <w:rFonts w:cstheme="minorBidi"/>
              <w:noProof/>
              <w:lang w:val="en-GB" w:eastAsia="en-GB"/>
            </w:rPr>
          </w:pPr>
          <w:hyperlink w:history="1" w:anchor="_Toc109660541">
            <w:r w:rsidRPr="00CE0816" w:rsidR="00AE2943">
              <w:rPr>
                <w:rStyle w:val="Hyperlink"/>
                <w:noProof/>
              </w:rPr>
              <w:t>6.</w:t>
            </w:r>
            <w:r w:rsidR="00AE2943">
              <w:rPr>
                <w:rFonts w:cstheme="minorBidi"/>
                <w:noProof/>
                <w:lang w:val="en-GB" w:eastAsia="en-GB"/>
              </w:rPr>
              <w:tab/>
            </w:r>
            <w:r w:rsidRPr="00CE0816" w:rsidR="00AE2943">
              <w:rPr>
                <w:rStyle w:val="Hyperlink"/>
                <w:noProof/>
              </w:rPr>
              <w:t>Pass/Fail assessment components</w:t>
            </w:r>
            <w:r w:rsidR="00AE2943">
              <w:rPr>
                <w:noProof/>
                <w:webHidden/>
              </w:rPr>
              <w:tab/>
            </w:r>
            <w:r w:rsidR="00AE2943">
              <w:rPr>
                <w:noProof/>
                <w:webHidden/>
              </w:rPr>
              <w:fldChar w:fldCharType="begin"/>
            </w:r>
            <w:r w:rsidR="00AE2943">
              <w:rPr>
                <w:noProof/>
                <w:webHidden/>
              </w:rPr>
              <w:instrText xml:space="preserve"> PAGEREF _Toc109660541 \h </w:instrText>
            </w:r>
            <w:r w:rsidR="00AE2943">
              <w:rPr>
                <w:noProof/>
                <w:webHidden/>
              </w:rPr>
            </w:r>
            <w:r w:rsidR="00AE2943">
              <w:rPr>
                <w:noProof/>
                <w:webHidden/>
              </w:rPr>
              <w:fldChar w:fldCharType="separate"/>
            </w:r>
            <w:r w:rsidR="00AE2943">
              <w:rPr>
                <w:noProof/>
                <w:webHidden/>
              </w:rPr>
              <w:t>6</w:t>
            </w:r>
            <w:r w:rsidR="00AE2943">
              <w:rPr>
                <w:noProof/>
                <w:webHidden/>
              </w:rPr>
              <w:fldChar w:fldCharType="end"/>
            </w:r>
          </w:hyperlink>
        </w:p>
        <w:p w:rsidR="00AE2943" w:rsidRDefault="00DE09F9" w14:paraId="0E11DA3D" w14:textId="2FAA92F7">
          <w:pPr>
            <w:pStyle w:val="TOC1"/>
            <w:rPr>
              <w:rFonts w:cstheme="minorBidi"/>
              <w:noProof/>
              <w:lang w:val="en-GB" w:eastAsia="en-GB"/>
            </w:rPr>
          </w:pPr>
          <w:hyperlink w:history="1" w:anchor="_Toc109660542">
            <w:r w:rsidRPr="00CE0816" w:rsidR="00AE2943">
              <w:rPr>
                <w:rStyle w:val="Hyperlink"/>
                <w:noProof/>
              </w:rPr>
              <w:t>ADMISSION</w:t>
            </w:r>
            <w:r w:rsidR="00AE2943">
              <w:rPr>
                <w:noProof/>
                <w:webHidden/>
              </w:rPr>
              <w:tab/>
            </w:r>
            <w:r w:rsidR="00AE2943">
              <w:rPr>
                <w:noProof/>
                <w:webHidden/>
              </w:rPr>
              <w:fldChar w:fldCharType="begin"/>
            </w:r>
            <w:r w:rsidR="00AE2943">
              <w:rPr>
                <w:noProof/>
                <w:webHidden/>
              </w:rPr>
              <w:instrText xml:space="preserve"> PAGEREF _Toc109660542 \h </w:instrText>
            </w:r>
            <w:r w:rsidR="00AE2943">
              <w:rPr>
                <w:noProof/>
                <w:webHidden/>
              </w:rPr>
            </w:r>
            <w:r w:rsidR="00AE2943">
              <w:rPr>
                <w:noProof/>
                <w:webHidden/>
              </w:rPr>
              <w:fldChar w:fldCharType="separate"/>
            </w:r>
            <w:r w:rsidR="00AE2943">
              <w:rPr>
                <w:noProof/>
                <w:webHidden/>
              </w:rPr>
              <w:t>6</w:t>
            </w:r>
            <w:r w:rsidR="00AE2943">
              <w:rPr>
                <w:noProof/>
                <w:webHidden/>
              </w:rPr>
              <w:fldChar w:fldCharType="end"/>
            </w:r>
          </w:hyperlink>
        </w:p>
        <w:p w:rsidR="00AE2943" w:rsidRDefault="00DE09F9" w14:paraId="5DEE213D" w14:textId="1D4DCD60">
          <w:pPr>
            <w:pStyle w:val="TOC1"/>
            <w:rPr>
              <w:rFonts w:cstheme="minorBidi"/>
              <w:noProof/>
              <w:lang w:val="en-GB" w:eastAsia="en-GB"/>
            </w:rPr>
          </w:pPr>
          <w:hyperlink w:history="1" w:anchor="_Toc109660543">
            <w:r w:rsidRPr="00CE0816" w:rsidR="00AE2943">
              <w:rPr>
                <w:rStyle w:val="Hyperlink"/>
                <w:noProof/>
              </w:rPr>
              <w:t>7.</w:t>
            </w:r>
            <w:r w:rsidR="00AE2943">
              <w:rPr>
                <w:rFonts w:cstheme="minorBidi"/>
                <w:noProof/>
                <w:lang w:val="en-GB" w:eastAsia="en-GB"/>
              </w:rPr>
              <w:tab/>
            </w:r>
            <w:r w:rsidRPr="00CE0816" w:rsidR="00AE2943">
              <w:rPr>
                <w:rStyle w:val="Hyperlink"/>
                <w:noProof/>
              </w:rPr>
              <w:t>Admission to a programme</w:t>
            </w:r>
            <w:r w:rsidR="00AE2943">
              <w:rPr>
                <w:noProof/>
                <w:webHidden/>
              </w:rPr>
              <w:tab/>
            </w:r>
            <w:r w:rsidR="00AE2943">
              <w:rPr>
                <w:noProof/>
                <w:webHidden/>
              </w:rPr>
              <w:fldChar w:fldCharType="begin"/>
            </w:r>
            <w:r w:rsidR="00AE2943">
              <w:rPr>
                <w:noProof/>
                <w:webHidden/>
              </w:rPr>
              <w:instrText xml:space="preserve"> PAGEREF _Toc109660543 \h </w:instrText>
            </w:r>
            <w:r w:rsidR="00AE2943">
              <w:rPr>
                <w:noProof/>
                <w:webHidden/>
              </w:rPr>
            </w:r>
            <w:r w:rsidR="00AE2943">
              <w:rPr>
                <w:noProof/>
                <w:webHidden/>
              </w:rPr>
              <w:fldChar w:fldCharType="separate"/>
            </w:r>
            <w:r w:rsidR="00AE2943">
              <w:rPr>
                <w:noProof/>
                <w:webHidden/>
              </w:rPr>
              <w:t>6</w:t>
            </w:r>
            <w:r w:rsidR="00AE2943">
              <w:rPr>
                <w:noProof/>
                <w:webHidden/>
              </w:rPr>
              <w:fldChar w:fldCharType="end"/>
            </w:r>
          </w:hyperlink>
        </w:p>
        <w:p w:rsidR="00AE2943" w:rsidRDefault="00DE09F9" w14:paraId="137DFB27" w14:textId="36A830EF">
          <w:pPr>
            <w:pStyle w:val="TOC1"/>
            <w:rPr>
              <w:rFonts w:cstheme="minorBidi"/>
              <w:noProof/>
              <w:lang w:val="en-GB" w:eastAsia="en-GB"/>
            </w:rPr>
          </w:pPr>
          <w:hyperlink w:history="1" w:anchor="_Toc109660544">
            <w:r w:rsidRPr="00CE0816" w:rsidR="00AE2943">
              <w:rPr>
                <w:rStyle w:val="Hyperlink"/>
                <w:noProof/>
              </w:rPr>
              <w:t>8.</w:t>
            </w:r>
            <w:r w:rsidR="00AE2943">
              <w:rPr>
                <w:rFonts w:cstheme="minorBidi"/>
                <w:noProof/>
                <w:lang w:val="en-GB" w:eastAsia="en-GB"/>
              </w:rPr>
              <w:tab/>
            </w:r>
            <w:r w:rsidRPr="00CE0816" w:rsidR="00AE2943">
              <w:rPr>
                <w:rStyle w:val="Hyperlink"/>
                <w:noProof/>
              </w:rPr>
              <w:t>Recognition of Prior Learning</w:t>
            </w:r>
            <w:r w:rsidR="00AE2943">
              <w:rPr>
                <w:noProof/>
                <w:webHidden/>
              </w:rPr>
              <w:tab/>
            </w:r>
            <w:r w:rsidR="00AE2943">
              <w:rPr>
                <w:noProof/>
                <w:webHidden/>
              </w:rPr>
              <w:fldChar w:fldCharType="begin"/>
            </w:r>
            <w:r w:rsidR="00AE2943">
              <w:rPr>
                <w:noProof/>
                <w:webHidden/>
              </w:rPr>
              <w:instrText xml:space="preserve"> PAGEREF _Toc109660544 \h </w:instrText>
            </w:r>
            <w:r w:rsidR="00AE2943">
              <w:rPr>
                <w:noProof/>
                <w:webHidden/>
              </w:rPr>
            </w:r>
            <w:r w:rsidR="00AE2943">
              <w:rPr>
                <w:noProof/>
                <w:webHidden/>
              </w:rPr>
              <w:fldChar w:fldCharType="separate"/>
            </w:r>
            <w:r w:rsidR="00AE2943">
              <w:rPr>
                <w:noProof/>
                <w:webHidden/>
              </w:rPr>
              <w:t>6</w:t>
            </w:r>
            <w:r w:rsidR="00AE2943">
              <w:rPr>
                <w:noProof/>
                <w:webHidden/>
              </w:rPr>
              <w:fldChar w:fldCharType="end"/>
            </w:r>
          </w:hyperlink>
        </w:p>
        <w:p w:rsidR="00AE2943" w:rsidRDefault="00DE09F9" w14:paraId="6318C069" w14:textId="69812B79">
          <w:pPr>
            <w:pStyle w:val="TOC1"/>
            <w:rPr>
              <w:rFonts w:cstheme="minorBidi"/>
              <w:noProof/>
              <w:lang w:val="en-GB" w:eastAsia="en-GB"/>
            </w:rPr>
          </w:pPr>
          <w:hyperlink w:history="1" w:anchor="_Toc109660545">
            <w:r w:rsidRPr="00CE0816" w:rsidR="00AE2943">
              <w:rPr>
                <w:rStyle w:val="Hyperlink"/>
                <w:noProof/>
              </w:rPr>
              <w:t>ENROLMENT FOR PROGRAMMES AND MODULES</w:t>
            </w:r>
            <w:r w:rsidR="00AE2943">
              <w:rPr>
                <w:noProof/>
                <w:webHidden/>
              </w:rPr>
              <w:tab/>
            </w:r>
            <w:r w:rsidR="00AE2943">
              <w:rPr>
                <w:noProof/>
                <w:webHidden/>
              </w:rPr>
              <w:fldChar w:fldCharType="begin"/>
            </w:r>
            <w:r w:rsidR="00AE2943">
              <w:rPr>
                <w:noProof/>
                <w:webHidden/>
              </w:rPr>
              <w:instrText xml:space="preserve"> PAGEREF _Toc109660545 \h </w:instrText>
            </w:r>
            <w:r w:rsidR="00AE2943">
              <w:rPr>
                <w:noProof/>
                <w:webHidden/>
              </w:rPr>
            </w:r>
            <w:r w:rsidR="00AE2943">
              <w:rPr>
                <w:noProof/>
                <w:webHidden/>
              </w:rPr>
              <w:fldChar w:fldCharType="separate"/>
            </w:r>
            <w:r w:rsidR="00AE2943">
              <w:rPr>
                <w:noProof/>
                <w:webHidden/>
              </w:rPr>
              <w:t>7</w:t>
            </w:r>
            <w:r w:rsidR="00AE2943">
              <w:rPr>
                <w:noProof/>
                <w:webHidden/>
              </w:rPr>
              <w:fldChar w:fldCharType="end"/>
            </w:r>
          </w:hyperlink>
        </w:p>
        <w:p w:rsidR="00AE2943" w:rsidRDefault="00DE09F9" w14:paraId="479A73A8" w14:textId="3EB1BFC0">
          <w:pPr>
            <w:pStyle w:val="TOC1"/>
            <w:rPr>
              <w:rFonts w:cstheme="minorBidi"/>
              <w:noProof/>
              <w:lang w:val="en-GB" w:eastAsia="en-GB"/>
            </w:rPr>
          </w:pPr>
          <w:hyperlink w:history="1" w:anchor="_Toc109660546">
            <w:r w:rsidRPr="00CE0816" w:rsidR="00AE2943">
              <w:rPr>
                <w:rStyle w:val="Hyperlink"/>
                <w:noProof/>
              </w:rPr>
              <w:t>9.</w:t>
            </w:r>
            <w:r w:rsidR="00AE2943">
              <w:rPr>
                <w:rFonts w:cstheme="minorBidi"/>
                <w:noProof/>
                <w:lang w:val="en-GB" w:eastAsia="en-GB"/>
              </w:rPr>
              <w:tab/>
            </w:r>
            <w:r w:rsidRPr="00CE0816" w:rsidR="00AE2943">
              <w:rPr>
                <w:rStyle w:val="Hyperlink"/>
                <w:noProof/>
              </w:rPr>
              <w:t>Programme of study requirements</w:t>
            </w:r>
            <w:r w:rsidR="00AE2943">
              <w:rPr>
                <w:noProof/>
                <w:webHidden/>
              </w:rPr>
              <w:tab/>
            </w:r>
            <w:r w:rsidR="00AE2943">
              <w:rPr>
                <w:noProof/>
                <w:webHidden/>
              </w:rPr>
              <w:fldChar w:fldCharType="begin"/>
            </w:r>
            <w:r w:rsidR="00AE2943">
              <w:rPr>
                <w:noProof/>
                <w:webHidden/>
              </w:rPr>
              <w:instrText xml:space="preserve"> PAGEREF _Toc109660546 \h </w:instrText>
            </w:r>
            <w:r w:rsidR="00AE2943">
              <w:rPr>
                <w:noProof/>
                <w:webHidden/>
              </w:rPr>
            </w:r>
            <w:r w:rsidR="00AE2943">
              <w:rPr>
                <w:noProof/>
                <w:webHidden/>
              </w:rPr>
              <w:fldChar w:fldCharType="separate"/>
            </w:r>
            <w:r w:rsidR="00AE2943">
              <w:rPr>
                <w:noProof/>
                <w:webHidden/>
              </w:rPr>
              <w:t>7</w:t>
            </w:r>
            <w:r w:rsidR="00AE2943">
              <w:rPr>
                <w:noProof/>
                <w:webHidden/>
              </w:rPr>
              <w:fldChar w:fldCharType="end"/>
            </w:r>
          </w:hyperlink>
        </w:p>
        <w:p w:rsidR="00AE2943" w:rsidRDefault="00DE09F9" w14:paraId="0B53C302" w14:textId="21CEDB39">
          <w:pPr>
            <w:pStyle w:val="TOC1"/>
            <w:rPr>
              <w:rFonts w:cstheme="minorBidi"/>
              <w:noProof/>
              <w:lang w:val="en-GB" w:eastAsia="en-GB"/>
            </w:rPr>
          </w:pPr>
          <w:hyperlink w:history="1" w:anchor="_Toc109660547">
            <w:r w:rsidRPr="00CE0816" w:rsidR="00AE2943">
              <w:rPr>
                <w:rStyle w:val="Hyperlink"/>
                <w:noProof/>
              </w:rPr>
              <w:t>SUSPENSION OF STUDY AND REPEAT PERIODS</w:t>
            </w:r>
            <w:r w:rsidR="00AE2943">
              <w:rPr>
                <w:noProof/>
                <w:webHidden/>
              </w:rPr>
              <w:tab/>
            </w:r>
            <w:r w:rsidR="00AE2943">
              <w:rPr>
                <w:noProof/>
                <w:webHidden/>
              </w:rPr>
              <w:fldChar w:fldCharType="begin"/>
            </w:r>
            <w:r w:rsidR="00AE2943">
              <w:rPr>
                <w:noProof/>
                <w:webHidden/>
              </w:rPr>
              <w:instrText xml:space="preserve"> PAGEREF _Toc109660547 \h </w:instrText>
            </w:r>
            <w:r w:rsidR="00AE2943">
              <w:rPr>
                <w:noProof/>
                <w:webHidden/>
              </w:rPr>
            </w:r>
            <w:r w:rsidR="00AE2943">
              <w:rPr>
                <w:noProof/>
                <w:webHidden/>
              </w:rPr>
              <w:fldChar w:fldCharType="separate"/>
            </w:r>
            <w:r w:rsidR="00AE2943">
              <w:rPr>
                <w:noProof/>
                <w:webHidden/>
              </w:rPr>
              <w:t>7</w:t>
            </w:r>
            <w:r w:rsidR="00AE2943">
              <w:rPr>
                <w:noProof/>
                <w:webHidden/>
              </w:rPr>
              <w:fldChar w:fldCharType="end"/>
            </w:r>
          </w:hyperlink>
        </w:p>
        <w:p w:rsidR="00AE2943" w:rsidRDefault="00DE09F9" w14:paraId="276CE870" w14:textId="3F8F7BBD">
          <w:pPr>
            <w:pStyle w:val="TOC1"/>
            <w:rPr>
              <w:rFonts w:cstheme="minorBidi"/>
              <w:noProof/>
              <w:lang w:val="en-GB" w:eastAsia="en-GB"/>
            </w:rPr>
          </w:pPr>
          <w:hyperlink w:history="1" w:anchor="_Toc109660548">
            <w:r w:rsidRPr="00CE0816" w:rsidR="00AE2943">
              <w:rPr>
                <w:rStyle w:val="Hyperlink"/>
                <w:noProof/>
              </w:rPr>
              <w:t>10.</w:t>
            </w:r>
            <w:r w:rsidR="00AE2943">
              <w:rPr>
                <w:rFonts w:cstheme="minorBidi"/>
                <w:noProof/>
                <w:lang w:val="en-GB" w:eastAsia="en-GB"/>
              </w:rPr>
              <w:tab/>
            </w:r>
            <w:r w:rsidRPr="00CE0816" w:rsidR="00AE2943">
              <w:rPr>
                <w:rStyle w:val="Hyperlink"/>
                <w:noProof/>
              </w:rPr>
              <w:t>Permitted duration for the accumulation of credits</w:t>
            </w:r>
            <w:r w:rsidR="00AE2943">
              <w:rPr>
                <w:noProof/>
                <w:webHidden/>
              </w:rPr>
              <w:tab/>
            </w:r>
            <w:r w:rsidR="00AE2943">
              <w:rPr>
                <w:noProof/>
                <w:webHidden/>
              </w:rPr>
              <w:fldChar w:fldCharType="begin"/>
            </w:r>
            <w:r w:rsidR="00AE2943">
              <w:rPr>
                <w:noProof/>
                <w:webHidden/>
              </w:rPr>
              <w:instrText xml:space="preserve"> PAGEREF _Toc109660548 \h </w:instrText>
            </w:r>
            <w:r w:rsidR="00AE2943">
              <w:rPr>
                <w:noProof/>
                <w:webHidden/>
              </w:rPr>
            </w:r>
            <w:r w:rsidR="00AE2943">
              <w:rPr>
                <w:noProof/>
                <w:webHidden/>
              </w:rPr>
              <w:fldChar w:fldCharType="separate"/>
            </w:r>
            <w:r w:rsidR="00AE2943">
              <w:rPr>
                <w:noProof/>
                <w:webHidden/>
              </w:rPr>
              <w:t>7</w:t>
            </w:r>
            <w:r w:rsidR="00AE2943">
              <w:rPr>
                <w:noProof/>
                <w:webHidden/>
              </w:rPr>
              <w:fldChar w:fldCharType="end"/>
            </w:r>
          </w:hyperlink>
        </w:p>
        <w:p w:rsidR="00AE2943" w:rsidRDefault="00DE09F9" w14:paraId="181DD9D2" w14:textId="33DF4AF1">
          <w:pPr>
            <w:pStyle w:val="TOC1"/>
            <w:rPr>
              <w:rFonts w:cstheme="minorBidi"/>
              <w:noProof/>
              <w:lang w:val="en-GB" w:eastAsia="en-GB"/>
            </w:rPr>
          </w:pPr>
          <w:hyperlink w:history="1" w:anchor="_Toc109660549">
            <w:r w:rsidRPr="00CE0816" w:rsidR="00AE2943">
              <w:rPr>
                <w:rStyle w:val="Hyperlink"/>
                <w:noProof/>
              </w:rPr>
              <w:t>11.</w:t>
            </w:r>
            <w:r w:rsidR="00AE2943">
              <w:rPr>
                <w:rFonts w:cstheme="minorBidi"/>
                <w:noProof/>
                <w:lang w:val="en-GB" w:eastAsia="en-GB"/>
              </w:rPr>
              <w:tab/>
            </w:r>
            <w:r w:rsidRPr="00CE0816" w:rsidR="00AE2943">
              <w:rPr>
                <w:rStyle w:val="Hyperlink"/>
                <w:noProof/>
              </w:rPr>
              <w:t>Suspension of study requested by a candidate</w:t>
            </w:r>
            <w:r w:rsidR="00AE2943">
              <w:rPr>
                <w:noProof/>
                <w:webHidden/>
              </w:rPr>
              <w:tab/>
            </w:r>
            <w:r w:rsidR="00AE2943">
              <w:rPr>
                <w:noProof/>
                <w:webHidden/>
              </w:rPr>
              <w:fldChar w:fldCharType="begin"/>
            </w:r>
            <w:r w:rsidR="00AE2943">
              <w:rPr>
                <w:noProof/>
                <w:webHidden/>
              </w:rPr>
              <w:instrText xml:space="preserve"> PAGEREF _Toc109660549 \h </w:instrText>
            </w:r>
            <w:r w:rsidR="00AE2943">
              <w:rPr>
                <w:noProof/>
                <w:webHidden/>
              </w:rPr>
            </w:r>
            <w:r w:rsidR="00AE2943">
              <w:rPr>
                <w:noProof/>
                <w:webHidden/>
              </w:rPr>
              <w:fldChar w:fldCharType="separate"/>
            </w:r>
            <w:r w:rsidR="00AE2943">
              <w:rPr>
                <w:noProof/>
                <w:webHidden/>
              </w:rPr>
              <w:t>7</w:t>
            </w:r>
            <w:r w:rsidR="00AE2943">
              <w:rPr>
                <w:noProof/>
                <w:webHidden/>
              </w:rPr>
              <w:fldChar w:fldCharType="end"/>
            </w:r>
          </w:hyperlink>
        </w:p>
        <w:p w:rsidR="00AE2943" w:rsidRDefault="00DE09F9" w14:paraId="4C3A0B8E" w14:textId="6EDBFD9B">
          <w:pPr>
            <w:pStyle w:val="TOC1"/>
            <w:rPr>
              <w:rFonts w:cstheme="minorBidi"/>
              <w:noProof/>
              <w:lang w:val="en-GB" w:eastAsia="en-GB"/>
            </w:rPr>
          </w:pPr>
          <w:hyperlink w:history="1" w:anchor="_Toc109660550">
            <w:r w:rsidRPr="00CE0816" w:rsidR="00AE2943">
              <w:rPr>
                <w:rStyle w:val="Hyperlink"/>
                <w:noProof/>
              </w:rPr>
              <w:t>12.</w:t>
            </w:r>
            <w:r w:rsidR="00AE2943">
              <w:rPr>
                <w:rFonts w:cstheme="minorBidi"/>
                <w:noProof/>
                <w:lang w:val="en-GB" w:eastAsia="en-GB"/>
              </w:rPr>
              <w:tab/>
            </w:r>
            <w:r w:rsidRPr="00CE0816" w:rsidR="00AE2943">
              <w:rPr>
                <w:rStyle w:val="Hyperlink"/>
                <w:noProof/>
              </w:rPr>
              <w:t>Suspension of study on grounds of risk</w:t>
            </w:r>
            <w:r w:rsidR="00AE2943">
              <w:rPr>
                <w:noProof/>
                <w:webHidden/>
              </w:rPr>
              <w:tab/>
            </w:r>
            <w:r w:rsidR="00AE2943">
              <w:rPr>
                <w:noProof/>
                <w:webHidden/>
              </w:rPr>
              <w:fldChar w:fldCharType="begin"/>
            </w:r>
            <w:r w:rsidR="00AE2943">
              <w:rPr>
                <w:noProof/>
                <w:webHidden/>
              </w:rPr>
              <w:instrText xml:space="preserve"> PAGEREF _Toc109660550 \h </w:instrText>
            </w:r>
            <w:r w:rsidR="00AE2943">
              <w:rPr>
                <w:noProof/>
                <w:webHidden/>
              </w:rPr>
            </w:r>
            <w:r w:rsidR="00AE2943">
              <w:rPr>
                <w:noProof/>
                <w:webHidden/>
              </w:rPr>
              <w:fldChar w:fldCharType="separate"/>
            </w:r>
            <w:r w:rsidR="00AE2943">
              <w:rPr>
                <w:noProof/>
                <w:webHidden/>
              </w:rPr>
              <w:t>7</w:t>
            </w:r>
            <w:r w:rsidR="00AE2943">
              <w:rPr>
                <w:noProof/>
                <w:webHidden/>
              </w:rPr>
              <w:fldChar w:fldCharType="end"/>
            </w:r>
          </w:hyperlink>
        </w:p>
        <w:p w:rsidR="00AE2943" w:rsidRDefault="00DE09F9" w14:paraId="69DA1E40" w14:textId="4B0DD6B9">
          <w:pPr>
            <w:pStyle w:val="TOC1"/>
            <w:rPr>
              <w:rFonts w:cstheme="minorBidi"/>
              <w:noProof/>
              <w:lang w:val="en-GB" w:eastAsia="en-GB"/>
            </w:rPr>
          </w:pPr>
          <w:hyperlink w:history="1" w:anchor="_Toc109660551">
            <w:r w:rsidRPr="00CE0816" w:rsidR="00AE2943">
              <w:rPr>
                <w:rStyle w:val="Hyperlink"/>
                <w:noProof/>
              </w:rPr>
              <w:t>13.</w:t>
            </w:r>
            <w:r w:rsidR="00AE2943">
              <w:rPr>
                <w:rFonts w:cstheme="minorBidi"/>
                <w:noProof/>
                <w:lang w:val="en-GB" w:eastAsia="en-GB"/>
              </w:rPr>
              <w:tab/>
            </w:r>
            <w:r w:rsidRPr="00CE0816" w:rsidR="00AE2943">
              <w:rPr>
                <w:rStyle w:val="Hyperlink"/>
                <w:noProof/>
              </w:rPr>
              <w:t>Repeating a level/year</w:t>
            </w:r>
            <w:r w:rsidR="00AE2943">
              <w:rPr>
                <w:noProof/>
                <w:webHidden/>
              </w:rPr>
              <w:tab/>
            </w:r>
            <w:r w:rsidR="00AE2943">
              <w:rPr>
                <w:noProof/>
                <w:webHidden/>
              </w:rPr>
              <w:fldChar w:fldCharType="begin"/>
            </w:r>
            <w:r w:rsidR="00AE2943">
              <w:rPr>
                <w:noProof/>
                <w:webHidden/>
              </w:rPr>
              <w:instrText xml:space="preserve"> PAGEREF _Toc109660551 \h </w:instrText>
            </w:r>
            <w:r w:rsidR="00AE2943">
              <w:rPr>
                <w:noProof/>
                <w:webHidden/>
              </w:rPr>
            </w:r>
            <w:r w:rsidR="00AE2943">
              <w:rPr>
                <w:noProof/>
                <w:webHidden/>
              </w:rPr>
              <w:fldChar w:fldCharType="separate"/>
            </w:r>
            <w:r w:rsidR="00AE2943">
              <w:rPr>
                <w:noProof/>
                <w:webHidden/>
              </w:rPr>
              <w:t>8</w:t>
            </w:r>
            <w:r w:rsidR="00AE2943">
              <w:rPr>
                <w:noProof/>
                <w:webHidden/>
              </w:rPr>
              <w:fldChar w:fldCharType="end"/>
            </w:r>
          </w:hyperlink>
        </w:p>
        <w:p w:rsidR="00AE2943" w:rsidRDefault="00DE09F9" w14:paraId="6FC76B04" w14:textId="44D7F8E4">
          <w:pPr>
            <w:pStyle w:val="TOC1"/>
            <w:rPr>
              <w:rFonts w:cstheme="minorBidi"/>
              <w:noProof/>
              <w:lang w:val="en-GB" w:eastAsia="en-GB"/>
            </w:rPr>
          </w:pPr>
          <w:hyperlink w:history="1" w:anchor="_Toc109660552">
            <w:r w:rsidRPr="00CE0816" w:rsidR="00AE2943">
              <w:rPr>
                <w:rStyle w:val="Hyperlink"/>
                <w:noProof/>
              </w:rPr>
              <w:t>ASSESSMENT</w:t>
            </w:r>
            <w:r w:rsidR="00AE2943">
              <w:rPr>
                <w:noProof/>
                <w:webHidden/>
              </w:rPr>
              <w:tab/>
            </w:r>
            <w:r w:rsidR="00AE2943">
              <w:rPr>
                <w:noProof/>
                <w:webHidden/>
              </w:rPr>
              <w:fldChar w:fldCharType="begin"/>
            </w:r>
            <w:r w:rsidR="00AE2943">
              <w:rPr>
                <w:noProof/>
                <w:webHidden/>
              </w:rPr>
              <w:instrText xml:space="preserve"> PAGEREF _Toc109660552 \h </w:instrText>
            </w:r>
            <w:r w:rsidR="00AE2943">
              <w:rPr>
                <w:noProof/>
                <w:webHidden/>
              </w:rPr>
            </w:r>
            <w:r w:rsidR="00AE2943">
              <w:rPr>
                <w:noProof/>
                <w:webHidden/>
              </w:rPr>
              <w:fldChar w:fldCharType="separate"/>
            </w:r>
            <w:r w:rsidR="00AE2943">
              <w:rPr>
                <w:noProof/>
                <w:webHidden/>
              </w:rPr>
              <w:t>9</w:t>
            </w:r>
            <w:r w:rsidR="00AE2943">
              <w:rPr>
                <w:noProof/>
                <w:webHidden/>
              </w:rPr>
              <w:fldChar w:fldCharType="end"/>
            </w:r>
          </w:hyperlink>
        </w:p>
        <w:p w:rsidR="00AE2943" w:rsidRDefault="00DE09F9" w14:paraId="50617CA0" w14:textId="56A83F8C">
          <w:pPr>
            <w:pStyle w:val="TOC1"/>
            <w:rPr>
              <w:rFonts w:cstheme="minorBidi"/>
              <w:noProof/>
              <w:lang w:val="en-GB" w:eastAsia="en-GB"/>
            </w:rPr>
          </w:pPr>
          <w:hyperlink w:history="1" w:anchor="_Toc109660553">
            <w:r w:rsidRPr="00CE0816" w:rsidR="00AE2943">
              <w:rPr>
                <w:rStyle w:val="Hyperlink"/>
                <w:noProof/>
              </w:rPr>
              <w:t>14.</w:t>
            </w:r>
            <w:r w:rsidR="00AE2943">
              <w:rPr>
                <w:rFonts w:cstheme="minorBidi"/>
                <w:noProof/>
                <w:lang w:val="en-GB" w:eastAsia="en-GB"/>
              </w:rPr>
              <w:tab/>
            </w:r>
            <w:r w:rsidRPr="00CE0816" w:rsidR="00AE2943">
              <w:rPr>
                <w:rStyle w:val="Hyperlink"/>
                <w:noProof/>
              </w:rPr>
              <w:t>Awarding Credit</w:t>
            </w:r>
            <w:r w:rsidR="00AE2943">
              <w:rPr>
                <w:noProof/>
                <w:webHidden/>
              </w:rPr>
              <w:tab/>
            </w:r>
            <w:r w:rsidR="00AE2943">
              <w:rPr>
                <w:noProof/>
                <w:webHidden/>
              </w:rPr>
              <w:fldChar w:fldCharType="begin"/>
            </w:r>
            <w:r w:rsidR="00AE2943">
              <w:rPr>
                <w:noProof/>
                <w:webHidden/>
              </w:rPr>
              <w:instrText xml:space="preserve"> PAGEREF _Toc109660553 \h </w:instrText>
            </w:r>
            <w:r w:rsidR="00AE2943">
              <w:rPr>
                <w:noProof/>
                <w:webHidden/>
              </w:rPr>
            </w:r>
            <w:r w:rsidR="00AE2943">
              <w:rPr>
                <w:noProof/>
                <w:webHidden/>
              </w:rPr>
              <w:fldChar w:fldCharType="separate"/>
            </w:r>
            <w:r w:rsidR="00AE2943">
              <w:rPr>
                <w:noProof/>
                <w:webHidden/>
              </w:rPr>
              <w:t>9</w:t>
            </w:r>
            <w:r w:rsidR="00AE2943">
              <w:rPr>
                <w:noProof/>
                <w:webHidden/>
              </w:rPr>
              <w:fldChar w:fldCharType="end"/>
            </w:r>
          </w:hyperlink>
        </w:p>
        <w:p w:rsidR="00AE2943" w:rsidRDefault="00DE09F9" w14:paraId="46F6EFD9" w14:textId="7558DC27">
          <w:pPr>
            <w:pStyle w:val="TOC1"/>
            <w:rPr>
              <w:rFonts w:cstheme="minorBidi"/>
              <w:noProof/>
              <w:lang w:val="en-GB" w:eastAsia="en-GB"/>
            </w:rPr>
          </w:pPr>
          <w:hyperlink w:history="1" w:anchor="_Toc109660554">
            <w:r w:rsidRPr="00CE0816" w:rsidR="00AE2943">
              <w:rPr>
                <w:rStyle w:val="Hyperlink"/>
                <w:noProof/>
              </w:rPr>
              <w:t>15.</w:t>
            </w:r>
            <w:r w:rsidR="00AE2943">
              <w:rPr>
                <w:rFonts w:cstheme="minorBidi"/>
                <w:noProof/>
                <w:lang w:val="en-GB" w:eastAsia="en-GB"/>
              </w:rPr>
              <w:tab/>
            </w:r>
            <w:r w:rsidRPr="00CE0816" w:rsidR="00AE2943">
              <w:rPr>
                <w:rStyle w:val="Hyperlink"/>
                <w:noProof/>
              </w:rPr>
              <w:t>Written examinations</w:t>
            </w:r>
            <w:r w:rsidR="00AE2943">
              <w:rPr>
                <w:noProof/>
                <w:webHidden/>
              </w:rPr>
              <w:tab/>
            </w:r>
            <w:r w:rsidR="00AE2943">
              <w:rPr>
                <w:noProof/>
                <w:webHidden/>
              </w:rPr>
              <w:fldChar w:fldCharType="begin"/>
            </w:r>
            <w:r w:rsidR="00AE2943">
              <w:rPr>
                <w:noProof/>
                <w:webHidden/>
              </w:rPr>
              <w:instrText xml:space="preserve"> PAGEREF _Toc109660554 \h </w:instrText>
            </w:r>
            <w:r w:rsidR="00AE2943">
              <w:rPr>
                <w:noProof/>
                <w:webHidden/>
              </w:rPr>
            </w:r>
            <w:r w:rsidR="00AE2943">
              <w:rPr>
                <w:noProof/>
                <w:webHidden/>
              </w:rPr>
              <w:fldChar w:fldCharType="separate"/>
            </w:r>
            <w:r w:rsidR="00AE2943">
              <w:rPr>
                <w:noProof/>
                <w:webHidden/>
              </w:rPr>
              <w:t>9</w:t>
            </w:r>
            <w:r w:rsidR="00AE2943">
              <w:rPr>
                <w:noProof/>
                <w:webHidden/>
              </w:rPr>
              <w:fldChar w:fldCharType="end"/>
            </w:r>
          </w:hyperlink>
        </w:p>
        <w:p w:rsidR="00AE2943" w:rsidRDefault="00DE09F9" w14:paraId="0A5C3CFD" w14:textId="604885CE">
          <w:pPr>
            <w:pStyle w:val="TOC1"/>
            <w:rPr>
              <w:rFonts w:cstheme="minorBidi"/>
              <w:noProof/>
              <w:lang w:val="en-GB" w:eastAsia="en-GB"/>
            </w:rPr>
          </w:pPr>
          <w:hyperlink w:history="1" w:anchor="_Toc109660555">
            <w:r w:rsidRPr="00CE0816" w:rsidR="00AE2943">
              <w:rPr>
                <w:rStyle w:val="Hyperlink"/>
                <w:noProof/>
              </w:rPr>
              <w:t>16.</w:t>
            </w:r>
            <w:r w:rsidR="00AE2943">
              <w:rPr>
                <w:rFonts w:cstheme="minorBidi"/>
                <w:noProof/>
                <w:lang w:val="en-GB" w:eastAsia="en-GB"/>
              </w:rPr>
              <w:tab/>
            </w:r>
            <w:r w:rsidRPr="00CE0816" w:rsidR="00AE2943">
              <w:rPr>
                <w:rStyle w:val="Hyperlink"/>
                <w:noProof/>
              </w:rPr>
              <w:t>Non-attendance/submission</w:t>
            </w:r>
            <w:r w:rsidR="00AE2943">
              <w:rPr>
                <w:noProof/>
                <w:webHidden/>
              </w:rPr>
              <w:tab/>
            </w:r>
            <w:r w:rsidR="00AE2943">
              <w:rPr>
                <w:noProof/>
                <w:webHidden/>
              </w:rPr>
              <w:fldChar w:fldCharType="begin"/>
            </w:r>
            <w:r w:rsidR="00AE2943">
              <w:rPr>
                <w:noProof/>
                <w:webHidden/>
              </w:rPr>
              <w:instrText xml:space="preserve"> PAGEREF _Toc109660555 \h </w:instrText>
            </w:r>
            <w:r w:rsidR="00AE2943">
              <w:rPr>
                <w:noProof/>
                <w:webHidden/>
              </w:rPr>
            </w:r>
            <w:r w:rsidR="00AE2943">
              <w:rPr>
                <w:noProof/>
                <w:webHidden/>
              </w:rPr>
              <w:fldChar w:fldCharType="separate"/>
            </w:r>
            <w:r w:rsidR="00AE2943">
              <w:rPr>
                <w:noProof/>
                <w:webHidden/>
              </w:rPr>
              <w:t>9</w:t>
            </w:r>
            <w:r w:rsidR="00AE2943">
              <w:rPr>
                <w:noProof/>
                <w:webHidden/>
              </w:rPr>
              <w:fldChar w:fldCharType="end"/>
            </w:r>
          </w:hyperlink>
        </w:p>
        <w:p w:rsidR="00AE2943" w:rsidRDefault="00DE09F9" w14:paraId="0F9C71A2" w14:textId="15EC010B">
          <w:pPr>
            <w:pStyle w:val="TOC1"/>
            <w:rPr>
              <w:rFonts w:cstheme="minorBidi"/>
              <w:noProof/>
              <w:lang w:val="en-GB" w:eastAsia="en-GB"/>
            </w:rPr>
          </w:pPr>
          <w:hyperlink w:history="1" w:anchor="_Toc109660556">
            <w:r w:rsidRPr="00CE0816" w:rsidR="00AE2943">
              <w:rPr>
                <w:rStyle w:val="Hyperlink"/>
                <w:noProof/>
              </w:rPr>
              <w:t>17.</w:t>
            </w:r>
            <w:r w:rsidR="00AE2943">
              <w:rPr>
                <w:rFonts w:cstheme="minorBidi"/>
                <w:noProof/>
                <w:lang w:val="en-GB" w:eastAsia="en-GB"/>
              </w:rPr>
              <w:tab/>
            </w:r>
            <w:r w:rsidRPr="00CE0816" w:rsidR="00AE2943">
              <w:rPr>
                <w:rStyle w:val="Hyperlink"/>
                <w:noProof/>
              </w:rPr>
              <w:t>Module marks</w:t>
            </w:r>
            <w:r w:rsidR="00AE2943">
              <w:rPr>
                <w:noProof/>
                <w:webHidden/>
              </w:rPr>
              <w:tab/>
            </w:r>
            <w:r w:rsidR="00AE2943">
              <w:rPr>
                <w:noProof/>
                <w:webHidden/>
              </w:rPr>
              <w:fldChar w:fldCharType="begin"/>
            </w:r>
            <w:r w:rsidR="00AE2943">
              <w:rPr>
                <w:noProof/>
                <w:webHidden/>
              </w:rPr>
              <w:instrText xml:space="preserve"> PAGEREF _Toc109660556 \h </w:instrText>
            </w:r>
            <w:r w:rsidR="00AE2943">
              <w:rPr>
                <w:noProof/>
                <w:webHidden/>
              </w:rPr>
            </w:r>
            <w:r w:rsidR="00AE2943">
              <w:rPr>
                <w:noProof/>
                <w:webHidden/>
              </w:rPr>
              <w:fldChar w:fldCharType="separate"/>
            </w:r>
            <w:r w:rsidR="00AE2943">
              <w:rPr>
                <w:noProof/>
                <w:webHidden/>
              </w:rPr>
              <w:t>9</w:t>
            </w:r>
            <w:r w:rsidR="00AE2943">
              <w:rPr>
                <w:noProof/>
                <w:webHidden/>
              </w:rPr>
              <w:fldChar w:fldCharType="end"/>
            </w:r>
          </w:hyperlink>
        </w:p>
        <w:p w:rsidR="00AE2943" w:rsidRDefault="00DE09F9" w14:paraId="7FBFFE68" w14:textId="59FD4382">
          <w:pPr>
            <w:pStyle w:val="TOC1"/>
            <w:rPr>
              <w:rFonts w:cstheme="minorBidi"/>
              <w:noProof/>
              <w:lang w:val="en-GB" w:eastAsia="en-GB"/>
            </w:rPr>
          </w:pPr>
          <w:hyperlink w:history="1" w:anchor="_Toc109660557">
            <w:r w:rsidRPr="00CE0816" w:rsidR="00AE2943">
              <w:rPr>
                <w:rStyle w:val="Hyperlink"/>
                <w:noProof/>
              </w:rPr>
              <w:t>18.</w:t>
            </w:r>
            <w:r w:rsidR="00AE2943">
              <w:rPr>
                <w:rFonts w:cstheme="minorBidi"/>
                <w:noProof/>
                <w:lang w:val="en-GB" w:eastAsia="en-GB"/>
              </w:rPr>
              <w:tab/>
            </w:r>
            <w:r w:rsidRPr="00CE0816" w:rsidR="00AE2943">
              <w:rPr>
                <w:rStyle w:val="Hyperlink"/>
                <w:noProof/>
              </w:rPr>
              <w:t>Reassessment</w:t>
            </w:r>
            <w:r w:rsidR="00AE2943">
              <w:rPr>
                <w:noProof/>
                <w:webHidden/>
              </w:rPr>
              <w:tab/>
            </w:r>
            <w:r w:rsidR="00AE2943">
              <w:rPr>
                <w:noProof/>
                <w:webHidden/>
              </w:rPr>
              <w:fldChar w:fldCharType="begin"/>
            </w:r>
            <w:r w:rsidR="00AE2943">
              <w:rPr>
                <w:noProof/>
                <w:webHidden/>
              </w:rPr>
              <w:instrText xml:space="preserve"> PAGEREF _Toc109660557 \h </w:instrText>
            </w:r>
            <w:r w:rsidR="00AE2943">
              <w:rPr>
                <w:noProof/>
                <w:webHidden/>
              </w:rPr>
            </w:r>
            <w:r w:rsidR="00AE2943">
              <w:rPr>
                <w:noProof/>
                <w:webHidden/>
              </w:rPr>
              <w:fldChar w:fldCharType="separate"/>
            </w:r>
            <w:r w:rsidR="00AE2943">
              <w:rPr>
                <w:noProof/>
                <w:webHidden/>
              </w:rPr>
              <w:t>9</w:t>
            </w:r>
            <w:r w:rsidR="00AE2943">
              <w:rPr>
                <w:noProof/>
                <w:webHidden/>
              </w:rPr>
              <w:fldChar w:fldCharType="end"/>
            </w:r>
          </w:hyperlink>
        </w:p>
        <w:p w:rsidR="00AE2943" w:rsidRDefault="00DE09F9" w14:paraId="038FE295" w14:textId="767387E3">
          <w:pPr>
            <w:pStyle w:val="TOC1"/>
            <w:rPr>
              <w:rFonts w:cstheme="minorBidi"/>
              <w:noProof/>
              <w:lang w:val="en-GB" w:eastAsia="en-GB"/>
            </w:rPr>
          </w:pPr>
          <w:hyperlink w:history="1" w:anchor="_Toc109660558">
            <w:r w:rsidRPr="00CE0816" w:rsidR="00AE2943">
              <w:rPr>
                <w:rStyle w:val="Hyperlink"/>
                <w:noProof/>
              </w:rPr>
              <w:t>ACADEMIC/PROFESSIONAL DISCIPLINE</w:t>
            </w:r>
            <w:r w:rsidR="00AE2943">
              <w:rPr>
                <w:noProof/>
                <w:webHidden/>
              </w:rPr>
              <w:tab/>
            </w:r>
            <w:r w:rsidR="00AE2943">
              <w:rPr>
                <w:noProof/>
                <w:webHidden/>
              </w:rPr>
              <w:fldChar w:fldCharType="begin"/>
            </w:r>
            <w:r w:rsidR="00AE2943">
              <w:rPr>
                <w:noProof/>
                <w:webHidden/>
              </w:rPr>
              <w:instrText xml:space="preserve"> PAGEREF _Toc109660558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41F418EA" w14:textId="42A8E112">
          <w:pPr>
            <w:pStyle w:val="TOC1"/>
            <w:rPr>
              <w:rFonts w:cstheme="minorBidi"/>
              <w:noProof/>
              <w:lang w:val="en-GB" w:eastAsia="en-GB"/>
            </w:rPr>
          </w:pPr>
          <w:hyperlink w:history="1" w:anchor="_Toc109660559">
            <w:r w:rsidRPr="00CE0816" w:rsidR="00AE2943">
              <w:rPr>
                <w:rStyle w:val="Hyperlink"/>
                <w:noProof/>
              </w:rPr>
              <w:t>19.</w:t>
            </w:r>
            <w:r w:rsidR="00AE2943">
              <w:rPr>
                <w:rFonts w:cstheme="minorBidi"/>
                <w:noProof/>
                <w:lang w:val="en-GB" w:eastAsia="en-GB"/>
              </w:rPr>
              <w:tab/>
            </w:r>
            <w:r w:rsidRPr="00CE0816" w:rsidR="00AE2943">
              <w:rPr>
                <w:rStyle w:val="Hyperlink"/>
                <w:noProof/>
              </w:rPr>
              <w:t>Academic Misconduct</w:t>
            </w:r>
            <w:r w:rsidR="00AE2943">
              <w:rPr>
                <w:noProof/>
                <w:webHidden/>
              </w:rPr>
              <w:tab/>
            </w:r>
            <w:r w:rsidR="00AE2943">
              <w:rPr>
                <w:noProof/>
                <w:webHidden/>
              </w:rPr>
              <w:fldChar w:fldCharType="begin"/>
            </w:r>
            <w:r w:rsidR="00AE2943">
              <w:rPr>
                <w:noProof/>
                <w:webHidden/>
              </w:rPr>
              <w:instrText xml:space="preserve"> PAGEREF _Toc109660559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4C6C97FB" w14:textId="499C30B0">
          <w:pPr>
            <w:pStyle w:val="TOC1"/>
            <w:rPr>
              <w:rFonts w:cstheme="minorBidi"/>
              <w:noProof/>
              <w:lang w:val="en-GB" w:eastAsia="en-GB"/>
            </w:rPr>
          </w:pPr>
          <w:hyperlink w:history="1" w:anchor="_Toc109660560">
            <w:r w:rsidRPr="00CE0816" w:rsidR="00AE2943">
              <w:rPr>
                <w:rStyle w:val="Hyperlink"/>
                <w:noProof/>
              </w:rPr>
              <w:t>20.</w:t>
            </w:r>
            <w:r w:rsidR="00AE2943">
              <w:rPr>
                <w:rFonts w:cstheme="minorBidi"/>
                <w:noProof/>
                <w:lang w:val="en-GB" w:eastAsia="en-GB"/>
              </w:rPr>
              <w:tab/>
            </w:r>
            <w:r w:rsidRPr="00CE0816" w:rsidR="00AE2943">
              <w:rPr>
                <w:rStyle w:val="Hyperlink"/>
                <w:noProof/>
              </w:rPr>
              <w:t>Professional Standards of Conduct (Fitness to Practise)</w:t>
            </w:r>
            <w:r w:rsidR="00AE2943">
              <w:rPr>
                <w:noProof/>
                <w:webHidden/>
              </w:rPr>
              <w:tab/>
            </w:r>
            <w:r w:rsidR="00AE2943">
              <w:rPr>
                <w:noProof/>
                <w:webHidden/>
              </w:rPr>
              <w:fldChar w:fldCharType="begin"/>
            </w:r>
            <w:r w:rsidR="00AE2943">
              <w:rPr>
                <w:noProof/>
                <w:webHidden/>
              </w:rPr>
              <w:instrText xml:space="preserve"> PAGEREF _Toc109660560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7D0F6341" w14:textId="29EE85C1">
          <w:pPr>
            <w:pStyle w:val="TOC1"/>
            <w:rPr>
              <w:rFonts w:cstheme="minorBidi"/>
              <w:noProof/>
              <w:lang w:val="en-GB" w:eastAsia="en-GB"/>
            </w:rPr>
          </w:pPr>
          <w:hyperlink w:history="1" w:anchor="_Toc109660561">
            <w:r w:rsidRPr="00CE0816" w:rsidR="00AE2943">
              <w:rPr>
                <w:rStyle w:val="Hyperlink"/>
                <w:noProof/>
              </w:rPr>
              <w:t>PROGRESSION</w:t>
            </w:r>
            <w:r w:rsidR="00AE2943">
              <w:rPr>
                <w:noProof/>
                <w:webHidden/>
              </w:rPr>
              <w:tab/>
            </w:r>
            <w:r w:rsidR="00AE2943">
              <w:rPr>
                <w:noProof/>
                <w:webHidden/>
              </w:rPr>
              <w:fldChar w:fldCharType="begin"/>
            </w:r>
            <w:r w:rsidR="00AE2943">
              <w:rPr>
                <w:noProof/>
                <w:webHidden/>
              </w:rPr>
              <w:instrText xml:space="preserve"> PAGEREF _Toc109660561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525FA41B" w14:textId="35723F37">
          <w:pPr>
            <w:pStyle w:val="TOC1"/>
            <w:rPr>
              <w:rFonts w:cstheme="minorBidi"/>
              <w:noProof/>
              <w:lang w:val="en-GB" w:eastAsia="en-GB"/>
            </w:rPr>
          </w:pPr>
          <w:hyperlink w:history="1" w:anchor="_Toc109660562">
            <w:r w:rsidRPr="00CE0816" w:rsidR="00AE2943">
              <w:rPr>
                <w:rStyle w:val="Hyperlink"/>
                <w:noProof/>
              </w:rPr>
              <w:t>21.</w:t>
            </w:r>
            <w:r w:rsidR="00AE2943">
              <w:rPr>
                <w:rFonts w:cstheme="minorBidi"/>
                <w:noProof/>
                <w:lang w:val="en-GB" w:eastAsia="en-GB"/>
              </w:rPr>
              <w:tab/>
            </w:r>
            <w:r w:rsidRPr="00CE0816" w:rsidR="00AE2943">
              <w:rPr>
                <w:rStyle w:val="Hyperlink"/>
                <w:noProof/>
              </w:rPr>
              <w:t>Progression to the award</w:t>
            </w:r>
            <w:r w:rsidR="00AE2943">
              <w:rPr>
                <w:noProof/>
                <w:webHidden/>
              </w:rPr>
              <w:tab/>
            </w:r>
            <w:r w:rsidR="00AE2943">
              <w:rPr>
                <w:noProof/>
                <w:webHidden/>
              </w:rPr>
              <w:fldChar w:fldCharType="begin"/>
            </w:r>
            <w:r w:rsidR="00AE2943">
              <w:rPr>
                <w:noProof/>
                <w:webHidden/>
              </w:rPr>
              <w:instrText xml:space="preserve"> PAGEREF _Toc109660562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3A278470" w14:textId="21BD342D">
          <w:pPr>
            <w:pStyle w:val="TOC1"/>
            <w:rPr>
              <w:rFonts w:cstheme="minorBidi"/>
              <w:noProof/>
              <w:lang w:val="en-GB" w:eastAsia="en-GB"/>
            </w:rPr>
          </w:pPr>
          <w:hyperlink w:history="1" w:anchor="_Toc109660563">
            <w:r w:rsidRPr="00CE0816" w:rsidR="00AE2943">
              <w:rPr>
                <w:rStyle w:val="Hyperlink"/>
                <w:noProof/>
              </w:rPr>
              <w:t>22.</w:t>
            </w:r>
            <w:r w:rsidR="00AE2943">
              <w:rPr>
                <w:rFonts w:cstheme="minorBidi"/>
                <w:noProof/>
                <w:lang w:val="en-GB" w:eastAsia="en-GB"/>
              </w:rPr>
              <w:tab/>
            </w:r>
            <w:r w:rsidRPr="00CE0816" w:rsidR="00AE2943">
              <w:rPr>
                <w:rStyle w:val="Hyperlink"/>
                <w:noProof/>
              </w:rPr>
              <w:t>Consequences of ineligibility to proceed</w:t>
            </w:r>
            <w:r w:rsidR="00AE2943">
              <w:rPr>
                <w:noProof/>
                <w:webHidden/>
              </w:rPr>
              <w:tab/>
            </w:r>
            <w:r w:rsidR="00AE2943">
              <w:rPr>
                <w:noProof/>
                <w:webHidden/>
              </w:rPr>
              <w:fldChar w:fldCharType="begin"/>
            </w:r>
            <w:r w:rsidR="00AE2943">
              <w:rPr>
                <w:noProof/>
                <w:webHidden/>
              </w:rPr>
              <w:instrText xml:space="preserve"> PAGEREF _Toc109660563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1910945B" w14:textId="11671175">
          <w:pPr>
            <w:pStyle w:val="TOC1"/>
            <w:rPr>
              <w:rFonts w:cstheme="minorBidi"/>
              <w:noProof/>
              <w:lang w:val="en-GB" w:eastAsia="en-GB"/>
            </w:rPr>
          </w:pPr>
          <w:hyperlink w:history="1" w:anchor="_Toc109660564">
            <w:r w:rsidRPr="00CE0816" w:rsidR="00AE2943">
              <w:rPr>
                <w:rStyle w:val="Hyperlink"/>
                <w:noProof/>
              </w:rPr>
              <w:t>23.</w:t>
            </w:r>
            <w:r w:rsidR="00AE2943">
              <w:rPr>
                <w:rFonts w:cstheme="minorBidi"/>
                <w:noProof/>
                <w:lang w:val="en-GB" w:eastAsia="en-GB"/>
              </w:rPr>
              <w:tab/>
            </w:r>
            <w:r w:rsidRPr="00CE0816" w:rsidR="00AE2943">
              <w:rPr>
                <w:rStyle w:val="Hyperlink"/>
                <w:noProof/>
              </w:rPr>
              <w:t>Aegrotat Awards</w:t>
            </w:r>
            <w:r w:rsidR="00AE2943">
              <w:rPr>
                <w:noProof/>
                <w:webHidden/>
              </w:rPr>
              <w:tab/>
            </w:r>
            <w:r w:rsidR="00AE2943">
              <w:rPr>
                <w:noProof/>
                <w:webHidden/>
              </w:rPr>
              <w:fldChar w:fldCharType="begin"/>
            </w:r>
            <w:r w:rsidR="00AE2943">
              <w:rPr>
                <w:noProof/>
                <w:webHidden/>
              </w:rPr>
              <w:instrText xml:space="preserve"> PAGEREF _Toc109660564 \h </w:instrText>
            </w:r>
            <w:r w:rsidR="00AE2943">
              <w:rPr>
                <w:noProof/>
                <w:webHidden/>
              </w:rPr>
            </w:r>
            <w:r w:rsidR="00AE2943">
              <w:rPr>
                <w:noProof/>
                <w:webHidden/>
              </w:rPr>
              <w:fldChar w:fldCharType="separate"/>
            </w:r>
            <w:r w:rsidR="00AE2943">
              <w:rPr>
                <w:noProof/>
                <w:webHidden/>
              </w:rPr>
              <w:t>10</w:t>
            </w:r>
            <w:r w:rsidR="00AE2943">
              <w:rPr>
                <w:noProof/>
                <w:webHidden/>
              </w:rPr>
              <w:fldChar w:fldCharType="end"/>
            </w:r>
          </w:hyperlink>
        </w:p>
        <w:p w:rsidR="00AE2943" w:rsidRDefault="00DE09F9" w14:paraId="2C182E78" w14:textId="1372DB7C">
          <w:pPr>
            <w:pStyle w:val="TOC1"/>
            <w:rPr>
              <w:rFonts w:cstheme="minorBidi"/>
              <w:noProof/>
              <w:lang w:val="en-GB" w:eastAsia="en-GB"/>
            </w:rPr>
          </w:pPr>
          <w:hyperlink w:history="1" w:anchor="_Toc109660565">
            <w:r w:rsidRPr="00CE0816" w:rsidR="00AE2943">
              <w:rPr>
                <w:rStyle w:val="Hyperlink"/>
                <w:noProof/>
              </w:rPr>
              <w:t>24.</w:t>
            </w:r>
            <w:r w:rsidR="00AE2943">
              <w:rPr>
                <w:rFonts w:cstheme="minorBidi"/>
                <w:noProof/>
                <w:lang w:val="en-GB" w:eastAsia="en-GB"/>
              </w:rPr>
              <w:tab/>
            </w:r>
            <w:r w:rsidRPr="00CE0816" w:rsidR="00AE2943">
              <w:rPr>
                <w:rStyle w:val="Hyperlink"/>
                <w:noProof/>
              </w:rPr>
              <w:t>Posthumous Awards</w:t>
            </w:r>
            <w:r w:rsidR="00AE2943">
              <w:rPr>
                <w:noProof/>
                <w:webHidden/>
              </w:rPr>
              <w:tab/>
            </w:r>
            <w:r w:rsidR="00AE2943">
              <w:rPr>
                <w:noProof/>
                <w:webHidden/>
              </w:rPr>
              <w:fldChar w:fldCharType="begin"/>
            </w:r>
            <w:r w:rsidR="00AE2943">
              <w:rPr>
                <w:noProof/>
                <w:webHidden/>
              </w:rPr>
              <w:instrText xml:space="preserve"> PAGEREF _Toc109660565 \h </w:instrText>
            </w:r>
            <w:r w:rsidR="00AE2943">
              <w:rPr>
                <w:noProof/>
                <w:webHidden/>
              </w:rPr>
            </w:r>
            <w:r w:rsidR="00AE2943">
              <w:rPr>
                <w:noProof/>
                <w:webHidden/>
              </w:rPr>
              <w:fldChar w:fldCharType="separate"/>
            </w:r>
            <w:r w:rsidR="00AE2943">
              <w:rPr>
                <w:noProof/>
                <w:webHidden/>
              </w:rPr>
              <w:t>12</w:t>
            </w:r>
            <w:r w:rsidR="00AE2943">
              <w:rPr>
                <w:noProof/>
                <w:webHidden/>
              </w:rPr>
              <w:fldChar w:fldCharType="end"/>
            </w:r>
          </w:hyperlink>
        </w:p>
        <w:p w:rsidR="00AE2943" w:rsidRDefault="00DE09F9" w14:paraId="36BB690B" w14:textId="374D9AC7">
          <w:pPr>
            <w:pStyle w:val="TOC1"/>
            <w:rPr>
              <w:rFonts w:cstheme="minorBidi"/>
              <w:noProof/>
              <w:lang w:val="en-GB" w:eastAsia="en-GB"/>
            </w:rPr>
          </w:pPr>
          <w:hyperlink w:history="1" w:anchor="_Toc109660566">
            <w:r w:rsidRPr="00CE0816" w:rsidR="00AE2943">
              <w:rPr>
                <w:rStyle w:val="Hyperlink"/>
                <w:noProof/>
              </w:rPr>
              <w:t>RESULTS AND AWARDS</w:t>
            </w:r>
            <w:r w:rsidR="00AE2943">
              <w:rPr>
                <w:noProof/>
                <w:webHidden/>
              </w:rPr>
              <w:tab/>
            </w:r>
            <w:r w:rsidR="00AE2943">
              <w:rPr>
                <w:noProof/>
                <w:webHidden/>
              </w:rPr>
              <w:fldChar w:fldCharType="begin"/>
            </w:r>
            <w:r w:rsidR="00AE2943">
              <w:rPr>
                <w:noProof/>
                <w:webHidden/>
              </w:rPr>
              <w:instrText xml:space="preserve"> PAGEREF _Toc109660566 \h </w:instrText>
            </w:r>
            <w:r w:rsidR="00AE2943">
              <w:rPr>
                <w:noProof/>
                <w:webHidden/>
              </w:rPr>
            </w:r>
            <w:r w:rsidR="00AE2943">
              <w:rPr>
                <w:noProof/>
                <w:webHidden/>
              </w:rPr>
              <w:fldChar w:fldCharType="separate"/>
            </w:r>
            <w:r w:rsidR="00AE2943">
              <w:rPr>
                <w:noProof/>
                <w:webHidden/>
              </w:rPr>
              <w:t>12</w:t>
            </w:r>
            <w:r w:rsidR="00AE2943">
              <w:rPr>
                <w:noProof/>
                <w:webHidden/>
              </w:rPr>
              <w:fldChar w:fldCharType="end"/>
            </w:r>
          </w:hyperlink>
        </w:p>
        <w:p w:rsidR="00AE2943" w:rsidRDefault="00DE09F9" w14:paraId="4EB98E5B" w14:textId="1CF8F0D4">
          <w:pPr>
            <w:pStyle w:val="TOC1"/>
            <w:rPr>
              <w:rFonts w:cstheme="minorBidi"/>
              <w:noProof/>
              <w:lang w:val="en-GB" w:eastAsia="en-GB"/>
            </w:rPr>
          </w:pPr>
          <w:hyperlink w:history="1" w:anchor="_Toc109660567">
            <w:r w:rsidRPr="00CE0816" w:rsidR="00AE2943">
              <w:rPr>
                <w:rStyle w:val="Hyperlink"/>
                <w:noProof/>
              </w:rPr>
              <w:t>25.</w:t>
            </w:r>
            <w:r w:rsidR="00AE2943">
              <w:rPr>
                <w:rFonts w:cstheme="minorBidi"/>
                <w:noProof/>
                <w:lang w:val="en-GB" w:eastAsia="en-GB"/>
              </w:rPr>
              <w:tab/>
            </w:r>
            <w:r w:rsidRPr="00CE0816" w:rsidR="00AE2943">
              <w:rPr>
                <w:rStyle w:val="Hyperlink"/>
                <w:noProof/>
              </w:rPr>
              <w:t>Notifications of Results and Transcripts</w:t>
            </w:r>
            <w:r w:rsidR="00AE2943">
              <w:rPr>
                <w:noProof/>
                <w:webHidden/>
              </w:rPr>
              <w:tab/>
            </w:r>
            <w:r w:rsidR="00AE2943">
              <w:rPr>
                <w:noProof/>
                <w:webHidden/>
              </w:rPr>
              <w:fldChar w:fldCharType="begin"/>
            </w:r>
            <w:r w:rsidR="00AE2943">
              <w:rPr>
                <w:noProof/>
                <w:webHidden/>
              </w:rPr>
              <w:instrText xml:space="preserve"> PAGEREF _Toc109660567 \h </w:instrText>
            </w:r>
            <w:r w:rsidR="00AE2943">
              <w:rPr>
                <w:noProof/>
                <w:webHidden/>
              </w:rPr>
            </w:r>
            <w:r w:rsidR="00AE2943">
              <w:rPr>
                <w:noProof/>
                <w:webHidden/>
              </w:rPr>
              <w:fldChar w:fldCharType="separate"/>
            </w:r>
            <w:r w:rsidR="00AE2943">
              <w:rPr>
                <w:noProof/>
                <w:webHidden/>
              </w:rPr>
              <w:t>12</w:t>
            </w:r>
            <w:r w:rsidR="00AE2943">
              <w:rPr>
                <w:noProof/>
                <w:webHidden/>
              </w:rPr>
              <w:fldChar w:fldCharType="end"/>
            </w:r>
          </w:hyperlink>
        </w:p>
        <w:p w:rsidR="00F24D55" w:rsidRDefault="00F24D55" w14:paraId="79CE4072" w14:textId="2947F16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E6EB0" w14:paraId="4C12A926" w14:textId="7DA0BB57">
                <w:pPr>
                  <w:spacing w:before="40" w:after="40"/>
                  <w:jc w:val="center"/>
                  <w:rPr>
                    <w:rFonts w:ascii="Calibri" w:hAnsi="Calibri"/>
                    <w:sz w:val="28"/>
                    <w:szCs w:val="28"/>
                  </w:rPr>
                </w:pPr>
                <w:r w:rsidRPr="008E6EB0">
                  <w:rPr>
                    <w:rFonts w:ascii="Calibri" w:hAnsi="Calibri"/>
                    <w:sz w:val="28"/>
                    <w:szCs w:val="28"/>
                  </w:rPr>
                  <w:t>Minor Qualifications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660534" w:id="0"/>
      <w:r w:rsidRPr="00CE07EB">
        <w:t>Introductio</w:t>
      </w:r>
      <w:r w:rsidR="00755DC9">
        <w:t>n</w:t>
      </w:r>
      <w:bookmarkEnd w:id="0"/>
    </w:p>
    <w:p w:rsidR="00AE6936" w:rsidP="00AE6936" w:rsidRDefault="00AE6936" w14:paraId="00F5630C" w14:textId="249EDD9E">
      <w:pPr>
        <w:pStyle w:val="numberedmainbody"/>
        <w:numPr>
          <w:ilvl w:val="0"/>
          <w:numId w:val="0"/>
        </w:numPr>
        <w:spacing w:before="0" w:after="0"/>
        <w:ind w:left="680"/>
      </w:pPr>
      <w:r>
        <w:t>The University may award the following 60 credit qualifications which are identified by the Credit Consortia as ‘other accessible HE qualifications’:</w:t>
      </w:r>
    </w:p>
    <w:p w:rsidR="00AE6936" w:rsidP="00AE6936" w:rsidRDefault="00AE6936" w14:paraId="7DA8C332" w14:textId="77777777">
      <w:pPr>
        <w:pStyle w:val="numberedmainbody"/>
        <w:numPr>
          <w:ilvl w:val="0"/>
          <w:numId w:val="0"/>
        </w:numPr>
        <w:spacing w:before="0" w:after="0"/>
        <w:ind w:left="680"/>
      </w:pPr>
    </w:p>
    <w:p w:rsidR="00AE6936" w:rsidP="001A42E4" w:rsidRDefault="00AE6936" w14:paraId="0FFACC15" w14:textId="77777777">
      <w:pPr>
        <w:pStyle w:val="numberedmainbody"/>
        <w:numPr>
          <w:ilvl w:val="0"/>
          <w:numId w:val="45"/>
        </w:numPr>
        <w:spacing w:before="0" w:after="0"/>
      </w:pPr>
      <w:r>
        <w:t>University Foundation Certificate</w:t>
      </w:r>
    </w:p>
    <w:p w:rsidR="00AE6936" w:rsidP="001A42E4" w:rsidRDefault="00AE6936" w14:paraId="79E8F206" w14:textId="77777777">
      <w:pPr>
        <w:pStyle w:val="numberedmainbody"/>
        <w:numPr>
          <w:ilvl w:val="0"/>
          <w:numId w:val="45"/>
        </w:numPr>
        <w:spacing w:before="0" w:after="0"/>
      </w:pPr>
      <w:r>
        <w:t>University Certificate</w:t>
      </w:r>
    </w:p>
    <w:p w:rsidR="00AE6936" w:rsidP="001A42E4" w:rsidRDefault="00AE6936" w14:paraId="612C9F97" w14:textId="4989D22F">
      <w:pPr>
        <w:pStyle w:val="numberedmainbody"/>
        <w:numPr>
          <w:ilvl w:val="0"/>
          <w:numId w:val="45"/>
        </w:numPr>
        <w:spacing w:before="0" w:after="0"/>
      </w:pPr>
      <w:r>
        <w:t>University Diploma</w:t>
      </w:r>
    </w:p>
    <w:p w:rsidR="00AE6936" w:rsidP="001A42E4" w:rsidRDefault="00AE6936" w14:paraId="3797658D" w14:textId="03CE0EA2">
      <w:pPr>
        <w:pStyle w:val="numberedmainbody"/>
        <w:numPr>
          <w:ilvl w:val="0"/>
          <w:numId w:val="45"/>
        </w:numPr>
        <w:spacing w:before="0" w:after="0"/>
      </w:pPr>
      <w:r>
        <w:t>University Advanced Diploma.</w:t>
      </w:r>
    </w:p>
    <w:p w:rsidR="00AE6936" w:rsidP="00AE6936" w:rsidRDefault="00AE6936" w14:paraId="13141367" w14:textId="77777777">
      <w:pPr>
        <w:pStyle w:val="numberedmainbody"/>
        <w:numPr>
          <w:ilvl w:val="0"/>
          <w:numId w:val="0"/>
        </w:numPr>
        <w:spacing w:before="0" w:after="0"/>
        <w:ind w:left="1400"/>
      </w:pPr>
    </w:p>
    <w:p w:rsidRPr="00DE09F9" w:rsidR="003C272A" w:rsidP="00AE6936" w:rsidRDefault="003C272A" w14:paraId="58899861" w14:textId="653F4BB6">
      <w:pPr>
        <w:pStyle w:val="numberedmainbody"/>
        <w:numPr>
          <w:ilvl w:val="0"/>
          <w:numId w:val="0"/>
        </w:numPr>
        <w:spacing w:before="0" w:after="0"/>
        <w:ind w:left="680"/>
        <w:rPr>
          <w:szCs w:val="22"/>
        </w:rPr>
      </w:pPr>
      <w:r w:rsidRPr="00DE09F9">
        <w:rPr>
          <w:szCs w:val="22"/>
          <w:lang w:val="en-GB"/>
        </w:rPr>
        <w:t xml:space="preserve">These qualifications </w:t>
      </w:r>
      <w:r w:rsidRPr="00DE09F9">
        <w:rPr>
          <w:b/>
          <w:szCs w:val="22"/>
          <w:lang w:val="en-GB"/>
        </w:rPr>
        <w:t xml:space="preserve">must </w:t>
      </w:r>
      <w:r w:rsidRPr="00DE09F9">
        <w:rPr>
          <w:szCs w:val="22"/>
          <w:lang w:val="en-GB"/>
        </w:rPr>
        <w:t>be distinguished from the 120 credit awards which carry the title ‘Certificate/Diploma in Higher Education’</w:t>
      </w:r>
    </w:p>
    <w:p w:rsidR="003C272A" w:rsidP="00AE6936" w:rsidRDefault="003C272A" w14:paraId="0557070E" w14:textId="48487D4D">
      <w:pPr>
        <w:pStyle w:val="numberedmainbody"/>
        <w:numPr>
          <w:ilvl w:val="0"/>
          <w:numId w:val="0"/>
        </w:numPr>
        <w:spacing w:before="0" w:after="0"/>
        <w:ind w:left="680"/>
      </w:pPr>
    </w:p>
    <w:p w:rsidR="003C272A" w:rsidP="003C272A" w:rsidRDefault="003C272A" w14:paraId="41706082" w14:textId="77777777">
      <w:pPr>
        <w:spacing w:after="0"/>
        <w:ind w:left="709"/>
      </w:pPr>
      <w:r>
        <w:t>The University may make Minor Awards to recognise the award of credit at a specified level that is insufficient to constitute a qualification.</w:t>
      </w:r>
    </w:p>
    <w:p w:rsidR="003C272A" w:rsidP="00AE6936" w:rsidRDefault="003C272A" w14:paraId="1FFBDA4D" w14:textId="77777777">
      <w:pPr>
        <w:pStyle w:val="numberedmainbody"/>
        <w:numPr>
          <w:ilvl w:val="0"/>
          <w:numId w:val="0"/>
        </w:numPr>
        <w:spacing w:before="0" w:after="0"/>
        <w:ind w:left="680"/>
      </w:pPr>
    </w:p>
    <w:p w:rsidR="00AE6936" w:rsidP="00AE6936" w:rsidRDefault="00AE6936" w14:paraId="47E4F5D0" w14:textId="31A796F5">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Education Committee (EC) has approved alternative Regulations for a specified Partner Institution responsible for the delivery of collaborative provision.</w:t>
      </w:r>
    </w:p>
    <w:p w:rsidR="00AE6936" w:rsidP="00AE6936" w:rsidRDefault="00AE6936" w14:paraId="7363541E" w14:textId="77777777">
      <w:pPr>
        <w:pStyle w:val="numberedmainbody"/>
        <w:numPr>
          <w:ilvl w:val="0"/>
          <w:numId w:val="0"/>
        </w:numPr>
        <w:spacing w:before="0" w:after="0"/>
        <w:ind w:left="680"/>
      </w:pPr>
    </w:p>
    <w:p w:rsidR="00AE6936" w:rsidP="00AE6936" w:rsidRDefault="00AE6936" w14:paraId="490A7443" w14:textId="4B26E0FC">
      <w:pPr>
        <w:pStyle w:val="numberedmainbody"/>
        <w:numPr>
          <w:ilvl w:val="0"/>
          <w:numId w:val="0"/>
        </w:numPr>
        <w:spacing w:before="0" w:after="0"/>
        <w:ind w:left="680"/>
      </w:pPr>
      <w:r>
        <w:t xml:space="preserve">Candidates for the award of a qualification </w:t>
      </w:r>
      <w:r w:rsidR="003C272A">
        <w:t xml:space="preserve">or award </w:t>
      </w:r>
      <w:r>
        <w:t xml:space="preserve">of the University </w:t>
      </w:r>
      <w:r w:rsidRPr="00DE09F9">
        <w:rPr>
          <w:b/>
        </w:rPr>
        <w:t>must</w:t>
      </w:r>
      <w:r>
        <w:t xml:space="preserve"> satisfy both the University Regulations and the Regulations embodied in the published </w:t>
      </w:r>
      <w:proofErr w:type="spellStart"/>
      <w:r>
        <w:t>programme</w:t>
      </w:r>
      <w:proofErr w:type="spellEnd"/>
      <w:r>
        <w:t xml:space="preserve"> of study. </w:t>
      </w:r>
    </w:p>
    <w:p w:rsidR="00AE6936" w:rsidP="00AE6936" w:rsidRDefault="00AE6936" w14:paraId="311B131F" w14:textId="77777777">
      <w:pPr>
        <w:pStyle w:val="numberedmainbody"/>
        <w:numPr>
          <w:ilvl w:val="0"/>
          <w:numId w:val="0"/>
        </w:numPr>
        <w:spacing w:before="0" w:after="0"/>
        <w:ind w:left="680"/>
      </w:pPr>
    </w:p>
    <w:p w:rsidR="00B206A6" w:rsidP="003C272A" w:rsidRDefault="00AE6936" w14:paraId="6AF5F6EB" w14:textId="26633265">
      <w:pPr>
        <w:pStyle w:val="numberedmainbody"/>
        <w:numPr>
          <w:ilvl w:val="0"/>
          <w:numId w:val="0"/>
        </w:numPr>
        <w:spacing w:before="0" w:after="240"/>
        <w:ind w:left="680"/>
      </w:pPr>
      <w:r>
        <w:t>The Education 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09660535" w:id="1"/>
      <w:r>
        <w:t>MODULES AND CREDITS</w:t>
      </w:r>
      <w:bookmarkEnd w:id="1"/>
    </w:p>
    <w:p w:rsidRPr="00560E25" w:rsidR="00560E25" w:rsidP="00273BC2" w:rsidRDefault="00560E25" w14:paraId="513544CA" w14:textId="207D9CCB">
      <w:pPr>
        <w:pStyle w:val="Heading1"/>
        <w:spacing w:before="120"/>
      </w:pPr>
      <w:bookmarkStart w:name="_Toc109660536" w:id="2"/>
      <w:r>
        <w:t>Modules</w:t>
      </w:r>
      <w:bookmarkEnd w:id="2"/>
      <w:r>
        <w:t xml:space="preserve"> </w:t>
      </w:r>
    </w:p>
    <w:p w:rsidR="0005565E" w:rsidP="0005565E" w:rsidRDefault="0005565E" w14:paraId="3CB16DCD" w14:textId="626D39EB">
      <w:pPr>
        <w:pStyle w:val="numberedmainbody"/>
      </w:pPr>
      <w:r>
        <w:t>For the purposes of these Regulations, a module is defined as being a</w:t>
      </w:r>
      <w:r w:rsidR="00B15BF0">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71FA059E">
      <w:pPr>
        <w:pStyle w:val="numberedmainbody"/>
        <w:numPr>
          <w:ilvl w:val="0"/>
          <w:numId w:val="0"/>
        </w:numPr>
        <w:spacing w:before="0" w:after="0"/>
        <w:ind w:left="680"/>
      </w:pPr>
      <w:r>
        <w:t>Level 6</w:t>
      </w:r>
      <w:r>
        <w:tab/>
      </w:r>
      <w:r>
        <w:tab/>
      </w:r>
      <w:proofErr w:type="spellStart"/>
      <w:r>
        <w:t>Honours</w:t>
      </w:r>
      <w:proofErr w:type="spellEnd"/>
    </w:p>
    <w:p w:rsidR="003C272A" w:rsidP="0005565E" w:rsidRDefault="003C272A" w14:paraId="1FB67AB5" w14:textId="13C64E98">
      <w:pPr>
        <w:pStyle w:val="numberedmainbody"/>
        <w:numPr>
          <w:ilvl w:val="0"/>
          <w:numId w:val="0"/>
        </w:numPr>
        <w:spacing w:before="0" w:after="0"/>
        <w:ind w:left="680"/>
      </w:pPr>
      <w:r>
        <w:t>Level 7</w:t>
      </w:r>
      <w:r>
        <w:tab/>
      </w:r>
      <w:r>
        <w:tab/>
      </w:r>
      <w:r w:rsidR="001A2660">
        <w:t>Masters</w:t>
      </w:r>
    </w:p>
    <w:p w:rsidR="0005565E" w:rsidP="0005565E" w:rsidRDefault="0005565E" w14:paraId="4B0CDCB9" w14:textId="44B0F5E6">
      <w:pPr>
        <w:pStyle w:val="numberedmainbody"/>
        <w:numPr>
          <w:ilvl w:val="0"/>
          <w:numId w:val="0"/>
        </w:numPr>
        <w:spacing w:before="0" w:after="0"/>
        <w:ind w:left="680"/>
      </w:pPr>
    </w:p>
    <w:p w:rsidRPr="00560E25" w:rsidR="00560E25" w:rsidP="00560E25" w:rsidRDefault="00560E25" w14:paraId="33F58A82" w14:textId="77777777">
      <w:pPr>
        <w:pStyle w:val="numberedmainbody"/>
      </w:pPr>
      <w:r w:rsidRPr="00560E25">
        <w:t xml:space="preserve">Modules </w:t>
      </w:r>
      <w:r w:rsidRPr="00DE09F9">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660537" w:id="3"/>
      <w:r>
        <w:t>Credit values</w:t>
      </w:r>
      <w:bookmarkEnd w:id="3"/>
    </w:p>
    <w:p w:rsidR="00560E25" w:rsidP="00560E25" w:rsidRDefault="00560E25" w14:paraId="4BE307A2" w14:textId="3934F971">
      <w:pPr>
        <w:pStyle w:val="numberedmainbody"/>
      </w:pPr>
      <w:r w:rsidRPr="00560E25">
        <w:t>A credit value is assigned to each module indicating the total learning time, including assessment, which a candidate might expect to spend in achieving the learning outcomes/</w:t>
      </w:r>
      <w:r w:rsidR="00B15BF0">
        <w:t xml:space="preserve">demonstrating the </w:t>
      </w:r>
      <w:r w:rsidRPr="00560E25">
        <w:t xml:space="preserve">competencies associated with the module. </w:t>
      </w:r>
    </w:p>
    <w:p w:rsidR="00B15BF0" w:rsidP="00B15BF0" w:rsidRDefault="00B15BF0" w14:paraId="1962EA45" w14:textId="221936FA">
      <w:pPr>
        <w:pStyle w:val="numberedmainbody"/>
      </w:pPr>
      <w:r w:rsidRPr="00B15BF0">
        <w:t>Learning includes private study, revision and assessment in addition to formal teaching time.</w:t>
      </w:r>
    </w:p>
    <w:p w:rsidR="00560E25" w:rsidP="00273BC2" w:rsidRDefault="00560E25" w14:paraId="4D3859C4" w14:textId="5DE25F85">
      <w:pPr>
        <w:pStyle w:val="Heading1"/>
      </w:pPr>
      <w:bookmarkStart w:name="_Toc109660538"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560E25" w:rsidP="00273BC2" w:rsidRDefault="00560E25" w14:paraId="2B19DAA4" w14:textId="064685C8">
      <w:pPr>
        <w:pStyle w:val="Heading1"/>
      </w:pPr>
      <w:bookmarkStart w:name="_Toc109660539" w:id="5"/>
      <w:r>
        <w:t>Credits required for Qualifications</w:t>
      </w:r>
      <w:bookmarkEnd w:id="5"/>
    </w:p>
    <w:p w:rsidRPr="00D61E71" w:rsidR="00AE6936" w:rsidP="00AE6936" w:rsidRDefault="00560E25" w14:paraId="20B9DE0E" w14:textId="76E55478">
      <w:pPr>
        <w:pStyle w:val="numberedmainbody"/>
      </w:pPr>
      <w:r w:rsidRPr="00560E25">
        <w:t xml:space="preserve">The total credit value of qualifications </w:t>
      </w:r>
      <w:r w:rsidRPr="00AE6936" w:rsidR="00AE6936">
        <w:t>to which these Regulations apply are: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49"/>
        <w:gridCol w:w="1512"/>
        <w:gridCol w:w="1271"/>
        <w:gridCol w:w="2481"/>
        <w:gridCol w:w="2049"/>
      </w:tblGrid>
      <w:tr w:rsidRPr="00D61E71" w:rsidR="00AE6936" w:rsidTr="00AE6936" w14:paraId="24A55E74" w14:textId="77777777">
        <w:tc>
          <w:tcPr>
            <w:tcW w:w="1549" w:type="dxa"/>
            <w:shd w:val="clear" w:color="auto" w:fill="D9D9D9"/>
          </w:tcPr>
          <w:p w:rsidRPr="00CF0BFD" w:rsidR="00AE6936" w:rsidP="00AE6936" w:rsidRDefault="00AE6936" w14:paraId="1588782F" w14:textId="77777777">
            <w:pPr>
              <w:spacing w:before="120" w:after="120"/>
              <w:rPr>
                <w:rFonts w:cs="Arial"/>
                <w:b/>
                <w:color w:val="000000"/>
                <w:sz w:val="20"/>
              </w:rPr>
            </w:pPr>
            <w:r w:rsidRPr="00CF0BFD">
              <w:rPr>
                <w:rFonts w:cs="Arial"/>
                <w:b/>
                <w:color w:val="000000"/>
                <w:sz w:val="20"/>
              </w:rPr>
              <w:t>Qualification</w:t>
            </w:r>
          </w:p>
        </w:tc>
        <w:tc>
          <w:tcPr>
            <w:tcW w:w="1512" w:type="dxa"/>
            <w:shd w:val="clear" w:color="auto" w:fill="D9D9D9"/>
          </w:tcPr>
          <w:p w:rsidRPr="00CF0BFD" w:rsidR="00AE6936" w:rsidP="00AE6936" w:rsidRDefault="00AE6936" w14:paraId="2F776649" w14:textId="77777777">
            <w:pPr>
              <w:spacing w:before="120" w:after="120"/>
              <w:rPr>
                <w:rFonts w:cs="Arial"/>
                <w:b/>
                <w:color w:val="000000"/>
                <w:sz w:val="20"/>
              </w:rPr>
            </w:pPr>
            <w:r w:rsidRPr="00CF0BFD">
              <w:rPr>
                <w:rFonts w:cs="Arial"/>
                <w:b/>
                <w:color w:val="000000"/>
                <w:sz w:val="20"/>
              </w:rPr>
              <w:t>Relevant FHEQ qualification level</w:t>
            </w:r>
          </w:p>
        </w:tc>
        <w:tc>
          <w:tcPr>
            <w:tcW w:w="1271" w:type="dxa"/>
            <w:shd w:val="clear" w:color="auto" w:fill="D9D9D9"/>
          </w:tcPr>
          <w:p w:rsidRPr="00CF0BFD" w:rsidR="00AE6936" w:rsidP="00AE6936" w:rsidRDefault="00AE6936" w14:paraId="129BD5BD" w14:textId="77777777">
            <w:pPr>
              <w:spacing w:before="120" w:after="120"/>
              <w:rPr>
                <w:rFonts w:cs="Arial"/>
                <w:b/>
                <w:color w:val="000000"/>
                <w:sz w:val="20"/>
              </w:rPr>
            </w:pPr>
            <w:r w:rsidRPr="00CF0BFD">
              <w:rPr>
                <w:rFonts w:cs="Arial"/>
                <w:b/>
                <w:color w:val="000000"/>
                <w:sz w:val="20"/>
              </w:rPr>
              <w:t>Minimum overall credits</w:t>
            </w:r>
          </w:p>
        </w:tc>
        <w:tc>
          <w:tcPr>
            <w:tcW w:w="2481" w:type="dxa"/>
            <w:shd w:val="clear" w:color="auto" w:fill="D9D9D9"/>
          </w:tcPr>
          <w:p w:rsidRPr="00CF0BFD" w:rsidR="00AE6936" w:rsidP="00AE6936" w:rsidRDefault="00AE6936" w14:paraId="7F63779E" w14:textId="77777777">
            <w:pPr>
              <w:spacing w:before="120" w:after="120"/>
              <w:rPr>
                <w:rFonts w:cs="Arial"/>
                <w:b/>
                <w:color w:val="000000"/>
                <w:sz w:val="20"/>
              </w:rPr>
            </w:pPr>
            <w:r w:rsidRPr="00CF0BFD">
              <w:rPr>
                <w:rFonts w:cs="Arial"/>
                <w:b/>
                <w:color w:val="000000"/>
                <w:sz w:val="20"/>
              </w:rPr>
              <w:t>Range of levels /number of credits at highest level</w:t>
            </w:r>
          </w:p>
        </w:tc>
        <w:tc>
          <w:tcPr>
            <w:tcW w:w="2049" w:type="dxa"/>
            <w:shd w:val="clear" w:color="auto" w:fill="D9D9D9"/>
          </w:tcPr>
          <w:p w:rsidRPr="00CF0BFD" w:rsidR="00AE6936" w:rsidP="00AE6936" w:rsidRDefault="00AE6936" w14:paraId="25F0DEF0" w14:textId="77777777">
            <w:pPr>
              <w:spacing w:before="120" w:after="120"/>
              <w:rPr>
                <w:rFonts w:cs="Arial"/>
                <w:b/>
                <w:color w:val="000000"/>
                <w:sz w:val="20"/>
              </w:rPr>
            </w:pPr>
            <w:r w:rsidRPr="00CF0BFD">
              <w:rPr>
                <w:rFonts w:cs="Arial"/>
                <w:b/>
                <w:color w:val="000000"/>
                <w:sz w:val="20"/>
              </w:rPr>
              <w:t>Maximum credits at lowest level</w:t>
            </w:r>
          </w:p>
        </w:tc>
      </w:tr>
      <w:tr w:rsidRPr="00D61E71" w:rsidR="00AE6936" w:rsidTr="00AE6936" w14:paraId="5A50DF5C" w14:textId="77777777">
        <w:tc>
          <w:tcPr>
            <w:tcW w:w="1549" w:type="dxa"/>
          </w:tcPr>
          <w:p w:rsidRPr="00CF0BFD" w:rsidR="00AE6936" w:rsidP="00AE6936" w:rsidRDefault="00AE6936" w14:paraId="772543A1" w14:textId="77777777">
            <w:pPr>
              <w:spacing w:before="120" w:after="120"/>
              <w:rPr>
                <w:rFonts w:cs="Arial"/>
                <w:color w:val="000000"/>
                <w:sz w:val="20"/>
              </w:rPr>
            </w:pPr>
            <w:r w:rsidRPr="00CF0BFD">
              <w:rPr>
                <w:rFonts w:cs="Arial"/>
                <w:color w:val="000000"/>
                <w:sz w:val="20"/>
              </w:rPr>
              <w:t>University advanced diploma</w:t>
            </w:r>
          </w:p>
        </w:tc>
        <w:tc>
          <w:tcPr>
            <w:tcW w:w="1512" w:type="dxa"/>
          </w:tcPr>
          <w:p w:rsidRPr="00CF0BFD" w:rsidR="00AE6936" w:rsidP="00AE6936" w:rsidRDefault="00AE6936" w14:paraId="6BA0803B" w14:textId="77777777">
            <w:pPr>
              <w:spacing w:before="120" w:after="120"/>
              <w:rPr>
                <w:rFonts w:cs="Arial"/>
                <w:color w:val="000000"/>
                <w:sz w:val="20"/>
              </w:rPr>
            </w:pPr>
            <w:r w:rsidRPr="00CF0BFD">
              <w:rPr>
                <w:rFonts w:cs="Arial"/>
                <w:color w:val="000000"/>
                <w:sz w:val="20"/>
              </w:rPr>
              <w:t>6</w:t>
            </w:r>
          </w:p>
        </w:tc>
        <w:tc>
          <w:tcPr>
            <w:tcW w:w="1271" w:type="dxa"/>
          </w:tcPr>
          <w:p w:rsidRPr="00CF0BFD" w:rsidR="00AE6936" w:rsidP="00AE6936" w:rsidRDefault="00AE6936" w14:paraId="0764444F"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2C9D3B54" w14:textId="77777777">
            <w:pPr>
              <w:spacing w:before="120" w:after="120"/>
              <w:rPr>
                <w:rFonts w:cs="Arial"/>
                <w:color w:val="000000"/>
                <w:sz w:val="20"/>
              </w:rPr>
            </w:pPr>
            <w:r w:rsidRPr="00CF0BFD">
              <w:rPr>
                <w:rFonts w:cs="Arial"/>
                <w:color w:val="000000"/>
                <w:sz w:val="20"/>
              </w:rPr>
              <w:t>Levels (3,4,5),6 min 40 credits at level 6</w:t>
            </w:r>
          </w:p>
        </w:tc>
        <w:tc>
          <w:tcPr>
            <w:tcW w:w="2049" w:type="dxa"/>
          </w:tcPr>
          <w:p w:rsidRPr="00CF0BFD" w:rsidR="00AE6936" w:rsidP="00AE6936" w:rsidRDefault="00AE6936" w14:paraId="26F9DAF0"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1F8C0A9D" w14:textId="77777777">
        <w:tc>
          <w:tcPr>
            <w:tcW w:w="1549" w:type="dxa"/>
          </w:tcPr>
          <w:p w:rsidRPr="00CF0BFD" w:rsidR="00AE6936" w:rsidP="00AE6936" w:rsidRDefault="00AE6936" w14:paraId="6B95B2C6" w14:textId="77777777">
            <w:pPr>
              <w:spacing w:before="120" w:after="120"/>
              <w:rPr>
                <w:rFonts w:cs="Arial"/>
                <w:color w:val="000000"/>
                <w:sz w:val="20"/>
              </w:rPr>
            </w:pPr>
            <w:r w:rsidRPr="00CF0BFD">
              <w:rPr>
                <w:rFonts w:cs="Arial"/>
                <w:color w:val="000000"/>
                <w:sz w:val="20"/>
              </w:rPr>
              <w:t>University diploma</w:t>
            </w:r>
          </w:p>
        </w:tc>
        <w:tc>
          <w:tcPr>
            <w:tcW w:w="1512" w:type="dxa"/>
          </w:tcPr>
          <w:p w:rsidRPr="00CF0BFD" w:rsidR="00AE6936" w:rsidP="00AE6936" w:rsidRDefault="00AE6936" w14:paraId="68F83469" w14:textId="77777777">
            <w:pPr>
              <w:spacing w:before="120" w:after="120"/>
              <w:rPr>
                <w:rFonts w:cs="Arial"/>
                <w:color w:val="000000"/>
                <w:sz w:val="20"/>
              </w:rPr>
            </w:pPr>
            <w:r w:rsidRPr="00CF0BFD">
              <w:rPr>
                <w:rFonts w:cs="Arial"/>
                <w:color w:val="000000"/>
                <w:sz w:val="20"/>
              </w:rPr>
              <w:t>5</w:t>
            </w:r>
          </w:p>
        </w:tc>
        <w:tc>
          <w:tcPr>
            <w:tcW w:w="1271" w:type="dxa"/>
          </w:tcPr>
          <w:p w:rsidRPr="00CF0BFD" w:rsidR="00AE6936" w:rsidP="00AE6936" w:rsidRDefault="00AE6936" w14:paraId="14FFA24C"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2E0204A5" w14:textId="77777777">
            <w:pPr>
              <w:spacing w:before="120" w:after="120"/>
              <w:rPr>
                <w:rFonts w:cs="Arial"/>
                <w:color w:val="000000"/>
                <w:sz w:val="20"/>
              </w:rPr>
            </w:pPr>
            <w:r w:rsidRPr="00CF0BFD">
              <w:rPr>
                <w:rFonts w:cs="Arial"/>
                <w:color w:val="000000"/>
                <w:sz w:val="20"/>
              </w:rPr>
              <w:t>Levels (3,4),5 minimum 40 credits at level 5</w:t>
            </w:r>
          </w:p>
        </w:tc>
        <w:tc>
          <w:tcPr>
            <w:tcW w:w="2049" w:type="dxa"/>
          </w:tcPr>
          <w:p w:rsidRPr="00CF0BFD" w:rsidR="00AE6936" w:rsidP="00AE6936" w:rsidRDefault="00AE6936" w14:paraId="1E78E8EA"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4050A663" w14:textId="77777777">
        <w:tc>
          <w:tcPr>
            <w:tcW w:w="1549" w:type="dxa"/>
          </w:tcPr>
          <w:p w:rsidRPr="00CF0BFD" w:rsidR="00AE6936" w:rsidP="00AE6936" w:rsidRDefault="00AE6936" w14:paraId="5A7FE5F3" w14:textId="77777777">
            <w:pPr>
              <w:spacing w:before="120" w:after="120"/>
              <w:rPr>
                <w:rFonts w:cs="Arial"/>
                <w:color w:val="000000"/>
                <w:sz w:val="20"/>
              </w:rPr>
            </w:pPr>
            <w:r w:rsidRPr="00CF0BFD">
              <w:rPr>
                <w:rFonts w:cs="Arial"/>
                <w:color w:val="000000"/>
                <w:sz w:val="20"/>
              </w:rPr>
              <w:t>University certificate</w:t>
            </w:r>
          </w:p>
        </w:tc>
        <w:tc>
          <w:tcPr>
            <w:tcW w:w="1512" w:type="dxa"/>
          </w:tcPr>
          <w:p w:rsidRPr="00CF0BFD" w:rsidR="00AE6936" w:rsidP="00AE6936" w:rsidRDefault="00AE6936" w14:paraId="77A58EF7" w14:textId="77777777">
            <w:pPr>
              <w:spacing w:before="120" w:after="120"/>
              <w:rPr>
                <w:rFonts w:cs="Arial"/>
                <w:color w:val="000000"/>
                <w:sz w:val="20"/>
              </w:rPr>
            </w:pPr>
            <w:r w:rsidRPr="00CF0BFD">
              <w:rPr>
                <w:rFonts w:cs="Arial"/>
                <w:color w:val="000000"/>
                <w:sz w:val="20"/>
              </w:rPr>
              <w:t>4</w:t>
            </w:r>
          </w:p>
        </w:tc>
        <w:tc>
          <w:tcPr>
            <w:tcW w:w="1271" w:type="dxa"/>
          </w:tcPr>
          <w:p w:rsidRPr="00CF0BFD" w:rsidR="00AE6936" w:rsidP="00AE6936" w:rsidRDefault="00AE6936" w14:paraId="256A84F4"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027B5BC9" w14:textId="77777777">
            <w:pPr>
              <w:spacing w:before="120" w:after="120"/>
              <w:rPr>
                <w:rFonts w:cs="Arial"/>
                <w:color w:val="000000"/>
                <w:sz w:val="20"/>
              </w:rPr>
            </w:pPr>
            <w:r w:rsidRPr="00CF0BFD">
              <w:rPr>
                <w:rFonts w:cs="Arial"/>
                <w:color w:val="000000"/>
                <w:sz w:val="20"/>
              </w:rPr>
              <w:t>Levels (3),4 minimum 40 credits at level 4</w:t>
            </w:r>
          </w:p>
        </w:tc>
        <w:tc>
          <w:tcPr>
            <w:tcW w:w="2049" w:type="dxa"/>
          </w:tcPr>
          <w:p w:rsidRPr="00CF0BFD" w:rsidR="00AE6936" w:rsidP="00AE6936" w:rsidRDefault="00AE6936" w14:paraId="517CEB03"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2D8CEDA2" w14:textId="77777777">
        <w:tc>
          <w:tcPr>
            <w:tcW w:w="1549" w:type="dxa"/>
          </w:tcPr>
          <w:p w:rsidRPr="00CF0BFD" w:rsidR="00AE6936" w:rsidP="00AE6936" w:rsidRDefault="00AE6936" w14:paraId="710BFBB4" w14:textId="77777777">
            <w:pPr>
              <w:spacing w:before="120" w:after="120"/>
              <w:rPr>
                <w:rFonts w:cs="Arial"/>
                <w:color w:val="000000"/>
                <w:sz w:val="20"/>
              </w:rPr>
            </w:pPr>
            <w:r w:rsidRPr="00CF0BFD">
              <w:rPr>
                <w:rFonts w:cs="Arial"/>
                <w:color w:val="000000"/>
                <w:sz w:val="20"/>
              </w:rPr>
              <w:t>University foundation certificate</w:t>
            </w:r>
          </w:p>
        </w:tc>
        <w:tc>
          <w:tcPr>
            <w:tcW w:w="1512" w:type="dxa"/>
          </w:tcPr>
          <w:p w:rsidRPr="00CF0BFD" w:rsidR="00AE6936" w:rsidP="00AE6936" w:rsidRDefault="00AE6936" w14:paraId="73C41D20" w14:textId="77777777">
            <w:pPr>
              <w:spacing w:before="120" w:after="120"/>
              <w:rPr>
                <w:rFonts w:cs="Arial"/>
                <w:color w:val="000000"/>
                <w:sz w:val="20"/>
              </w:rPr>
            </w:pPr>
            <w:r w:rsidRPr="00CF0BFD">
              <w:rPr>
                <w:rFonts w:cs="Arial"/>
                <w:color w:val="000000"/>
                <w:sz w:val="20"/>
              </w:rPr>
              <w:t>n/a</w:t>
            </w:r>
          </w:p>
        </w:tc>
        <w:tc>
          <w:tcPr>
            <w:tcW w:w="1271" w:type="dxa"/>
          </w:tcPr>
          <w:p w:rsidRPr="00CF0BFD" w:rsidR="00AE6936" w:rsidP="00AE6936" w:rsidRDefault="00AE6936" w14:paraId="459E54D4"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66291AC3" w14:textId="77777777">
            <w:pPr>
              <w:spacing w:before="120" w:after="120"/>
              <w:rPr>
                <w:rFonts w:cs="Arial"/>
                <w:color w:val="000000"/>
                <w:sz w:val="20"/>
              </w:rPr>
            </w:pPr>
            <w:r w:rsidRPr="00CF0BFD">
              <w:rPr>
                <w:rFonts w:cs="Arial"/>
                <w:color w:val="000000"/>
                <w:sz w:val="20"/>
              </w:rPr>
              <w:t>Levels (2),3 minimum 40 credits at level 3</w:t>
            </w:r>
          </w:p>
        </w:tc>
        <w:tc>
          <w:tcPr>
            <w:tcW w:w="2049" w:type="dxa"/>
          </w:tcPr>
          <w:p w:rsidRPr="00CF0BFD" w:rsidR="00AE6936" w:rsidP="00AE6936" w:rsidRDefault="00AE6936" w14:paraId="51F48B32" w14:textId="77777777">
            <w:pPr>
              <w:spacing w:before="120" w:after="120"/>
              <w:rPr>
                <w:rFonts w:cs="Arial"/>
                <w:color w:val="000000"/>
                <w:sz w:val="20"/>
              </w:rPr>
            </w:pPr>
            <w:r w:rsidRPr="00CF0BFD">
              <w:rPr>
                <w:rFonts w:cs="Arial"/>
                <w:color w:val="000000"/>
                <w:sz w:val="20"/>
              </w:rPr>
              <w:t>Max 20 credits at level 2</w:t>
            </w:r>
          </w:p>
        </w:tc>
      </w:tr>
    </w:tbl>
    <w:p w:rsidR="003C272A" w:rsidP="00CA6354" w:rsidRDefault="003C272A" w14:paraId="78014E23" w14:textId="16769C27">
      <w:pPr>
        <w:pStyle w:val="numberedmainbody"/>
        <w:spacing w:before="240"/>
      </w:pPr>
      <w:r>
        <w:t>The total credits required for minor awards to which these Regulations apply are:</w:t>
      </w:r>
    </w:p>
    <w:tbl>
      <w:tblPr>
        <w:tblW w:w="87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19"/>
        <w:gridCol w:w="1503"/>
        <w:gridCol w:w="1258"/>
        <w:gridCol w:w="2519"/>
        <w:gridCol w:w="1985"/>
      </w:tblGrid>
      <w:tr w:rsidRPr="00D61E71" w:rsidR="00CA6354" w:rsidTr="00CA6354" w14:paraId="2D50A3BB" w14:textId="5DAE6DD0">
        <w:tc>
          <w:tcPr>
            <w:tcW w:w="1519" w:type="dxa"/>
            <w:shd w:val="clear" w:color="auto" w:fill="D9D9D9"/>
          </w:tcPr>
          <w:p w:rsidRPr="00CF0BFD" w:rsidR="00CA6354" w:rsidP="003C272A" w:rsidRDefault="00CA6354" w14:paraId="5CA2F380" w14:textId="77777777">
            <w:pPr>
              <w:spacing w:before="120" w:after="120"/>
              <w:rPr>
                <w:rFonts w:cs="Arial"/>
                <w:b/>
                <w:color w:val="000000"/>
                <w:sz w:val="20"/>
              </w:rPr>
            </w:pPr>
            <w:r>
              <w:rPr>
                <w:rFonts w:cs="Arial"/>
                <w:b/>
                <w:color w:val="000000"/>
                <w:sz w:val="20"/>
              </w:rPr>
              <w:t>Award</w:t>
            </w:r>
          </w:p>
        </w:tc>
        <w:tc>
          <w:tcPr>
            <w:tcW w:w="1503" w:type="dxa"/>
            <w:shd w:val="clear" w:color="auto" w:fill="D9D9D9"/>
          </w:tcPr>
          <w:p w:rsidRPr="00CF0BFD" w:rsidR="00CA6354" w:rsidP="003C272A" w:rsidRDefault="00CA6354" w14:paraId="72645C86" w14:textId="77777777">
            <w:pPr>
              <w:spacing w:before="120" w:after="120"/>
              <w:rPr>
                <w:rFonts w:cs="Arial"/>
                <w:b/>
                <w:color w:val="000000"/>
                <w:sz w:val="20"/>
              </w:rPr>
            </w:pPr>
            <w:r w:rsidRPr="00CF0BFD">
              <w:rPr>
                <w:rFonts w:cs="Arial"/>
                <w:b/>
                <w:color w:val="000000"/>
                <w:sz w:val="20"/>
              </w:rPr>
              <w:t>Relevant FHEQ qualification level</w:t>
            </w:r>
          </w:p>
        </w:tc>
        <w:tc>
          <w:tcPr>
            <w:tcW w:w="1258" w:type="dxa"/>
            <w:shd w:val="clear" w:color="auto" w:fill="D9D9D9"/>
          </w:tcPr>
          <w:p w:rsidRPr="00CF0BFD" w:rsidR="00CA6354" w:rsidP="003C272A" w:rsidRDefault="00CA6354" w14:paraId="0F3E7785" w14:textId="77777777">
            <w:pPr>
              <w:spacing w:before="120" w:after="120"/>
              <w:rPr>
                <w:rFonts w:cs="Arial"/>
                <w:b/>
                <w:color w:val="000000"/>
                <w:sz w:val="20"/>
              </w:rPr>
            </w:pPr>
            <w:r w:rsidRPr="00CF0BFD">
              <w:rPr>
                <w:rFonts w:cs="Arial"/>
                <w:b/>
                <w:color w:val="000000"/>
                <w:sz w:val="20"/>
              </w:rPr>
              <w:t>Minimum overall credits</w:t>
            </w:r>
          </w:p>
        </w:tc>
        <w:tc>
          <w:tcPr>
            <w:tcW w:w="2519" w:type="dxa"/>
            <w:shd w:val="clear" w:color="auto" w:fill="D9D9D9"/>
          </w:tcPr>
          <w:p w:rsidRPr="00CF0BFD" w:rsidR="00CA6354" w:rsidP="003C272A" w:rsidRDefault="00CA6354" w14:paraId="6A7BE016" w14:textId="0ED3840B">
            <w:pPr>
              <w:spacing w:before="120" w:after="120"/>
              <w:rPr>
                <w:rFonts w:cs="Arial"/>
                <w:b/>
                <w:color w:val="000000"/>
                <w:sz w:val="20"/>
              </w:rPr>
            </w:pPr>
            <w:r>
              <w:rPr>
                <w:rFonts w:cs="Arial"/>
                <w:b/>
                <w:color w:val="000000"/>
                <w:sz w:val="20"/>
              </w:rPr>
              <w:t>N</w:t>
            </w:r>
            <w:r w:rsidRPr="00CF0BFD">
              <w:rPr>
                <w:rFonts w:cs="Arial"/>
                <w:b/>
                <w:color w:val="000000"/>
                <w:sz w:val="20"/>
              </w:rPr>
              <w:t>umber of credits at highest level</w:t>
            </w:r>
          </w:p>
        </w:tc>
        <w:tc>
          <w:tcPr>
            <w:tcW w:w="1985" w:type="dxa"/>
            <w:shd w:val="clear" w:color="auto" w:fill="D9D9D9"/>
          </w:tcPr>
          <w:p w:rsidRPr="00CF0BFD" w:rsidR="00CA6354" w:rsidP="003C272A" w:rsidRDefault="00CA6354" w14:paraId="07B7B2B6" w14:textId="64007F32">
            <w:pPr>
              <w:spacing w:before="120" w:after="120"/>
              <w:rPr>
                <w:rFonts w:cs="Arial"/>
                <w:b/>
                <w:color w:val="000000"/>
                <w:sz w:val="20"/>
              </w:rPr>
            </w:pPr>
            <w:r>
              <w:rPr>
                <w:rFonts w:cs="Arial"/>
                <w:b/>
                <w:color w:val="000000"/>
                <w:sz w:val="20"/>
              </w:rPr>
              <w:t>Maximum credits at lowest level</w:t>
            </w:r>
          </w:p>
        </w:tc>
      </w:tr>
      <w:tr w:rsidRPr="00D61E71" w:rsidR="00CA6354" w:rsidTr="00CA6354" w14:paraId="56588EDD" w14:textId="2D4FA40B">
        <w:tc>
          <w:tcPr>
            <w:tcW w:w="1519" w:type="dxa"/>
          </w:tcPr>
          <w:p w:rsidRPr="00CF0BFD" w:rsidR="00CA6354" w:rsidP="003C272A" w:rsidRDefault="00CA6354" w14:paraId="09A5FA74" w14:textId="77777777">
            <w:pPr>
              <w:spacing w:before="120" w:after="120"/>
              <w:rPr>
                <w:rFonts w:cs="Arial"/>
                <w:color w:val="000000"/>
                <w:sz w:val="20"/>
              </w:rPr>
            </w:pPr>
            <w:r>
              <w:rPr>
                <w:rFonts w:cs="Arial"/>
                <w:color w:val="000000"/>
                <w:sz w:val="20"/>
              </w:rPr>
              <w:t>Postgraduate award</w:t>
            </w:r>
          </w:p>
        </w:tc>
        <w:tc>
          <w:tcPr>
            <w:tcW w:w="1503" w:type="dxa"/>
          </w:tcPr>
          <w:p w:rsidRPr="00CF0BFD" w:rsidR="00CA6354" w:rsidP="003C272A" w:rsidRDefault="00CA6354" w14:paraId="3F85EC7D" w14:textId="77777777">
            <w:pPr>
              <w:spacing w:before="120" w:after="120"/>
              <w:rPr>
                <w:rFonts w:cs="Arial"/>
                <w:color w:val="000000"/>
                <w:sz w:val="20"/>
              </w:rPr>
            </w:pPr>
            <w:r>
              <w:rPr>
                <w:rFonts w:cs="Arial"/>
                <w:color w:val="000000"/>
                <w:sz w:val="20"/>
              </w:rPr>
              <w:t>7</w:t>
            </w:r>
          </w:p>
        </w:tc>
        <w:tc>
          <w:tcPr>
            <w:tcW w:w="1258" w:type="dxa"/>
          </w:tcPr>
          <w:p w:rsidR="00CA6354" w:rsidP="003C272A" w:rsidRDefault="00CA6354" w14:paraId="0FCE41AB"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76B9F0D2" w14:textId="6A0DF4BF">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7</w:t>
            </w:r>
          </w:p>
        </w:tc>
        <w:tc>
          <w:tcPr>
            <w:tcW w:w="1985" w:type="dxa"/>
          </w:tcPr>
          <w:p w:rsidR="00CA6354" w:rsidP="003C272A" w:rsidRDefault="00CA6354" w14:paraId="63550F1D" w14:textId="252B0F7E">
            <w:pPr>
              <w:spacing w:before="120" w:after="120"/>
              <w:rPr>
                <w:rFonts w:cs="Arial"/>
                <w:color w:val="000000"/>
                <w:sz w:val="20"/>
              </w:rPr>
            </w:pPr>
            <w:r>
              <w:rPr>
                <w:rFonts w:cs="Arial"/>
                <w:color w:val="000000"/>
                <w:sz w:val="20"/>
              </w:rPr>
              <w:t>Max 10 credits at level 6</w:t>
            </w:r>
          </w:p>
        </w:tc>
      </w:tr>
      <w:tr w:rsidRPr="00D61E71" w:rsidR="00CA6354" w:rsidTr="00CA6354" w14:paraId="3AD6CEE4" w14:textId="5131B290">
        <w:tc>
          <w:tcPr>
            <w:tcW w:w="1519" w:type="dxa"/>
          </w:tcPr>
          <w:p w:rsidRPr="00CF0BFD" w:rsidR="00CA6354" w:rsidP="003C272A" w:rsidRDefault="00CA6354" w14:paraId="1E6DA7C1" w14:textId="77777777">
            <w:pPr>
              <w:spacing w:before="120" w:after="120"/>
              <w:rPr>
                <w:rFonts w:cs="Arial"/>
                <w:color w:val="000000"/>
                <w:sz w:val="20"/>
              </w:rPr>
            </w:pPr>
            <w:r>
              <w:rPr>
                <w:rFonts w:cs="Arial"/>
                <w:color w:val="000000"/>
                <w:sz w:val="20"/>
              </w:rPr>
              <w:t>Level 6 award</w:t>
            </w:r>
          </w:p>
        </w:tc>
        <w:tc>
          <w:tcPr>
            <w:tcW w:w="1503" w:type="dxa"/>
          </w:tcPr>
          <w:p w:rsidRPr="00CF0BFD" w:rsidR="00CA6354" w:rsidP="003C272A" w:rsidRDefault="00CA6354" w14:paraId="6FC94711" w14:textId="77777777">
            <w:pPr>
              <w:spacing w:before="120" w:after="120"/>
              <w:rPr>
                <w:rFonts w:cs="Arial"/>
                <w:color w:val="000000"/>
                <w:sz w:val="20"/>
              </w:rPr>
            </w:pPr>
            <w:r w:rsidRPr="00CF0BFD">
              <w:rPr>
                <w:rFonts w:cs="Arial"/>
                <w:color w:val="000000"/>
                <w:sz w:val="20"/>
              </w:rPr>
              <w:t>6</w:t>
            </w:r>
          </w:p>
        </w:tc>
        <w:tc>
          <w:tcPr>
            <w:tcW w:w="1258" w:type="dxa"/>
          </w:tcPr>
          <w:p w:rsidRPr="00CF0BFD" w:rsidR="00CA6354" w:rsidP="003C272A" w:rsidRDefault="00CA6354" w14:paraId="17B83A9C"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11AD27A6" w14:textId="53031D43">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6</w:t>
            </w:r>
          </w:p>
        </w:tc>
        <w:tc>
          <w:tcPr>
            <w:tcW w:w="1985" w:type="dxa"/>
          </w:tcPr>
          <w:p w:rsidR="00CA6354" w:rsidP="003C272A" w:rsidRDefault="00CA6354" w14:paraId="7A9C0EC8" w14:textId="05424378">
            <w:pPr>
              <w:spacing w:before="120" w:after="120"/>
              <w:rPr>
                <w:rFonts w:cs="Arial"/>
                <w:color w:val="000000"/>
                <w:sz w:val="20"/>
              </w:rPr>
            </w:pPr>
            <w:r>
              <w:rPr>
                <w:rFonts w:cs="Arial"/>
                <w:color w:val="000000"/>
                <w:sz w:val="20"/>
              </w:rPr>
              <w:t>Max 10 credits at level 5</w:t>
            </w:r>
          </w:p>
        </w:tc>
      </w:tr>
      <w:tr w:rsidRPr="00D61E71" w:rsidR="00CA6354" w:rsidTr="00CA6354" w14:paraId="4C1A84EA" w14:textId="4FF01201">
        <w:tc>
          <w:tcPr>
            <w:tcW w:w="1519" w:type="dxa"/>
          </w:tcPr>
          <w:p w:rsidRPr="00CF0BFD" w:rsidR="00CA6354" w:rsidP="003C272A" w:rsidRDefault="00CA6354" w14:paraId="5DCBD486" w14:textId="77777777">
            <w:pPr>
              <w:spacing w:before="120" w:after="120"/>
              <w:rPr>
                <w:rFonts w:cs="Arial"/>
                <w:color w:val="000000"/>
                <w:sz w:val="20"/>
              </w:rPr>
            </w:pPr>
            <w:r>
              <w:rPr>
                <w:rFonts w:cs="Arial"/>
                <w:color w:val="000000"/>
                <w:sz w:val="20"/>
              </w:rPr>
              <w:t>Level 5 award</w:t>
            </w:r>
          </w:p>
        </w:tc>
        <w:tc>
          <w:tcPr>
            <w:tcW w:w="1503" w:type="dxa"/>
          </w:tcPr>
          <w:p w:rsidRPr="00CF0BFD" w:rsidR="00CA6354" w:rsidP="003C272A" w:rsidRDefault="00CA6354" w14:paraId="6FA4EE65" w14:textId="77777777">
            <w:pPr>
              <w:spacing w:before="120" w:after="120"/>
              <w:rPr>
                <w:rFonts w:cs="Arial"/>
                <w:color w:val="000000"/>
                <w:sz w:val="20"/>
              </w:rPr>
            </w:pPr>
            <w:r w:rsidRPr="00CF0BFD">
              <w:rPr>
                <w:rFonts w:cs="Arial"/>
                <w:color w:val="000000"/>
                <w:sz w:val="20"/>
              </w:rPr>
              <w:t>5</w:t>
            </w:r>
          </w:p>
        </w:tc>
        <w:tc>
          <w:tcPr>
            <w:tcW w:w="1258" w:type="dxa"/>
          </w:tcPr>
          <w:p w:rsidRPr="00CF0BFD" w:rsidR="00CA6354" w:rsidP="003C272A" w:rsidRDefault="00CA6354" w14:paraId="255A911A"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1E7D6864" w14:textId="3E87FB48">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5</w:t>
            </w:r>
          </w:p>
        </w:tc>
        <w:tc>
          <w:tcPr>
            <w:tcW w:w="1985" w:type="dxa"/>
          </w:tcPr>
          <w:p w:rsidR="00CA6354" w:rsidP="003C272A" w:rsidRDefault="00CA6354" w14:paraId="47EF9A3D" w14:textId="44ECE718">
            <w:pPr>
              <w:spacing w:before="120" w:after="120"/>
              <w:rPr>
                <w:rFonts w:cs="Arial"/>
                <w:color w:val="000000"/>
                <w:sz w:val="20"/>
              </w:rPr>
            </w:pPr>
            <w:r>
              <w:rPr>
                <w:rFonts w:cs="Arial"/>
                <w:color w:val="000000"/>
                <w:sz w:val="20"/>
              </w:rPr>
              <w:t>Max 10 credits at level 4</w:t>
            </w:r>
          </w:p>
        </w:tc>
      </w:tr>
      <w:tr w:rsidRPr="00D61E71" w:rsidR="00CA6354" w:rsidTr="00CA6354" w14:paraId="7BC6C336" w14:textId="4DFCE2E3">
        <w:tc>
          <w:tcPr>
            <w:tcW w:w="1519" w:type="dxa"/>
          </w:tcPr>
          <w:p w:rsidRPr="00CF0BFD" w:rsidR="00CA6354" w:rsidP="003C272A" w:rsidRDefault="00CA6354" w14:paraId="3069F4E1" w14:textId="77777777">
            <w:pPr>
              <w:spacing w:before="120" w:after="120"/>
              <w:rPr>
                <w:rFonts w:cs="Arial"/>
                <w:color w:val="000000"/>
                <w:sz w:val="20"/>
              </w:rPr>
            </w:pPr>
            <w:r>
              <w:rPr>
                <w:rFonts w:cs="Arial"/>
                <w:color w:val="000000"/>
                <w:sz w:val="20"/>
              </w:rPr>
              <w:t>Level 4 award</w:t>
            </w:r>
          </w:p>
        </w:tc>
        <w:tc>
          <w:tcPr>
            <w:tcW w:w="1503" w:type="dxa"/>
          </w:tcPr>
          <w:p w:rsidRPr="00CF0BFD" w:rsidR="00CA6354" w:rsidP="003C272A" w:rsidRDefault="00CA6354" w14:paraId="6BE4167B" w14:textId="77777777">
            <w:pPr>
              <w:spacing w:before="120" w:after="120"/>
              <w:rPr>
                <w:rFonts w:cs="Arial"/>
                <w:color w:val="000000"/>
                <w:sz w:val="20"/>
              </w:rPr>
            </w:pPr>
            <w:r w:rsidRPr="00CF0BFD">
              <w:rPr>
                <w:rFonts w:cs="Arial"/>
                <w:color w:val="000000"/>
                <w:sz w:val="20"/>
              </w:rPr>
              <w:t>4</w:t>
            </w:r>
          </w:p>
        </w:tc>
        <w:tc>
          <w:tcPr>
            <w:tcW w:w="1258" w:type="dxa"/>
          </w:tcPr>
          <w:p w:rsidRPr="00CF0BFD" w:rsidR="00CA6354" w:rsidP="003C272A" w:rsidRDefault="00CA6354" w14:paraId="283F561C"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20D73987" w14:textId="48271826">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4</w:t>
            </w:r>
          </w:p>
        </w:tc>
        <w:tc>
          <w:tcPr>
            <w:tcW w:w="1985" w:type="dxa"/>
          </w:tcPr>
          <w:p w:rsidR="00CA6354" w:rsidP="003C272A" w:rsidRDefault="00CA6354" w14:paraId="7998F84D" w14:textId="15E786C9">
            <w:pPr>
              <w:spacing w:before="120" w:after="120"/>
              <w:rPr>
                <w:rFonts w:cs="Arial"/>
                <w:color w:val="000000"/>
                <w:sz w:val="20"/>
              </w:rPr>
            </w:pPr>
            <w:r>
              <w:rPr>
                <w:rFonts w:cs="Arial"/>
                <w:color w:val="000000"/>
                <w:sz w:val="20"/>
              </w:rPr>
              <w:t>Max 10 credits at level 3</w:t>
            </w:r>
          </w:p>
        </w:tc>
      </w:tr>
    </w:tbl>
    <w:p w:rsidRPr="00560E25" w:rsidR="00560E25" w:rsidP="00CA6354" w:rsidRDefault="00560E25" w14:paraId="0E533BCC" w14:textId="5F771F86">
      <w:pPr>
        <w:pStyle w:val="numberedmainbody"/>
        <w:spacing w:before="240"/>
      </w:pPr>
      <w:r>
        <w:rPr>
          <w:noProof/>
          <w:lang w:val="en-GB" w:eastAsia="en-GB"/>
        </w:rPr>
        <mc:AlternateContent>
          <mc:Choice Requires="wps">
            <w:drawing>
              <wp:anchor distT="45720" distB="45720" distL="114300" distR="114300" simplePos="0" relativeHeight="251666432" behindDoc="0" locked="0" layoutInCell="1" allowOverlap="1" wp14:editId="583964D0" wp14:anchorId="77E3D33C">
                <wp:simplePos x="0" y="0"/>
                <wp:positionH relativeFrom="column">
                  <wp:posOffset>-300355</wp:posOffset>
                </wp:positionH>
                <wp:positionV relativeFrom="paragraph">
                  <wp:posOffset>678815</wp:posOffset>
                </wp:positionV>
                <wp:extent cx="6045835" cy="1002665"/>
                <wp:effectExtent l="0" t="0" r="12065"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1002665"/>
                        </a:xfrm>
                        <a:prstGeom prst="rect">
                          <a:avLst/>
                        </a:prstGeom>
                        <a:solidFill>
                          <a:srgbClr val="FFFFFF"/>
                        </a:solidFill>
                        <a:ln w="9525">
                          <a:solidFill>
                            <a:srgbClr val="000000"/>
                          </a:solidFill>
                          <a:miter lim="800000"/>
                          <a:headEnd/>
                          <a:tailEnd/>
                        </a:ln>
                      </wps:spPr>
                      <wps:txbx>
                        <w:txbxContent>
                          <w:p w:rsidRPr="00AE6936" w:rsidR="00B15BF0" w:rsidP="001A42E4" w:rsidRDefault="00B15BF0" w14:paraId="17A43AF1" w14:textId="77246F81">
                            <w:pPr>
                              <w:pStyle w:val="ListParagraph"/>
                              <w:numPr>
                                <w:ilvl w:val="0"/>
                                <w:numId w:val="3"/>
                              </w:numPr>
                              <w:rPr>
                                <w:i/>
                                <w:sz w:val="18"/>
                                <w:szCs w:val="18"/>
                              </w:rPr>
                            </w:pPr>
                            <w:r w:rsidRPr="00AE6936">
                              <w:rPr>
                                <w:i/>
                                <w:sz w:val="18"/>
                                <w:szCs w:val="18"/>
                              </w:rPr>
                              <w:t xml:space="preserve">The FHEQ does not assign a level to foundation certificates; these are level 3 qualifications, however the qualifications listed in this table </w:t>
                            </w:r>
                            <w:r w:rsidRPr="00DE09F9" w:rsidR="00DE09F9">
                              <w:rPr>
                                <w:b/>
                                <w:i/>
                                <w:sz w:val="18"/>
                                <w:szCs w:val="18"/>
                              </w:rPr>
                              <w:t>must</w:t>
                            </w:r>
                            <w:r w:rsidRPr="00AE6936" w:rsidR="00DE09F9">
                              <w:rPr>
                                <w:i/>
                                <w:sz w:val="18"/>
                                <w:szCs w:val="18"/>
                              </w:rPr>
                              <w:t xml:space="preserve"> </w:t>
                            </w:r>
                            <w:r w:rsidRPr="00AE6936">
                              <w:rPr>
                                <w:i/>
                                <w:sz w:val="18"/>
                                <w:szCs w:val="18"/>
                              </w:rPr>
                              <w:t xml:space="preserve">not be confused with the Certificate in Higher Education– a 120 credit level 4 award - or the Diploma in Higher Education – a 240 credit level 5 award. </w:t>
                            </w:r>
                          </w:p>
                          <w:p w:rsidRPr="00560E25" w:rsidR="00B15BF0" w:rsidP="001A42E4" w:rsidRDefault="00B15BF0" w14:paraId="6E36335E" w14:textId="4808B217">
                            <w:pPr>
                              <w:pStyle w:val="ListParagraph"/>
                              <w:numPr>
                                <w:ilvl w:val="0"/>
                                <w:numId w:val="3"/>
                              </w:numPr>
                              <w:rPr>
                                <w:i/>
                                <w:sz w:val="18"/>
                                <w:szCs w:val="18"/>
                              </w:rPr>
                            </w:pPr>
                            <w:r w:rsidRPr="00CA6354">
                              <w:rPr>
                                <w:i/>
                                <w:sz w:val="18"/>
                                <w:szCs w:val="18"/>
                              </w:rPr>
                              <w:t xml:space="preserve"> EPC would rarely approve a programme with a different credit value unless required to meet professional, regulatory or statutory body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E3D33C">
                <v:stroke joinstyle="miter"/>
                <v:path gradientshapeok="t" o:connecttype="rect"/>
              </v:shapetype>
              <v:shape id="Text Box 2" style="position:absolute;left:0;text-align:left;margin-left:-23.65pt;margin-top:53.45pt;width:476.05pt;height:78.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">
                <v:textbox>
                  <w:txbxContent>
                    <w:p w:rsidRPr="00AE6936" w:rsidR="00B15BF0" w:rsidP="001A42E4" w:rsidRDefault="00B15BF0" w14:paraId="17A43AF1" w14:textId="77246F81">
                      <w:pPr>
                        <w:pStyle w:val="ListParagraph"/>
                        <w:numPr>
                          <w:ilvl w:val="0"/>
                          <w:numId w:val="3"/>
                        </w:numPr>
                        <w:rPr>
                          <w:i/>
                          <w:sz w:val="18"/>
                          <w:szCs w:val="18"/>
                        </w:rPr>
                      </w:pPr>
                      <w:r w:rsidRPr="00AE6936">
                        <w:rPr>
                          <w:i/>
                          <w:sz w:val="18"/>
                          <w:szCs w:val="18"/>
                        </w:rPr>
                        <w:t xml:space="preserve">The FHEQ does not assign a level to foundation certificates; these are level 3 qualifications, however the qualifications listed in this table </w:t>
                      </w:r>
                      <w:r w:rsidRPr="00DE09F9" w:rsidR="00DE09F9">
                        <w:rPr>
                          <w:b/>
                          <w:i/>
                          <w:sz w:val="18"/>
                          <w:szCs w:val="18"/>
                        </w:rPr>
                        <w:t>must</w:t>
                      </w:r>
                      <w:r w:rsidRPr="00AE6936" w:rsidR="00DE09F9">
                        <w:rPr>
                          <w:i/>
                          <w:sz w:val="18"/>
                          <w:szCs w:val="18"/>
                        </w:rPr>
                        <w:t xml:space="preserve"> </w:t>
                      </w:r>
                      <w:r w:rsidRPr="00AE6936">
                        <w:rPr>
                          <w:i/>
                          <w:sz w:val="18"/>
                          <w:szCs w:val="18"/>
                        </w:rPr>
                        <w:t xml:space="preserve">not be confused with the Certificate in Higher Education– a 120 credit level 4 award - or the Diploma in Higher Education – a 240 credit level 5 award. </w:t>
                      </w:r>
                    </w:p>
                    <w:p w:rsidRPr="00560E25" w:rsidR="00B15BF0" w:rsidP="001A42E4" w:rsidRDefault="00B15BF0" w14:paraId="6E36335E" w14:textId="4808B217">
                      <w:pPr>
                        <w:pStyle w:val="ListParagraph"/>
                        <w:numPr>
                          <w:ilvl w:val="0"/>
                          <w:numId w:val="3"/>
                        </w:numPr>
                        <w:rPr>
                          <w:i/>
                          <w:sz w:val="18"/>
                          <w:szCs w:val="18"/>
                        </w:rPr>
                      </w:pPr>
                      <w:r w:rsidRPr="00CA6354">
                        <w:rPr>
                          <w:i/>
                          <w:sz w:val="18"/>
                          <w:szCs w:val="18"/>
                        </w:rPr>
                        <w:t xml:space="preserve"> EPC would rarely approve a programme with a different credit value unless required to meet professional, regulatory or statutory body requirements.</w:t>
                      </w:r>
                    </w:p>
                  </w:txbxContent>
                </v:textbox>
                <w10:wrap type="square"/>
              </v:shape>
            </w:pict>
          </mc:Fallback>
        </mc:AlternateContent>
      </w:r>
      <w:r w:rsidRPr="00560E25">
        <w:t xml:space="preserve">Any other credit value shall be subject to the approval of the Education Planning Committee and shall be as specified in the relevant </w:t>
      </w:r>
      <w:proofErr w:type="spellStart"/>
      <w:r w:rsidRPr="00560E25">
        <w:t>programme</w:t>
      </w:r>
      <w:proofErr w:type="spellEnd"/>
      <w:r w:rsidRPr="00560E25">
        <w:t xml:space="preserve">. </w:t>
      </w:r>
    </w:p>
    <w:p w:rsidR="008A24D4" w:rsidP="00617924" w:rsidRDefault="00AA0FCF" w14:paraId="1FAC9501" w14:textId="4AC644D1">
      <w:pPr>
        <w:pStyle w:val="Heading1"/>
      </w:pPr>
      <w:bookmarkStart w:name="_Toc109660540" w:id="6"/>
      <w:r>
        <w:t>Duplication of awards</w:t>
      </w:r>
      <w:bookmarkEnd w:id="6"/>
    </w:p>
    <w:p w:rsidRPr="00D74261" w:rsidR="00273BC2" w:rsidP="001A42E4" w:rsidRDefault="00AA0FCF" w14:paraId="1FDC9BF0" w14:textId="74D1F68F">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00560A55" w:rsidP="00273BC2" w:rsidRDefault="00560A55" w14:paraId="073B34D1" w14:textId="369BCB5A">
      <w:pPr>
        <w:pStyle w:val="Heading1"/>
      </w:pPr>
      <w:bookmarkStart w:name="_Toc109660541" w:id="7"/>
      <w:r>
        <w:t>Pass/Fail assessment components</w:t>
      </w:r>
      <w:bookmarkEnd w:id="7"/>
    </w:p>
    <w:p w:rsidR="00560A55" w:rsidP="00560A55" w:rsidRDefault="00560A55" w14:paraId="387E226F" w14:textId="0E947C66">
      <w:pPr>
        <w:pStyle w:val="numberedmainbody"/>
      </w:pPr>
      <w:r>
        <w:t>The use of pass/fail for individual assessment components is only applicable for those modules with PSRB requirements</w:t>
      </w:r>
      <w:r w:rsidR="00B15BF0">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B15BF0" w:rsidRDefault="00B15BF0"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B15BF0" w:rsidRDefault="00B15BF0"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llJgIAAEsEAAAOAAAAZHJzL2Uyb0RvYy54bWysVNuO2yAQfa/Uf0C8N3bSOJ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" w14:anchorId="718F7247">
                <v:textbox>
                  <w:txbxContent>
                    <w:p w:rsidRPr="00560A55" w:rsidR="00B15BF0" w:rsidRDefault="00B15BF0"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B15BF0" w:rsidRDefault="00B15BF0"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72715E" w:rsidP="00B206A6" w:rsidRDefault="0030708D" w14:paraId="3877AA8A" w14:textId="35586F60">
      <w:pPr>
        <w:pStyle w:val="Heading1"/>
        <w:numPr>
          <w:ilvl w:val="0"/>
          <w:numId w:val="0"/>
        </w:numPr>
        <w:spacing w:before="120"/>
        <w:ind w:left="680"/>
      </w:pPr>
      <w:bookmarkStart w:name="_Toc109660542" w:id="8"/>
      <w:r>
        <w:t>A</w:t>
      </w:r>
      <w:r w:rsidR="00B206A6">
        <w:t>DMISSION</w:t>
      </w:r>
      <w:bookmarkEnd w:id="8"/>
    </w:p>
    <w:p w:rsidRPr="0030708D" w:rsidR="0030708D" w:rsidP="00B206A6" w:rsidRDefault="0030708D" w14:paraId="3DFDF2ED" w14:textId="7EA9F1FE">
      <w:pPr>
        <w:pStyle w:val="Heading1"/>
        <w:spacing w:before="120"/>
      </w:pPr>
      <w:bookmarkStart w:name="_Toc109660543" w:id="9"/>
      <w:r>
        <w:t xml:space="preserve">Admission to </w:t>
      </w:r>
      <w:r w:rsidR="008F2FF4">
        <w:t>a programme</w:t>
      </w:r>
      <w:bookmarkEnd w:id="9"/>
    </w:p>
    <w:p w:rsidRPr="0030708D" w:rsidR="0030708D" w:rsidP="0030708D" w:rsidRDefault="001A42E4" w14:paraId="4CB9ABE2" w14:textId="3754960A">
      <w:pPr>
        <w:pStyle w:val="numberedmainbody"/>
      </w:pPr>
      <w:r>
        <w:t xml:space="preserve">To be admitted to a </w:t>
      </w:r>
      <w:proofErr w:type="spellStart"/>
      <w:r w:rsidRPr="0030708D" w:rsidR="0030708D">
        <w:t>programme</w:t>
      </w:r>
      <w:proofErr w:type="spellEnd"/>
      <w:r>
        <w:t xml:space="preserve"> to which these Regulations apply</w:t>
      </w:r>
      <w:r w:rsidRPr="0030708D" w:rsidR="0030708D">
        <w:t xml:space="preserve"> a candidate </w:t>
      </w:r>
      <w:r w:rsidRPr="00DE09F9" w:rsidR="0030708D">
        <w:rPr>
          <w:b/>
        </w:rPr>
        <w:t>must</w:t>
      </w:r>
      <w:r w:rsidRPr="0030708D" w:rsidR="0030708D">
        <w:t xml:space="preserve"> have satisfied:</w:t>
      </w:r>
    </w:p>
    <w:p w:rsidR="0030708D" w:rsidP="001A42E4" w:rsidRDefault="0030708D" w14:paraId="185836F8" w14:textId="1B9A5060">
      <w:pPr>
        <w:pStyle w:val="numberedmainbody"/>
        <w:numPr>
          <w:ilvl w:val="0"/>
          <w:numId w:val="4"/>
        </w:numPr>
        <w:spacing w:before="0" w:after="0"/>
      </w:pPr>
      <w:r w:rsidRPr="0030708D">
        <w:t xml:space="preserve">the University's requirement for </w:t>
      </w:r>
      <w:r w:rsidR="00B15BF0">
        <w:t>admission</w:t>
      </w:r>
      <w:r w:rsidRPr="0030708D" w:rsidR="00B15BF0">
        <w:t xml:space="preserve"> </w:t>
      </w:r>
      <w:r w:rsidRPr="0030708D">
        <w:t xml:space="preserve">as specified in the </w:t>
      </w:r>
      <w:r w:rsidR="00B15BF0">
        <w:t>University Admissions Policy</w:t>
      </w:r>
      <w:r w:rsidRPr="0030708D">
        <w:t xml:space="preserve"> or in any applicable Progression Agreement; </w:t>
      </w:r>
    </w:p>
    <w:p w:rsidR="0030708D" w:rsidP="0030708D" w:rsidRDefault="0030708D" w14:paraId="5826DD8F" w14:textId="153DE03E">
      <w:pPr>
        <w:pStyle w:val="numberedmainbody"/>
        <w:numPr>
          <w:ilvl w:val="0"/>
          <w:numId w:val="0"/>
        </w:numPr>
        <w:spacing w:before="0" w:after="0"/>
        <w:ind w:left="1800"/>
      </w:pPr>
      <w:proofErr w:type="gramStart"/>
      <w:r>
        <w:t>and</w:t>
      </w:r>
      <w:proofErr w:type="gramEnd"/>
    </w:p>
    <w:p w:rsidRPr="0030708D" w:rsidR="0030708D" w:rsidP="001A42E4" w:rsidRDefault="00273BC2" w14:paraId="58BB2137" w14:textId="45FFB353">
      <w:pPr>
        <w:pStyle w:val="numberedmainbody"/>
        <w:numPr>
          <w:ilvl w:val="0"/>
          <w:numId w:val="4"/>
        </w:numPr>
        <w:spacing w:before="0" w:after="0"/>
      </w:pPr>
      <w:r w:rsidRPr="0030708D">
        <w:rPr>
          <w:noProof/>
          <w:lang w:val="en-GB" w:eastAsia="en-GB"/>
        </w:rPr>
        <mc:AlternateContent>
          <mc:Choice Requires="wps">
            <w:drawing>
              <wp:anchor distT="45720" distB="45720" distL="114300" distR="114300" simplePos="0" relativeHeight="251672576" behindDoc="0" locked="0" layoutInCell="1" allowOverlap="1" wp14:editId="689D824C" wp14:anchorId="3F3D18DC">
                <wp:simplePos x="0" y="0"/>
                <wp:positionH relativeFrom="column">
                  <wp:posOffset>-358775</wp:posOffset>
                </wp:positionH>
                <wp:positionV relativeFrom="paragraph">
                  <wp:posOffset>478155</wp:posOffset>
                </wp:positionV>
                <wp:extent cx="6161405" cy="892175"/>
                <wp:effectExtent l="0" t="0" r="10795"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892175"/>
                        </a:xfrm>
                        <a:prstGeom prst="rect">
                          <a:avLst/>
                        </a:prstGeom>
                        <a:solidFill>
                          <a:srgbClr val="FFFFFF"/>
                        </a:solidFill>
                        <a:ln w="9525">
                          <a:solidFill>
                            <a:srgbClr val="000000"/>
                          </a:solidFill>
                          <a:miter lim="800000"/>
                          <a:headEnd/>
                          <a:tailEnd/>
                        </a:ln>
                      </wps:spPr>
                      <wps:txbx>
                        <w:txbxContent>
                          <w:p w:rsidRPr="0030708D" w:rsidR="00B15BF0" w:rsidP="001A42E4" w:rsidRDefault="00B15BF0" w14:paraId="329BC789" w14:textId="101EA0F4">
                            <w:pPr>
                              <w:pStyle w:val="ListParagraph"/>
                              <w:numPr>
                                <w:ilvl w:val="0"/>
                                <w:numId w:val="5"/>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1A42E4" w:rsidR="00B15BF0" w:rsidP="001A42E4" w:rsidRDefault="00B15BF0" w14:paraId="5642242A" w14:textId="70D7C6BA">
                            <w:pPr>
                              <w:pStyle w:val="ListParagraph"/>
                              <w:numPr>
                                <w:ilvl w:val="0"/>
                                <w:numId w:val="5"/>
                              </w:numPr>
                              <w:rPr>
                                <w:i/>
                                <w:sz w:val="18"/>
                                <w:szCs w:val="18"/>
                              </w:rPr>
                            </w:pPr>
                            <w:r w:rsidRPr="0030708D">
                              <w:rPr>
                                <w:i/>
                                <w:sz w:val="18"/>
                                <w:szCs w:val="18"/>
                              </w:rPr>
                              <w:t xml:space="preserve">Progression Agreements </w:t>
                            </w:r>
                            <w:r w:rsidRPr="00DE09F9">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8.25pt;margin-top:37.65pt;width:485.15pt;height:7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" w14:anchorId="3F3D18DC">
                <v:textbox>
                  <w:txbxContent>
                    <w:p w:rsidRPr="0030708D" w:rsidR="00B15BF0" w:rsidP="001A42E4" w:rsidRDefault="00B15BF0" w14:paraId="329BC789" w14:textId="101EA0F4">
                      <w:pPr>
                        <w:pStyle w:val="ListParagraph"/>
                        <w:numPr>
                          <w:ilvl w:val="0"/>
                          <w:numId w:val="5"/>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1A42E4" w:rsidR="00B15BF0" w:rsidP="001A42E4" w:rsidRDefault="00B15BF0" w14:paraId="5642242A" w14:textId="70D7C6BA">
                      <w:pPr>
                        <w:pStyle w:val="ListParagraph"/>
                        <w:numPr>
                          <w:ilvl w:val="0"/>
                          <w:numId w:val="5"/>
                        </w:numPr>
                        <w:rPr>
                          <w:i/>
                          <w:sz w:val="18"/>
                          <w:szCs w:val="18"/>
                        </w:rPr>
                      </w:pPr>
                      <w:r w:rsidRPr="0030708D">
                        <w:rPr>
                          <w:i/>
                          <w:sz w:val="18"/>
                          <w:szCs w:val="18"/>
                        </w:rPr>
                        <w:t xml:space="preserve">Progression Agreements </w:t>
                      </w:r>
                      <w:r w:rsidRPr="00DE09F9">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v:textbox>
                <w10:wrap type="square"/>
              </v:shape>
            </w:pict>
          </mc:Fallback>
        </mc:AlternateContent>
      </w:r>
      <w:proofErr w:type="gramStart"/>
      <w:r w:rsidRPr="0030708D" w:rsidR="0030708D">
        <w:t>such</w:t>
      </w:r>
      <w:proofErr w:type="gramEnd"/>
      <w:r w:rsidRPr="0030708D" w:rsidR="0030708D">
        <w:t xml:space="preserve"> entry requirements as may be specified for the degree </w:t>
      </w:r>
      <w:proofErr w:type="spellStart"/>
      <w:r w:rsidRPr="0030708D" w:rsidR="0030708D">
        <w:t>programme</w:t>
      </w:r>
      <w:proofErr w:type="spellEnd"/>
      <w:r w:rsidRPr="0030708D" w:rsidR="0030708D">
        <w:t xml:space="preserve"> generally or in any applicable Progression Agreement.</w:t>
      </w:r>
    </w:p>
    <w:p w:rsidRPr="00C557E3" w:rsidR="000516BC" w:rsidP="00617924" w:rsidRDefault="00B15BF0" w14:paraId="1429B8DE" w14:textId="0A0A3D6F">
      <w:pPr>
        <w:pStyle w:val="Heading1"/>
      </w:pPr>
      <w:bookmarkStart w:name="_Toc109660544" w:id="10"/>
      <w:r>
        <w:t xml:space="preserve">Recognition </w:t>
      </w:r>
      <w:r w:rsidR="009020C6">
        <w:t>of Prior Learning</w:t>
      </w:r>
      <w:bookmarkEnd w:id="10"/>
      <w:r w:rsidR="009020C6">
        <w:t xml:space="preserve"> </w:t>
      </w:r>
    </w:p>
    <w:p w:rsidRPr="009020C6" w:rsidR="009020C6" w:rsidP="009020C6" w:rsidRDefault="009020C6" w14:paraId="0798254C" w14:textId="626B89A4">
      <w:pPr>
        <w:pStyle w:val="numberedmainbody"/>
      </w:pPr>
      <w:r w:rsidRPr="009020C6">
        <w:t xml:space="preserve">The University will accept credits for general transfer, awarded by other Universities, or awarded by this University, </w:t>
      </w:r>
      <w:r w:rsidR="00B15BF0">
        <w:t>in recognition of</w:t>
      </w:r>
      <w:r w:rsidRPr="009020C6">
        <w:t xml:space="preserve"> </w:t>
      </w:r>
      <w:r w:rsidR="00B15BF0">
        <w:t>p</w:t>
      </w:r>
      <w:r w:rsidRPr="009020C6">
        <w:t xml:space="preserve">rior </w:t>
      </w:r>
      <w:r w:rsidR="00B15BF0">
        <w:t>l</w:t>
      </w:r>
      <w:r w:rsidRPr="009020C6">
        <w:t>earning (</w:t>
      </w:r>
      <w:r w:rsidR="00B15BF0">
        <w:t>R</w:t>
      </w:r>
      <w:r w:rsidRPr="009020C6">
        <w:t xml:space="preserve">PL). </w:t>
      </w:r>
    </w:p>
    <w:p w:rsidRPr="009020C6" w:rsidR="009020C6" w:rsidP="009020C6" w:rsidRDefault="009020C6" w14:paraId="72DB945F" w14:textId="6142592C">
      <w:pPr>
        <w:pStyle w:val="numberedmainbody"/>
      </w:pPr>
      <w:r w:rsidRPr="009020C6">
        <w:t xml:space="preserve">The University will also consider applications for </w:t>
      </w:r>
      <w:r w:rsidR="00B15BF0">
        <w:t>recognition of</w:t>
      </w:r>
      <w:r w:rsidRPr="009020C6" w:rsidR="00B15BF0">
        <w:t xml:space="preserve"> </w:t>
      </w:r>
      <w:r w:rsidR="00B15BF0">
        <w:t>p</w:t>
      </w:r>
      <w:r w:rsidRPr="009020C6">
        <w:t xml:space="preserve">rior </w:t>
      </w:r>
      <w:r w:rsidR="00B15BF0">
        <w:t>e</w:t>
      </w:r>
      <w:r w:rsidRPr="009020C6">
        <w:t xml:space="preserve">xperiential </w:t>
      </w:r>
      <w:r w:rsidR="00B15BF0">
        <w:t>l</w:t>
      </w:r>
      <w:r w:rsidRPr="009020C6">
        <w:t xml:space="preserve">earning. </w:t>
      </w:r>
    </w:p>
    <w:p w:rsidRPr="009020C6" w:rsidR="009020C6" w:rsidP="009020C6" w:rsidRDefault="009020C6" w14:paraId="6CD7F074" w14:textId="4963D582">
      <w:pPr>
        <w:pStyle w:val="numberedmainbody"/>
      </w:pPr>
      <w:r w:rsidRPr="009020C6">
        <w:t xml:space="preserve">The acceptance of applications for </w:t>
      </w:r>
      <w:r w:rsidR="00B15BF0">
        <w:t>recognition of</w:t>
      </w:r>
      <w:r w:rsidRPr="009020C6" w:rsidR="00B15BF0">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00AD2AC4" w:rsidP="0014071A" w:rsidRDefault="00B15BF0" w14:paraId="39780C28" w14:textId="1602C4FB">
      <w:pPr>
        <w:pStyle w:val="numberedmainbody"/>
      </w:pPr>
      <w:r>
        <w:t>8</w:t>
      </w:r>
      <w:r w:rsidR="00AD2AC4">
        <w:t>.3</w:t>
      </w:r>
      <w:r w:rsidRPr="00AD2AC4" w:rsidR="00AD2AC4">
        <w:t xml:space="preserve"> shall be read subject to the requirement that a candidate shall have been awarded at least 60 credits by this University representing the final 60 credits of the award sought.</w:t>
      </w:r>
    </w:p>
    <w:bookmarkStart w:name="_Toc109660545" w:id="11"/>
    <w:p w:rsidR="000516BC" w:rsidP="008F1CA5" w:rsidRDefault="00A95F2B" w14:paraId="203E3267" w14:textId="5EE24662">
      <w:pPr>
        <w:pStyle w:val="Heading1"/>
        <w:numPr>
          <w:ilvl w:val="0"/>
          <w:numId w:val="0"/>
        </w:numPr>
        <w:ind w:left="680"/>
      </w:pPr>
      <w:r w:rsidRPr="009020C6">
        <w:rPr>
          <w:b w:val="0"/>
          <w:noProof/>
          <w:lang w:eastAsia="en-GB"/>
        </w:rPr>
        <mc:AlternateContent>
          <mc:Choice Requires="wps">
            <w:drawing>
              <wp:anchor distT="45720" distB="45720" distL="114300" distR="114300" simplePos="0" relativeHeight="251674624" behindDoc="0" locked="0" layoutInCell="1" allowOverlap="1" wp14:editId="2F3522C2" wp14:anchorId="05FD8C8B">
                <wp:simplePos x="0" y="0"/>
                <wp:positionH relativeFrom="column">
                  <wp:posOffset>38100</wp:posOffset>
                </wp:positionH>
                <wp:positionV relativeFrom="paragraph">
                  <wp:posOffset>51435</wp:posOffset>
                </wp:positionV>
                <wp:extent cx="6421120" cy="857250"/>
                <wp:effectExtent l="0" t="0" r="1778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857250"/>
                        </a:xfrm>
                        <a:prstGeom prst="rect">
                          <a:avLst/>
                        </a:prstGeom>
                        <a:solidFill>
                          <a:srgbClr val="FFFFFF"/>
                        </a:solidFill>
                        <a:ln w="9525">
                          <a:solidFill>
                            <a:srgbClr val="000000"/>
                          </a:solidFill>
                          <a:miter lim="800000"/>
                          <a:headEnd/>
                          <a:tailEnd/>
                        </a:ln>
                      </wps:spPr>
                      <wps:txbx>
                        <w:txbxContent>
                          <w:p w:rsidR="00B15BF0" w:rsidP="00AD2AC4" w:rsidRDefault="00B15BF0" w14:paraId="2C1F18E9" w14:textId="58FBE74E">
                            <w:pPr>
                              <w:pStyle w:val="ListParagraph"/>
                              <w:numPr>
                                <w:ilvl w:val="0"/>
                                <w:numId w:val="6"/>
                              </w:numPr>
                              <w:rPr>
                                <w:i/>
                                <w:sz w:val="18"/>
                                <w:szCs w:val="18"/>
                              </w:rPr>
                            </w:pPr>
                            <w:r w:rsidRPr="00AD2AC4">
                              <w:rPr>
                                <w:i/>
                                <w:sz w:val="18"/>
                                <w:szCs w:val="18"/>
                              </w:rPr>
                              <w:t xml:space="preserve">For a 60 credit certificate </w:t>
                            </w:r>
                            <w:r>
                              <w:rPr>
                                <w:i/>
                                <w:sz w:val="18"/>
                                <w:szCs w:val="18"/>
                              </w:rPr>
                              <w:t>R</w:t>
                            </w:r>
                            <w:r w:rsidRPr="00AD2AC4">
                              <w:rPr>
                                <w:i/>
                                <w:sz w:val="18"/>
                                <w:szCs w:val="18"/>
                              </w:rPr>
                              <w:t>PL would only be possible where a candidate has previously completed one of the modules which forms part of the programme of study leading to the Certificate.</w:t>
                            </w:r>
                          </w:p>
                          <w:p w:rsidR="00B15BF0" w:rsidP="00AD2AC4" w:rsidRDefault="00B15BF0" w14:paraId="267A3C00" w14:textId="52E575A0">
                            <w:pPr>
                              <w:pStyle w:val="ListParagraph"/>
                              <w:numPr>
                                <w:ilvl w:val="0"/>
                                <w:numId w:val="6"/>
                              </w:numPr>
                              <w:rPr>
                                <w:i/>
                                <w:sz w:val="18"/>
                                <w:szCs w:val="18"/>
                              </w:rPr>
                            </w:pPr>
                            <w:r>
                              <w:rPr>
                                <w:i/>
                                <w:sz w:val="18"/>
                                <w:szCs w:val="18"/>
                              </w:rPr>
                              <w:t>RPL is not possible for minor awards comprising fewer than 60 credits</w:t>
                            </w:r>
                          </w:p>
                          <w:p w:rsidRPr="00A95F2B" w:rsidR="00B15BF0" w:rsidP="00A95F2B" w:rsidRDefault="00B15BF0" w14:paraId="332CBE14" w14:textId="0DCAC24A">
                            <w:pPr>
                              <w:pStyle w:val="ListParagraph"/>
                              <w:numPr>
                                <w:ilvl w:val="0"/>
                                <w:numId w:val="6"/>
                              </w:numPr>
                              <w:rPr>
                                <w:i/>
                                <w:sz w:val="18"/>
                                <w:szCs w:val="18"/>
                              </w:rPr>
                            </w:pPr>
                            <w:r w:rsidRPr="00AD2AC4">
                              <w:rPr>
                                <w:i/>
                                <w:sz w:val="18"/>
                                <w:szCs w:val="18"/>
                              </w:rPr>
                              <w:t xml:space="preserve"> ‘This University’ – refers to the University as the awarding body and therefore includes (collaborative) provision delivered by partner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pt;margin-top:4.05pt;width:505.6pt;height:6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" w14:anchorId="05FD8C8B">
                <v:textbox>
                  <w:txbxContent>
                    <w:p w:rsidR="00B15BF0" w:rsidP="00AD2AC4" w:rsidRDefault="00B15BF0" w14:paraId="2C1F18E9" w14:textId="58FBE74E">
                      <w:pPr>
                        <w:pStyle w:val="ListParagraph"/>
                        <w:numPr>
                          <w:ilvl w:val="0"/>
                          <w:numId w:val="6"/>
                        </w:numPr>
                        <w:rPr>
                          <w:i/>
                          <w:sz w:val="18"/>
                          <w:szCs w:val="18"/>
                        </w:rPr>
                      </w:pPr>
                      <w:r w:rsidRPr="00AD2AC4">
                        <w:rPr>
                          <w:i/>
                          <w:sz w:val="18"/>
                          <w:szCs w:val="18"/>
                        </w:rPr>
                        <w:t xml:space="preserve">For a 60 credit certificate </w:t>
                      </w:r>
                      <w:r>
                        <w:rPr>
                          <w:i/>
                          <w:sz w:val="18"/>
                          <w:szCs w:val="18"/>
                        </w:rPr>
                        <w:t>R</w:t>
                      </w:r>
                      <w:r w:rsidRPr="00AD2AC4">
                        <w:rPr>
                          <w:i/>
                          <w:sz w:val="18"/>
                          <w:szCs w:val="18"/>
                        </w:rPr>
                        <w:t>PL would only be possible where a candidate has previously completed one of the modules which forms part of the programme of study leading to the Certificate.</w:t>
                      </w:r>
                    </w:p>
                    <w:p w:rsidR="00B15BF0" w:rsidP="00AD2AC4" w:rsidRDefault="00B15BF0" w14:paraId="267A3C00" w14:textId="52E575A0">
                      <w:pPr>
                        <w:pStyle w:val="ListParagraph"/>
                        <w:numPr>
                          <w:ilvl w:val="0"/>
                          <w:numId w:val="6"/>
                        </w:numPr>
                        <w:rPr>
                          <w:i/>
                          <w:sz w:val="18"/>
                          <w:szCs w:val="18"/>
                        </w:rPr>
                      </w:pPr>
                      <w:r>
                        <w:rPr>
                          <w:i/>
                          <w:sz w:val="18"/>
                          <w:szCs w:val="18"/>
                        </w:rPr>
                        <w:t>RPL is not possible for minor awards comprising fewer than 60 credits</w:t>
                      </w:r>
                    </w:p>
                    <w:p w:rsidRPr="00A95F2B" w:rsidR="00B15BF0" w:rsidP="00A95F2B" w:rsidRDefault="00B15BF0" w14:paraId="332CBE14" w14:textId="0DCAC24A">
                      <w:pPr>
                        <w:pStyle w:val="ListParagraph"/>
                        <w:numPr>
                          <w:ilvl w:val="0"/>
                          <w:numId w:val="6"/>
                        </w:numPr>
                        <w:rPr>
                          <w:i/>
                          <w:sz w:val="18"/>
                          <w:szCs w:val="18"/>
                        </w:rPr>
                      </w:pPr>
                      <w:r w:rsidRPr="00AD2AC4">
                        <w:rPr>
                          <w:i/>
                          <w:sz w:val="18"/>
                          <w:szCs w:val="18"/>
                        </w:rPr>
                        <w:t xml:space="preserve"> ‘This University’ – refers to the University as the awarding body and therefore includes (collaborative) provision delivered by partner institutions.</w:t>
                      </w:r>
                    </w:p>
                  </w:txbxContent>
                </v:textbox>
                <w10:wrap type="square"/>
              </v:shape>
            </w:pict>
          </mc:Fallback>
        </mc:AlternateContent>
      </w:r>
      <w:r w:rsidR="008F1CA5">
        <w:t>ENROLMENT FOR PROGRAMMES AND MODULES</w:t>
      </w:r>
      <w:bookmarkEnd w:id="11"/>
    </w:p>
    <w:p w:rsidRPr="008F1CA5" w:rsidR="008F1CA5" w:rsidP="008F1CA5" w:rsidRDefault="008F1CA5" w14:paraId="11937F7D" w14:textId="35389E27">
      <w:pPr>
        <w:pStyle w:val="Heading1"/>
      </w:pPr>
      <w:bookmarkStart w:name="_Toc109660546" w:id="12"/>
      <w:r>
        <w:t>Programme of study requirements</w:t>
      </w:r>
      <w:bookmarkEnd w:id="12"/>
    </w:p>
    <w:p w:rsidRPr="008F1CA5" w:rsidR="008F1CA5" w:rsidP="008F1CA5" w:rsidRDefault="008F1CA5" w14:paraId="701B950C"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8F1CA5" w:rsidP="008F1CA5" w:rsidRDefault="008F1CA5" w14:paraId="1321E120" w14:textId="789DF84A">
      <w:pPr>
        <w:pStyle w:val="Heading1"/>
        <w:numPr>
          <w:ilvl w:val="0"/>
          <w:numId w:val="0"/>
        </w:numPr>
        <w:spacing w:before="120"/>
        <w:ind w:left="680"/>
      </w:pPr>
      <w:bookmarkStart w:name="_Toc109660547" w:id="13"/>
      <w:r>
        <w:t>SUSPENSION OF STUDY AND REPEAT PERIODS</w:t>
      </w:r>
      <w:bookmarkEnd w:id="13"/>
    </w:p>
    <w:p w:rsidR="008F1CA5" w:rsidP="008F1CA5" w:rsidRDefault="008F1CA5" w14:paraId="0335C00F" w14:textId="561AB0B0">
      <w:pPr>
        <w:pStyle w:val="Heading1"/>
        <w:spacing w:before="120"/>
      </w:pPr>
      <w:bookmarkStart w:name="_Toc109660548" w:id="14"/>
      <w:r>
        <w:t>Permitted duration for the accumulation of credits</w:t>
      </w:r>
      <w:bookmarkEnd w:id="14"/>
    </w:p>
    <w:p w:rsidR="001F10F7" w:rsidP="001F10F7" w:rsidRDefault="001F10F7" w14:paraId="11808D05" w14:textId="1223552B">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1F10F7">
        <w:t>be completed within a period of three years.</w:t>
      </w:r>
    </w:p>
    <w:p w:rsidR="001F10F7" w:rsidP="001F10F7" w:rsidRDefault="001F10F7" w14:paraId="5F008B35" w14:textId="26804FCF">
      <w:pPr>
        <w:pStyle w:val="Heading1"/>
      </w:pPr>
      <w:bookmarkStart w:name="_Toc109660549" w:id="15"/>
      <w:r>
        <w:t>Suspension of study requested by a candidate</w:t>
      </w:r>
      <w:bookmarkEnd w:id="15"/>
    </w:p>
    <w:p w:rsidR="001F10F7" w:rsidP="001F10F7" w:rsidRDefault="001F10F7" w14:paraId="0C8760AC" w14:textId="35CA1B29">
      <w:pPr>
        <w:pStyle w:val="numberedmainbody"/>
      </w:pPr>
      <w:r>
        <w:t xml:space="preserve">Subject to </w:t>
      </w:r>
      <w:r w:rsidRPr="00CB411E" w:rsidR="00CB411E">
        <w:t>Regulation ‎</w:t>
      </w:r>
      <w:r w:rsidR="00AD2AC4">
        <w:t>1</w:t>
      </w:r>
      <w:r w:rsidR="00B15BF0">
        <w:t>0</w:t>
      </w:r>
      <w:r w:rsidR="00AD2AC4">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660550" w:id="16"/>
      <w:r>
        <w:t>Suspension of study on grounds of risk</w:t>
      </w:r>
      <w:bookmarkEnd w:id="16"/>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bookmarkStart w:name="_GoBack" w:id="17"/>
      <w:r w:rsidRPr="00DE09F9">
        <w:rPr>
          <w:b/>
        </w:rPr>
        <w:t>should</w:t>
      </w:r>
      <w:bookmarkEnd w:id="17"/>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DE09F9">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3766086B">
      <w:pPr>
        <w:pStyle w:val="Heading1"/>
      </w:pPr>
      <w:bookmarkStart w:name="_Toc109660551" w:id="18"/>
      <w:r>
        <w:t xml:space="preserve">Repeating a </w:t>
      </w:r>
      <w:r w:rsidR="00AD2AC4">
        <w:t>level/</w:t>
      </w:r>
      <w:r>
        <w:t>year</w:t>
      </w:r>
      <w:bookmarkEnd w:id="18"/>
    </w:p>
    <w:p w:rsidR="001F10F7" w:rsidP="001F10F7" w:rsidRDefault="001F10F7" w14:paraId="6742B3BE" w14:textId="7489F2EF">
      <w:pPr>
        <w:pStyle w:val="numberedmainbody"/>
      </w:pPr>
      <w:r>
        <w:t xml:space="preserve">A candidate shall not be permitted to repeat a </w:t>
      </w:r>
      <w:r w:rsidR="00AD2AC4">
        <w:t>level/</w:t>
      </w:r>
      <w:r>
        <w:t xml:space="preserve">year of the degree,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AD2AC4" w:rsidP="000F1C95" w:rsidRDefault="001F10F7" w14:paraId="7AD6B26F" w14:textId="1589C423">
      <w:pPr>
        <w:pStyle w:val="numberedmainbody"/>
      </w:pPr>
      <w:r w:rsidRPr="001F10F7">
        <w:t>A candidate may apply to repeat a year due to exceptional personal/medical reasons and/or academic failure.</w:t>
      </w:r>
    </w:p>
    <w:p w:rsidR="00D758D6" w:rsidP="00D758D6" w:rsidRDefault="00D758D6" w14:paraId="65BA749E" w14:textId="2580B443">
      <w:pPr>
        <w:pStyle w:val="Heading1"/>
        <w:numPr>
          <w:ilvl w:val="0"/>
          <w:numId w:val="0"/>
        </w:numPr>
        <w:ind w:left="680"/>
      </w:pPr>
      <w:bookmarkStart w:name="_Toc109660552" w:id="19"/>
      <w:r>
        <w:t>ASSESSMENT</w:t>
      </w:r>
      <w:bookmarkEnd w:id="19"/>
      <w:r>
        <w:t xml:space="preserve"> </w:t>
      </w:r>
    </w:p>
    <w:p w:rsidR="00D758D6" w:rsidP="00D758D6" w:rsidRDefault="00D758D6" w14:paraId="435C76CF" w14:textId="100C8B42">
      <w:pPr>
        <w:pStyle w:val="Heading1"/>
      </w:pPr>
      <w:bookmarkStart w:name="_Toc109660553" w:id="20"/>
      <w:r>
        <w:t>Awarding Credit</w:t>
      </w:r>
      <w:bookmarkEnd w:id="20"/>
    </w:p>
    <w:p w:rsidR="00D758D6" w:rsidP="00D758D6" w:rsidRDefault="00D758D6" w14:paraId="0DC73118" w14:textId="090517F8">
      <w:pPr>
        <w:pStyle w:val="numberedmainbody"/>
      </w:pPr>
      <w:r w:rsidRPr="00D758D6">
        <w:t xml:space="preserve">To be awarded the credits for a module, a candidate </w:t>
      </w:r>
      <w:r w:rsidRPr="00DE09F9">
        <w:rPr>
          <w:b/>
        </w:rPr>
        <w:t>must</w:t>
      </w:r>
      <w:r w:rsidRPr="00D758D6">
        <w:t xml:space="preserve"> have passed the assessment</w:t>
      </w:r>
      <w:r w:rsidR="00B15BF0">
        <w:t xml:space="preserve"> requirements</w:t>
      </w:r>
      <w:r w:rsidRPr="00D758D6">
        <w:t xml:space="preserve"> for that module. The credits for a particular module cannot be awarded to a candidate more than once.</w:t>
      </w:r>
    </w:p>
    <w:p w:rsidR="00D758D6" w:rsidP="00D758D6" w:rsidRDefault="00D758D6" w14:paraId="7B079006" w14:textId="7D2A682D">
      <w:pPr>
        <w:pStyle w:val="Heading1"/>
      </w:pPr>
      <w:bookmarkStart w:name="_Toc109660554" w:id="21"/>
      <w:r>
        <w:t>Written examinations</w:t>
      </w:r>
      <w:bookmarkEnd w:id="21"/>
      <w:r>
        <w:t xml:space="preserve"> </w:t>
      </w:r>
    </w:p>
    <w:p w:rsidR="00D758D6" w:rsidP="00D758D6" w:rsidRDefault="00D758D6" w14:paraId="23CEBF60" w14:textId="77777777">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660555" w:id="22"/>
      <w:r>
        <w:t>Non-attendance/submission</w:t>
      </w:r>
      <w:bookmarkEnd w:id="22"/>
    </w:p>
    <w:p w:rsidR="003B001A" w:rsidP="003B001A" w:rsidRDefault="003B001A" w14:paraId="74C45B73" w14:textId="422B6E85">
      <w:pPr>
        <w:pStyle w:val="numberedmainbody"/>
      </w:pPr>
      <w:r w:rsidRPr="003B001A">
        <w:t xml:space="preserve">Where a candidate fails to attend an examination, or submit a piece of assessed work without receiving the approval of the </w:t>
      </w:r>
      <w:r w:rsidR="00BE06A6">
        <w:t>Additional Consideration</w:t>
      </w:r>
      <w:r w:rsidRPr="003B001A">
        <w:t xml:space="preserve"> Committee or Student Cases </w:t>
      </w:r>
      <w:r w:rsidRPr="009C4FDE">
        <w:t>Committee</w:t>
      </w:r>
      <w:r w:rsidR="00AD2AC4">
        <w:t xml:space="preserve"> in accordance with Regulation 3</w:t>
      </w:r>
      <w:r w:rsidRPr="009C4FDE">
        <w:t>, a</w:t>
      </w:r>
      <w:r w:rsidRPr="003B001A">
        <w:t xml:space="preserve"> mark of zero </w:t>
      </w:r>
      <w:r w:rsidRPr="00DE09F9">
        <w:rPr>
          <w:b/>
        </w:rPr>
        <w:t>must</w:t>
      </w:r>
      <w:r w:rsidRPr="003B001A">
        <w:t xml:space="preserve"> be </w:t>
      </w:r>
      <w:r w:rsidR="00DE09F9">
        <w:t>recorded</w:t>
      </w:r>
      <w:r w:rsidRPr="003B001A">
        <w:t xml:space="preserve"> for that examination/piece of assessed work.</w:t>
      </w:r>
    </w:p>
    <w:p w:rsidR="003B001A" w:rsidP="003B001A" w:rsidRDefault="003B001A" w14:paraId="12EDCDBA" w14:textId="58867CB1">
      <w:pPr>
        <w:pStyle w:val="Heading1"/>
      </w:pPr>
      <w:bookmarkStart w:name="_Toc109660556" w:id="23"/>
      <w:r>
        <w:t>Module marks</w:t>
      </w:r>
      <w:bookmarkEnd w:id="23"/>
    </w:p>
    <w:p w:rsidR="003B001A" w:rsidP="00DE7B54" w:rsidRDefault="003B001A" w14:paraId="7A5C2FD5" w14:textId="4D4F2440">
      <w:pPr>
        <w:pStyle w:val="numberedmainbody"/>
        <w:spacing w:after="360"/>
      </w:pPr>
      <w:bookmarkStart w:name="_Ref229888637" w:id="24"/>
      <w:r w:rsidRPr="003B001A">
        <w:t>The performance of a candidate in meeting the assessment requirements of a module is determined by the Module Board of Examiners, and is indicated by a numerical mark recorded on the following University scale:</w:t>
      </w:r>
      <w:bookmarkEnd w:id="24"/>
    </w:p>
    <w:tbl>
      <w:tblPr>
        <w:tblStyle w:val="TableGrid"/>
        <w:tblW w:w="0" w:type="auto"/>
        <w:tblInd w:w="1400" w:type="dxa"/>
        <w:tblLook w:val="04A0" w:firstRow="1" w:lastRow="0" w:firstColumn="1" w:lastColumn="0" w:noHBand="0" w:noVBand="1"/>
      </w:tblPr>
      <w:tblGrid>
        <w:gridCol w:w="1147"/>
        <w:gridCol w:w="1559"/>
        <w:gridCol w:w="1276"/>
      </w:tblGrid>
      <w:tr w:rsidR="007D44B1" w:rsidTr="00DE7B54" w14:paraId="17B7AECE" w14:textId="77777777">
        <w:tc>
          <w:tcPr>
            <w:tcW w:w="1147" w:type="dxa"/>
          </w:tcPr>
          <w:p w:rsidR="007D44B1" w:rsidP="00AD2AC4" w:rsidRDefault="007D44B1" w14:paraId="392F5916" w14:textId="77777777">
            <w:pPr>
              <w:pStyle w:val="numberedmainbody"/>
              <w:numPr>
                <w:ilvl w:val="0"/>
                <w:numId w:val="0"/>
              </w:numPr>
              <w:spacing w:before="0" w:after="0"/>
            </w:pPr>
          </w:p>
        </w:tc>
        <w:tc>
          <w:tcPr>
            <w:tcW w:w="1559" w:type="dxa"/>
          </w:tcPr>
          <w:p w:rsidR="007D44B1" w:rsidP="00AD2AC4" w:rsidRDefault="007D44B1" w14:paraId="68798086" w14:textId="4C40D729">
            <w:pPr>
              <w:pStyle w:val="numberedmainbody"/>
              <w:numPr>
                <w:ilvl w:val="0"/>
                <w:numId w:val="0"/>
              </w:numPr>
              <w:spacing w:before="0" w:after="0"/>
            </w:pPr>
            <w:r>
              <w:t>Levels 3,4,5,6</w:t>
            </w:r>
          </w:p>
        </w:tc>
        <w:tc>
          <w:tcPr>
            <w:tcW w:w="1276" w:type="dxa"/>
          </w:tcPr>
          <w:p w:rsidR="007D44B1" w:rsidP="00AD2AC4" w:rsidRDefault="007D44B1" w14:paraId="1844853A" w14:textId="04EDB42D">
            <w:pPr>
              <w:pStyle w:val="numberedmainbody"/>
              <w:numPr>
                <w:ilvl w:val="0"/>
                <w:numId w:val="0"/>
              </w:numPr>
              <w:spacing w:before="0" w:after="0"/>
            </w:pPr>
            <w:r>
              <w:t>Level 7</w:t>
            </w:r>
          </w:p>
        </w:tc>
      </w:tr>
      <w:tr w:rsidR="007D44B1" w:rsidTr="00DE7B54" w14:paraId="2A5202A9" w14:textId="77777777">
        <w:tc>
          <w:tcPr>
            <w:tcW w:w="1147" w:type="dxa"/>
          </w:tcPr>
          <w:p w:rsidR="007D44B1" w:rsidP="00AD2AC4" w:rsidRDefault="007D44B1" w14:paraId="7CB9D92B" w14:textId="426C86F7">
            <w:pPr>
              <w:pStyle w:val="numberedmainbody"/>
              <w:numPr>
                <w:ilvl w:val="0"/>
                <w:numId w:val="0"/>
              </w:numPr>
              <w:spacing w:before="0" w:after="0"/>
            </w:pPr>
            <w:r>
              <w:t>Pass</w:t>
            </w:r>
          </w:p>
        </w:tc>
        <w:tc>
          <w:tcPr>
            <w:tcW w:w="1559" w:type="dxa"/>
          </w:tcPr>
          <w:p w:rsidR="007D44B1" w:rsidP="00AD2AC4" w:rsidRDefault="007D44B1" w14:paraId="00CD39A4" w14:textId="697AC3C9">
            <w:pPr>
              <w:pStyle w:val="numberedmainbody"/>
              <w:numPr>
                <w:ilvl w:val="0"/>
                <w:numId w:val="0"/>
              </w:numPr>
              <w:spacing w:before="0" w:after="0"/>
            </w:pPr>
            <w:r>
              <w:t>40-100</w:t>
            </w:r>
          </w:p>
        </w:tc>
        <w:tc>
          <w:tcPr>
            <w:tcW w:w="1276" w:type="dxa"/>
          </w:tcPr>
          <w:p w:rsidR="007D44B1" w:rsidP="00AD2AC4" w:rsidRDefault="007D44B1" w14:paraId="5C28F529" w14:textId="5070E7EF">
            <w:pPr>
              <w:pStyle w:val="numberedmainbody"/>
              <w:numPr>
                <w:ilvl w:val="0"/>
                <w:numId w:val="0"/>
              </w:numPr>
              <w:spacing w:before="0" w:after="0"/>
            </w:pPr>
            <w:r>
              <w:t>50-100</w:t>
            </w:r>
          </w:p>
        </w:tc>
      </w:tr>
      <w:tr w:rsidR="007D44B1" w:rsidTr="00DE7B54" w14:paraId="1BC77999" w14:textId="77777777">
        <w:tc>
          <w:tcPr>
            <w:tcW w:w="1147" w:type="dxa"/>
          </w:tcPr>
          <w:p w:rsidR="007D44B1" w:rsidP="00AD2AC4" w:rsidRDefault="007D44B1" w14:paraId="273CC764" w14:textId="42BF9A73">
            <w:pPr>
              <w:pStyle w:val="numberedmainbody"/>
              <w:numPr>
                <w:ilvl w:val="0"/>
                <w:numId w:val="0"/>
              </w:numPr>
              <w:spacing w:before="0" w:after="0"/>
            </w:pPr>
            <w:r>
              <w:t>Fail</w:t>
            </w:r>
          </w:p>
        </w:tc>
        <w:tc>
          <w:tcPr>
            <w:tcW w:w="1559" w:type="dxa"/>
          </w:tcPr>
          <w:p w:rsidR="007D44B1" w:rsidP="00AD2AC4" w:rsidRDefault="007D44B1" w14:paraId="61BA116E" w14:textId="3D3B11D9">
            <w:pPr>
              <w:pStyle w:val="numberedmainbody"/>
              <w:numPr>
                <w:ilvl w:val="0"/>
                <w:numId w:val="0"/>
              </w:numPr>
              <w:spacing w:before="0" w:after="0"/>
            </w:pPr>
            <w:r>
              <w:t>0-39</w:t>
            </w:r>
          </w:p>
        </w:tc>
        <w:tc>
          <w:tcPr>
            <w:tcW w:w="1276" w:type="dxa"/>
          </w:tcPr>
          <w:p w:rsidR="007D44B1" w:rsidP="00AD2AC4" w:rsidRDefault="007D44B1" w14:paraId="3A3B9B74" w14:textId="05E9D03D">
            <w:pPr>
              <w:pStyle w:val="numberedmainbody"/>
              <w:numPr>
                <w:ilvl w:val="0"/>
                <w:numId w:val="0"/>
              </w:numPr>
              <w:spacing w:before="0" w:after="0"/>
            </w:pPr>
            <w:r>
              <w:t>0-49</w:t>
            </w:r>
          </w:p>
        </w:tc>
      </w:tr>
    </w:tbl>
    <w:p w:rsidR="007D44B1" w:rsidP="00AD2AC4" w:rsidRDefault="007D44B1" w14:paraId="4788F4CB" w14:textId="77777777">
      <w:pPr>
        <w:pStyle w:val="numberedmainbody"/>
        <w:numPr>
          <w:ilvl w:val="0"/>
          <w:numId w:val="0"/>
        </w:numPr>
        <w:spacing w:before="0" w:after="0"/>
        <w:ind w:left="1400" w:firstLine="40"/>
      </w:pPr>
    </w:p>
    <w:p w:rsidR="00B1616D" w:rsidP="00B1616D" w:rsidRDefault="00B15BF0" w14:paraId="406AE8E5" w14:textId="5E55770E">
      <w:pPr>
        <w:pStyle w:val="numberedmainbody"/>
      </w:pPr>
      <w:r>
        <w:t>A candidate cannot be awarded credit for a module w</w:t>
      </w:r>
      <w:r w:rsidRPr="003B001A" w:rsidR="003B001A">
        <w:t xml:space="preserve">here the module specification stipulates that to pass the module a candidate </w:t>
      </w:r>
      <w:r w:rsidRPr="00DE09F9" w:rsidR="003B001A">
        <w:rPr>
          <w:b/>
        </w:rPr>
        <w:t>must</w:t>
      </w:r>
      <w:r w:rsidRPr="003B001A" w:rsidR="003B001A">
        <w:t xml:space="preserve"> achieve a pass in one or more module components, and the candidate does not pass such components, </w:t>
      </w:r>
      <w:r>
        <w:t xml:space="preserve">irrespective of the overall module mark.  </w:t>
      </w:r>
      <w:bookmarkStart w:name="_Ref229888648" w:id="25"/>
    </w:p>
    <w:bookmarkEnd w:id="25"/>
    <w:p w:rsidR="00B1616D" w:rsidP="00B1616D" w:rsidRDefault="00B1616D" w14:paraId="10333A07" w14:textId="626E5F39">
      <w:pPr>
        <w:pStyle w:val="numberedmainbody"/>
      </w:pPr>
      <w:r w:rsidRPr="00B1616D">
        <w:t xml:space="preserve">Module marks </w:t>
      </w:r>
      <w:r w:rsidRPr="00DE09F9">
        <w:rPr>
          <w:b/>
        </w:rPr>
        <w:t>must</w:t>
      </w:r>
      <w:r w:rsidRPr="00B1616D">
        <w:t xml:space="preserve"> be </w:t>
      </w:r>
      <w:r w:rsidR="00B15BF0">
        <w:t>recorded</w:t>
      </w:r>
      <w:r w:rsidRPr="00B1616D">
        <w:t xml:space="preserve"> to the nearest whole number.  </w:t>
      </w:r>
    </w:p>
    <w:p w:rsidR="00B1616D" w:rsidP="00B1616D" w:rsidRDefault="00B1616D" w14:paraId="7C4D074E" w14:textId="586FCCD6">
      <w:pPr>
        <w:pStyle w:val="Heading1"/>
      </w:pPr>
      <w:bookmarkStart w:name="_Toc109660557" w:id="26"/>
      <w:r>
        <w:t>Reassessment</w:t>
      </w:r>
      <w:bookmarkEnd w:id="26"/>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1A42E4" w:rsidRDefault="00B1616D" w14:paraId="26578DF4" w14:textId="77777777">
      <w:pPr>
        <w:pStyle w:val="numberedmainbody"/>
        <w:numPr>
          <w:ilvl w:val="0"/>
          <w:numId w:val="10"/>
        </w:numPr>
        <w:spacing w:before="0" w:after="0"/>
      </w:pPr>
      <w:r>
        <w:t>resubmission of the same, amended, piece of work (where appropriate)</w:t>
      </w:r>
    </w:p>
    <w:p w:rsidR="00B1616D" w:rsidP="001A42E4" w:rsidRDefault="00B1616D" w14:paraId="4FB01825" w14:textId="77777777">
      <w:pPr>
        <w:pStyle w:val="numberedmainbody"/>
        <w:numPr>
          <w:ilvl w:val="0"/>
          <w:numId w:val="10"/>
        </w:numPr>
        <w:spacing w:before="0" w:after="0"/>
      </w:pPr>
      <w:proofErr w:type="spellStart"/>
      <w:r>
        <w:t>resit</w:t>
      </w:r>
      <w:proofErr w:type="spellEnd"/>
      <w:r>
        <w:t xml:space="preserve"> of an examination, or</w:t>
      </w:r>
    </w:p>
    <w:p w:rsidR="00B1616D" w:rsidP="001A42E4" w:rsidRDefault="00B1616D" w14:paraId="15532D4A" w14:textId="34AF99E8">
      <w:pPr>
        <w:pStyle w:val="numberedmainbody"/>
        <w:numPr>
          <w:ilvl w:val="0"/>
          <w:numId w:val="10"/>
        </w:numPr>
        <w:spacing w:before="0" w:after="0"/>
      </w:pPr>
      <w:proofErr w:type="gramStart"/>
      <w:r>
        <w:t>submission</w:t>
      </w:r>
      <w:proofErr w:type="gramEnd"/>
      <w:r>
        <w:t xml:space="preserve"> and assessment of a new piece of work.</w:t>
      </w:r>
    </w:p>
    <w:p w:rsidR="00B1616D" w:rsidP="00B1616D" w:rsidRDefault="00B1616D" w14:paraId="32FD2336" w14:textId="16AE2BB4">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DE09F9">
        <w:rPr>
          <w:b/>
        </w:rPr>
        <w:t xml:space="preserve">must </w:t>
      </w:r>
      <w:r>
        <w:t xml:space="preserve">be made explicit what form the reassessment will take.  </w:t>
      </w:r>
    </w:p>
    <w:p w:rsidR="00B1616D" w:rsidP="00B1616D" w:rsidRDefault="00B1616D" w14:paraId="06FA2BFF" w14:textId="77777777">
      <w:pPr>
        <w:pStyle w:val="numberedmainbody"/>
      </w:pPr>
      <w:r>
        <w:t xml:space="preserve"> Information about reassessment methods </w:t>
      </w:r>
      <w:r w:rsidRPr="00DE09F9">
        <w:rPr>
          <w:b/>
        </w:rPr>
        <w:t>must</w:t>
      </w:r>
      <w:r>
        <w:t xml:space="preserve"> be included within the module specification and approved through University approval processes.</w:t>
      </w:r>
    </w:p>
    <w:p w:rsidR="00B1616D" w:rsidP="00B1616D" w:rsidRDefault="00B1616D" w14:paraId="46768212" w14:textId="77777777">
      <w:pPr>
        <w:pStyle w:val="numberedmainbody"/>
      </w:pPr>
      <w:r>
        <w:t>The mark recorded for module components passed after reassessment/resubmission and used to calculate the mark for the module</w:t>
      </w:r>
      <w:r w:rsidRPr="00DE09F9">
        <w:rPr>
          <w:b/>
        </w:rPr>
        <w:t xml:space="preserve"> 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09660558" w:id="27"/>
      <w:r>
        <w:t>ACADEMIC/PROFESSIONAL DISCIPLINE</w:t>
      </w:r>
      <w:bookmarkEnd w:id="27"/>
    </w:p>
    <w:p w:rsidR="00B1616D" w:rsidP="00B1616D" w:rsidRDefault="00B1616D" w14:paraId="640B88F0" w14:textId="06A07513">
      <w:pPr>
        <w:pStyle w:val="Heading1"/>
      </w:pPr>
      <w:bookmarkStart w:name="_Toc109660559" w:id="28"/>
      <w:r>
        <w:t>Academic Misconduct</w:t>
      </w:r>
      <w:bookmarkEnd w:id="28"/>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537AC513">
      <w:pPr>
        <w:pStyle w:val="numberedmainbody"/>
      </w:pPr>
      <w:r>
        <w:t xml:space="preserve">Academic misconduct shall be defined to exclude conduct, which may amount to either professional misconduct or professional unsuitability as defined </w:t>
      </w:r>
      <w:r w:rsidR="00AD2AC4">
        <w:t>in Regulation ‎2</w:t>
      </w:r>
      <w:r w:rsidR="00B15BF0">
        <w:t>0</w:t>
      </w:r>
      <w:r w:rsidRPr="00C809C2">
        <w:t xml:space="preserve"> below</w:t>
      </w:r>
      <w:r>
        <w:t>.</w:t>
      </w:r>
    </w:p>
    <w:p w:rsidR="00B1616D" w:rsidP="00B1616D" w:rsidRDefault="00B1616D" w14:paraId="7F75F4DA" w14:textId="16315419">
      <w:pPr>
        <w:pStyle w:val="Heading1"/>
      </w:pPr>
      <w:bookmarkStart w:name="_Toc109660560" w:id="29"/>
      <w:r>
        <w:t>Professional Standards of Conduct (Fitness to Practise)</w:t>
      </w:r>
      <w:bookmarkEnd w:id="29"/>
    </w:p>
    <w:p w:rsidRPr="00B15BF0" w:rsidR="00B15BF0" w:rsidP="00B15BF0" w:rsidRDefault="00B15BF0" w14:paraId="7D73EE2A" w14:textId="3077BABE">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0F1C95" w:rsidRDefault="00B1616D" w14:paraId="4CF1F988" w14:textId="4F7133DE">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660561" w:id="30"/>
      <w:r>
        <w:t>PROGRESSION</w:t>
      </w:r>
      <w:bookmarkEnd w:id="30"/>
    </w:p>
    <w:p w:rsidR="000614BC" w:rsidP="000614BC" w:rsidRDefault="00B7478A" w14:paraId="6B5ECE6E" w14:textId="748C3642">
      <w:pPr>
        <w:pStyle w:val="Heading1"/>
      </w:pPr>
      <w:bookmarkStart w:name="_Toc109660562" w:id="31"/>
      <w:r>
        <w:t>Progression</w:t>
      </w:r>
      <w:r w:rsidR="000614BC">
        <w:t xml:space="preserve"> </w:t>
      </w:r>
      <w:r w:rsidR="00AD2AC4">
        <w:t>to the award</w:t>
      </w:r>
      <w:bookmarkEnd w:id="31"/>
    </w:p>
    <w:p w:rsidR="0068721E" w:rsidP="00AD2AC4" w:rsidRDefault="00AD2AC4" w14:paraId="6E6CA52E" w14:textId="4E57B84C">
      <w:pPr>
        <w:pStyle w:val="numberedmainbody"/>
      </w:pPr>
      <w:r w:rsidRPr="00AD2AC4">
        <w:t>A candidate who is awarded a pass mark in all modules comprising the award shall be awarded the relevant qualification</w:t>
      </w:r>
      <w:r w:rsidR="00A95F2B">
        <w:t>/award</w:t>
      </w:r>
      <w:r w:rsidRPr="00AD2AC4">
        <w:t>.</w:t>
      </w:r>
    </w:p>
    <w:p w:rsidR="00AD2AC4" w:rsidP="009C569A" w:rsidRDefault="00AD2AC4" w14:paraId="4604F3BC" w14:textId="6A67CAAC">
      <w:pPr>
        <w:pStyle w:val="numberedmainbody"/>
      </w:pPr>
      <w:r w:rsidRPr="00AD2AC4">
        <w:t xml:space="preserve">There is no compensation, referral or </w:t>
      </w:r>
      <w:proofErr w:type="spellStart"/>
      <w:r w:rsidRPr="00AD2AC4">
        <w:t>condonement</w:t>
      </w:r>
      <w:proofErr w:type="spellEnd"/>
      <w:r w:rsidRPr="00AD2AC4">
        <w:t xml:space="preserve"> for minor qualifications</w:t>
      </w:r>
      <w:r w:rsidR="00A95F2B">
        <w:t>/minor awards</w:t>
      </w:r>
      <w:r w:rsidRPr="00AD2AC4">
        <w:t>.</w:t>
      </w:r>
    </w:p>
    <w:p w:rsidR="00B1616D" w:rsidP="0038718B" w:rsidRDefault="0038718B" w14:paraId="1E2E0548" w14:textId="1F216B09">
      <w:pPr>
        <w:pStyle w:val="Heading1"/>
      </w:pPr>
      <w:bookmarkStart w:name="_Toc109660563" w:id="32"/>
      <w:r>
        <w:t>Consequences of ineligibility to proceed</w:t>
      </w:r>
      <w:bookmarkEnd w:id="32"/>
    </w:p>
    <w:p w:rsidRPr="00E95C72" w:rsidR="00E95C72" w:rsidP="00E95C72" w:rsidRDefault="00E95C72" w14:paraId="6013F5EF" w14:textId="27E740BF">
      <w:pPr>
        <w:pStyle w:val="numberedmainbody"/>
      </w:pPr>
      <w:r w:rsidRPr="00E95C72">
        <w:t>A candidate who has not been awarded a pass mark in all modules, after reassessment, shall be awarded the credits for all passed modules.</w:t>
      </w:r>
    </w:p>
    <w:p w:rsidR="0066060C" w:rsidP="0066060C" w:rsidRDefault="0066060C" w14:paraId="42E6CAC6" w14:textId="663EECB5">
      <w:pPr>
        <w:pStyle w:val="Heading1"/>
      </w:pPr>
      <w:bookmarkStart w:name="_Toc109660564" w:id="33"/>
      <w:r>
        <w:t>Aegrotat Awards</w:t>
      </w:r>
      <w:bookmarkEnd w:id="33"/>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DE09F9">
        <w:rPr>
          <w:b/>
        </w:rPr>
        <w:t>must</w:t>
      </w:r>
      <w:r>
        <w:t xml:space="preserve"> be satisfied that:</w:t>
      </w:r>
    </w:p>
    <w:p w:rsidR="00A64B92" w:rsidP="001A42E4" w:rsidRDefault="0066060C" w14:paraId="2E63FD5D" w14:textId="77777777">
      <w:pPr>
        <w:pStyle w:val="numberedmainbody"/>
        <w:numPr>
          <w:ilvl w:val="0"/>
          <w:numId w:val="43"/>
        </w:numPr>
        <w:spacing w:before="0" w:after="0"/>
      </w:pPr>
      <w:r>
        <w:t xml:space="preserve">the candidate is unlikely to be able to return to complete their study at a later date, and </w:t>
      </w:r>
    </w:p>
    <w:p w:rsidR="0066060C" w:rsidP="001A42E4" w:rsidRDefault="0066060C" w14:paraId="500AE0A7" w14:textId="3D0338A8">
      <w:pPr>
        <w:pStyle w:val="numberedmainbody"/>
        <w:numPr>
          <w:ilvl w:val="0"/>
          <w:numId w:val="43"/>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1A42E4" w:rsidRDefault="0066060C" w14:paraId="03360AD3" w14:textId="77777777">
      <w:pPr>
        <w:pStyle w:val="numberedmainbody"/>
        <w:numPr>
          <w:ilvl w:val="0"/>
          <w:numId w:val="44"/>
        </w:numPr>
        <w:spacing w:before="0" w:after="0"/>
      </w:pPr>
      <w:r>
        <w:t>details of the academic standing of the candidate</w:t>
      </w:r>
    </w:p>
    <w:p w:rsidR="00A64B92" w:rsidP="001A42E4" w:rsidRDefault="0066060C" w14:paraId="5AF1EAAB" w14:textId="77777777">
      <w:pPr>
        <w:pStyle w:val="numberedmainbody"/>
        <w:numPr>
          <w:ilvl w:val="0"/>
          <w:numId w:val="44"/>
        </w:numPr>
        <w:spacing w:before="0" w:after="0"/>
      </w:pPr>
      <w:r>
        <w:t>details on the causes which prevented the candidate from attempting the whole or part of the assessment(s)</w:t>
      </w:r>
    </w:p>
    <w:p w:rsidR="00A64B92" w:rsidP="001A42E4" w:rsidRDefault="0066060C" w14:paraId="7CAEFC23" w14:textId="77777777">
      <w:pPr>
        <w:pStyle w:val="numberedmainbody"/>
        <w:numPr>
          <w:ilvl w:val="0"/>
          <w:numId w:val="44"/>
        </w:numPr>
        <w:spacing w:before="0" w:after="0"/>
      </w:pPr>
      <w:r>
        <w:t>details of medical evidence or other appropriate documentation</w:t>
      </w:r>
    </w:p>
    <w:p w:rsidR="00A64B92" w:rsidP="001A42E4" w:rsidRDefault="0066060C" w14:paraId="68FDFDDA" w14:textId="77777777">
      <w:pPr>
        <w:pStyle w:val="numberedmainbody"/>
        <w:numPr>
          <w:ilvl w:val="0"/>
          <w:numId w:val="44"/>
        </w:numPr>
        <w:spacing w:before="0" w:after="0"/>
      </w:pPr>
      <w:r>
        <w:t>recommendation from the Occupational Health Department and/or suitably qualified practitioner, as specified by the University (if appropriate)</w:t>
      </w:r>
    </w:p>
    <w:p w:rsidR="00A64B92" w:rsidP="001A42E4" w:rsidRDefault="0066060C" w14:paraId="11B57ED4" w14:textId="77777777">
      <w:pPr>
        <w:pStyle w:val="numberedmainbody"/>
        <w:numPr>
          <w:ilvl w:val="0"/>
          <w:numId w:val="44"/>
        </w:numPr>
        <w:spacing w:before="0" w:after="0"/>
      </w:pPr>
      <w:r>
        <w:t>evidence on the prospects of the candidate completing the assessment(s) in a subsequent year within the time-limit</w:t>
      </w:r>
    </w:p>
    <w:p w:rsidR="00A64B92" w:rsidP="001A42E4" w:rsidRDefault="0066060C" w14:paraId="1CB2D9DA" w14:textId="77777777">
      <w:pPr>
        <w:pStyle w:val="numberedmainbody"/>
        <w:numPr>
          <w:ilvl w:val="0"/>
          <w:numId w:val="44"/>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1A42E4" w:rsidRDefault="0066060C" w14:paraId="3F373DC4" w14:textId="1BEEFB5F">
      <w:pPr>
        <w:pStyle w:val="numberedmainbody"/>
        <w:numPr>
          <w:ilvl w:val="0"/>
          <w:numId w:val="44"/>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660565" w:id="34"/>
      <w:r>
        <w:t>Posthumous Awards</w:t>
      </w:r>
      <w:bookmarkEnd w:id="34"/>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70DEEDAB">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DE09F9" w:rsidR="00DE09F9">
        <w:rPr>
          <w:b/>
        </w:rPr>
        <w:t>should</w:t>
      </w:r>
      <w:r w:rsidR="00DE09F9">
        <w:t xml:space="preserve"> </w:t>
      </w:r>
      <w:r>
        <w:t>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DE09F9">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DE09F9">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DE09F9">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660566" w:id="35"/>
      <w:r>
        <w:t>RESULTS AND AWARDS</w:t>
      </w:r>
      <w:bookmarkEnd w:id="35"/>
    </w:p>
    <w:p w:rsidR="00A64B92" w:rsidP="00A64B92" w:rsidRDefault="00A64B92" w14:paraId="0FFE834F" w14:textId="21751820">
      <w:pPr>
        <w:pStyle w:val="Heading1"/>
      </w:pPr>
      <w:bookmarkStart w:name="_Toc109660567" w:id="36"/>
      <w:r>
        <w:t>Notifications of Results and Transcripts</w:t>
      </w:r>
      <w:bookmarkEnd w:id="36"/>
    </w:p>
    <w:p w:rsidRPr="00A64B92" w:rsidR="00B15BF0" w:rsidP="00B15BF0" w:rsidRDefault="00A64B92" w14:paraId="0B1140E7" w14:textId="6DABA6DE">
      <w:pPr>
        <w:pStyle w:val="numberedmainbody"/>
      </w:pPr>
      <w:r w:rsidRPr="00A64B92">
        <w:t xml:space="preserve">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w:t>
      </w:r>
      <w:proofErr w:type="spellStart"/>
      <w:r w:rsidRPr="00A64B92">
        <w:t>University.</w:t>
      </w:r>
      <w:r w:rsidRPr="00B15BF0" w:rsidR="00B15BF0">
        <w:t>Note</w:t>
      </w:r>
      <w:proofErr w:type="spellEnd"/>
      <w:r w:rsidRPr="00B15BF0" w:rsidR="00B15BF0">
        <w:t xml:space="preserve"> that modules attempted during a year subsequently repeated are not included on the transcript.</w:t>
      </w:r>
    </w:p>
    <w:p w:rsidRPr="00A64B92" w:rsidR="00A64B92" w:rsidP="00B15BF0"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A95F2B" w14:paraId="0B5BB639" w14:textId="156A0897">
            <w:pPr>
              <w:rPr>
                <w:rFonts w:ascii="Calibri" w:hAnsi="Calibri" w:cs="Arial"/>
              </w:rPr>
            </w:pPr>
            <w:r>
              <w:rPr>
                <w:rFonts w:ascii="Calibri" w:hAnsi="Calibri" w:cs="Arial"/>
              </w:rPr>
              <w:t>2.13</w:t>
            </w:r>
          </w:p>
        </w:tc>
        <w:tc>
          <w:tcPr>
            <w:tcW w:w="3118" w:type="dxa"/>
          </w:tcPr>
          <w:p w:rsidR="008F2463" w:rsidP="008F2463" w:rsidRDefault="00A95F2B" w14:paraId="586A713D" w14:textId="1E5EA7DE">
            <w:pPr>
              <w:rPr>
                <w:rFonts w:ascii="Calibri" w:hAnsi="Calibri" w:cs="Arial"/>
              </w:rPr>
            </w:pPr>
            <w:r>
              <w:rPr>
                <w:rFonts w:ascii="Calibri" w:hAnsi="Calibri" w:cs="Arial"/>
              </w:rPr>
              <w:t>Lisa Tees</w:t>
            </w:r>
          </w:p>
        </w:tc>
        <w:tc>
          <w:tcPr>
            <w:tcW w:w="1701" w:type="dxa"/>
          </w:tcPr>
          <w:p w:rsidR="008F2463" w:rsidP="008F2463" w:rsidRDefault="00A95F2B" w14:paraId="06870469" w14:textId="08605BC5">
            <w:pPr>
              <w:rPr>
                <w:rFonts w:ascii="Calibri" w:hAnsi="Calibri" w:cs="Arial"/>
              </w:rPr>
            </w:pPr>
            <w:r>
              <w:rPr>
                <w:rFonts w:ascii="Calibri" w:hAnsi="Calibri" w:cs="Arial"/>
              </w:rPr>
              <w:t>N/A</w:t>
            </w:r>
          </w:p>
        </w:tc>
        <w:tc>
          <w:tcPr>
            <w:tcW w:w="3827" w:type="dxa"/>
          </w:tcPr>
          <w:p w:rsidR="008F2463" w:rsidP="008F2463" w:rsidRDefault="00A95F2B" w14:paraId="6838A029" w14:textId="5520A325">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A95F2B" w14:paraId="75C6C97E" w14:textId="31326227">
            <w:pPr>
              <w:rPr>
                <w:rFonts w:ascii="Calibri" w:hAnsi="Calibri" w:cs="Arial"/>
              </w:rPr>
            </w:pPr>
            <w:r>
              <w:rPr>
                <w:rFonts w:ascii="Calibri" w:hAnsi="Calibri" w:cs="Arial"/>
              </w:rPr>
              <w:t>2.14</w:t>
            </w:r>
          </w:p>
        </w:tc>
        <w:tc>
          <w:tcPr>
            <w:tcW w:w="3118" w:type="dxa"/>
          </w:tcPr>
          <w:p w:rsidR="008F2463" w:rsidP="008F2463" w:rsidRDefault="00A95F2B" w14:paraId="662CE0C1" w14:textId="21AF92AC">
            <w:pPr>
              <w:rPr>
                <w:rFonts w:ascii="Calibri" w:hAnsi="Calibri" w:cs="Arial"/>
              </w:rPr>
            </w:pPr>
            <w:r>
              <w:rPr>
                <w:rFonts w:ascii="Calibri" w:hAnsi="Calibri" w:cs="Arial"/>
              </w:rPr>
              <w:t>Lynne Braham</w:t>
            </w:r>
          </w:p>
        </w:tc>
        <w:tc>
          <w:tcPr>
            <w:tcW w:w="1701" w:type="dxa"/>
          </w:tcPr>
          <w:p w:rsidR="008F2463" w:rsidP="008F2463" w:rsidRDefault="00811BC5" w14:paraId="62B74139" w14:textId="7F5BCC76">
            <w:pPr>
              <w:rPr>
                <w:rFonts w:ascii="Calibri" w:hAnsi="Calibri" w:cs="Arial"/>
              </w:rPr>
            </w:pPr>
            <w:r>
              <w:rPr>
                <w:rFonts w:ascii="Calibri" w:hAnsi="Calibri" w:cs="Arial"/>
              </w:rPr>
              <w:t>20 Dec 2021, Senate (Chairs Action)</w:t>
            </w:r>
          </w:p>
        </w:tc>
        <w:tc>
          <w:tcPr>
            <w:tcW w:w="3827" w:type="dxa"/>
          </w:tcPr>
          <w:p w:rsidR="008F2463" w:rsidP="00880BA8" w:rsidRDefault="00A95F2B" w14:paraId="4AAB66AB" w14:textId="6D2D776D">
            <w:pPr>
              <w:rPr>
                <w:rFonts w:ascii="Calibri" w:hAnsi="Calibri" w:cs="Arial"/>
              </w:rPr>
            </w:pPr>
            <w:r>
              <w:rPr>
                <w:rFonts w:ascii="Calibri" w:hAnsi="Calibri" w:cs="Arial"/>
              </w:rPr>
              <w:t>Introduces fo</w:t>
            </w:r>
            <w:r w:rsidR="00D04134">
              <w:rPr>
                <w:rFonts w:ascii="Calibri" w:hAnsi="Calibri" w:cs="Arial"/>
              </w:rPr>
              <w:t>u</w:t>
            </w:r>
            <w:r>
              <w:rPr>
                <w:rFonts w:ascii="Calibri" w:hAnsi="Calibri" w:cs="Arial"/>
              </w:rPr>
              <w:t>r new minor 30 credit awards (</w:t>
            </w:r>
            <w:proofErr w:type="spellStart"/>
            <w:r>
              <w:rPr>
                <w:rFonts w:ascii="Calibri" w:hAnsi="Calibri" w:cs="Arial"/>
              </w:rPr>
              <w:t>Reg</w:t>
            </w:r>
            <w:proofErr w:type="spellEnd"/>
            <w:r>
              <w:rPr>
                <w:rFonts w:ascii="Calibri" w:hAnsi="Calibri" w:cs="Arial"/>
              </w:rPr>
              <w:t xml:space="preserve"> 4.2)</w:t>
            </w:r>
            <w:r w:rsidR="007D44B1">
              <w:rPr>
                <w:rFonts w:ascii="Calibri" w:hAnsi="Calibri" w:cs="Arial"/>
              </w:rPr>
              <w:t xml:space="preserve"> including at Level 7</w:t>
            </w:r>
            <w:r w:rsidR="00880BA8">
              <w:rPr>
                <w:rFonts w:ascii="Calibri" w:hAnsi="Calibri" w:cs="Arial"/>
              </w:rPr>
              <w:t>.</w:t>
            </w:r>
            <w:r w:rsidR="007D44B1">
              <w:rPr>
                <w:rFonts w:ascii="Calibri" w:hAnsi="Calibri" w:cs="Arial"/>
              </w:rPr>
              <w:t xml:space="preserve"> </w:t>
            </w:r>
          </w:p>
        </w:tc>
      </w:tr>
      <w:tr w:rsidR="00B15BF0" w:rsidTr="008F2463" w14:paraId="720869D6" w14:textId="2C8E8AA9">
        <w:tc>
          <w:tcPr>
            <w:tcW w:w="988" w:type="dxa"/>
          </w:tcPr>
          <w:p w:rsidR="00B15BF0" w:rsidP="00B15BF0" w:rsidRDefault="00B15BF0" w14:paraId="6FD10DA7" w14:textId="1FE492A5">
            <w:pPr>
              <w:rPr>
                <w:rFonts w:ascii="Calibri" w:hAnsi="Calibri" w:cs="Arial"/>
              </w:rPr>
            </w:pPr>
            <w:r>
              <w:rPr>
                <w:rFonts w:ascii="Calibri" w:hAnsi="Calibri" w:cs="Arial"/>
              </w:rPr>
              <w:t>2 15</w:t>
            </w:r>
          </w:p>
        </w:tc>
        <w:tc>
          <w:tcPr>
            <w:tcW w:w="3118" w:type="dxa"/>
          </w:tcPr>
          <w:p w:rsidR="00B15BF0" w:rsidP="00B15BF0" w:rsidRDefault="00B15BF0" w14:paraId="4205A32C" w14:textId="78078853">
            <w:pPr>
              <w:rPr>
                <w:rFonts w:ascii="Calibri" w:hAnsi="Calibri" w:cs="Arial"/>
              </w:rPr>
            </w:pPr>
            <w:r>
              <w:rPr>
                <w:rFonts w:ascii="Calibri" w:hAnsi="Calibri" w:cs="Arial"/>
              </w:rPr>
              <w:t>Lisa Tees</w:t>
            </w:r>
          </w:p>
        </w:tc>
        <w:tc>
          <w:tcPr>
            <w:tcW w:w="1701" w:type="dxa"/>
          </w:tcPr>
          <w:p w:rsidR="00B15BF0" w:rsidP="00B15BF0" w:rsidRDefault="00B15BF0" w14:paraId="6D51B137" w14:textId="5405CDB7">
            <w:pPr>
              <w:rPr>
                <w:rFonts w:ascii="Calibri" w:hAnsi="Calibri" w:cs="Arial"/>
              </w:rPr>
            </w:pPr>
            <w:r>
              <w:rPr>
                <w:rFonts w:ascii="Calibri" w:hAnsi="Calibri" w:cs="Arial"/>
              </w:rPr>
              <w:t>17 March 2022, Senate</w:t>
            </w:r>
          </w:p>
        </w:tc>
        <w:tc>
          <w:tcPr>
            <w:tcW w:w="3827" w:type="dxa"/>
          </w:tcPr>
          <w:p w:rsidR="00B15BF0" w:rsidP="00B15BF0" w:rsidRDefault="00B15BF0" w14:paraId="7DB1BF2B" w14:textId="77777777">
            <w:pPr>
              <w:pStyle w:val="ListParagraph"/>
              <w:numPr>
                <w:ilvl w:val="0"/>
                <w:numId w:val="46"/>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B15BF0" w:rsidP="00B15BF0" w:rsidRDefault="00B15BF0" w14:paraId="26FFBEB9" w14:textId="3A9A1E66">
            <w:pPr>
              <w:pStyle w:val="ListParagraph"/>
              <w:numPr>
                <w:ilvl w:val="0"/>
                <w:numId w:val="46"/>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BE06A6" w:rsidR="00BE06A6" w:rsidP="00BE06A6" w:rsidRDefault="00BE06A6" w14:paraId="711457C9" w14:textId="77777777">
            <w:pPr>
              <w:pStyle w:val="ListParagraph"/>
              <w:numPr>
                <w:ilvl w:val="0"/>
                <w:numId w:val="46"/>
              </w:numPr>
              <w:rPr>
                <w:rFonts w:ascii="Calibri" w:hAnsi="Calibri" w:cs="Arial"/>
              </w:rPr>
            </w:pPr>
            <w:r w:rsidRPr="00BE06A6">
              <w:rPr>
                <w:rFonts w:ascii="Calibri" w:hAnsi="Calibri" w:cs="Arial"/>
              </w:rPr>
              <w:t>Replaces Mitigating Circumstances with Requests for Extensions and Additional Consideration.</w:t>
            </w:r>
          </w:p>
          <w:p w:rsidRPr="00FD6AF9" w:rsidR="00BE06A6" w:rsidP="00BE06A6" w:rsidRDefault="00BE06A6" w14:paraId="458D024D" w14:textId="3478BCEC">
            <w:pPr>
              <w:pStyle w:val="ListParagraph"/>
              <w:numPr>
                <w:ilvl w:val="0"/>
                <w:numId w:val="46"/>
              </w:numPr>
              <w:rPr>
                <w:rFonts w:ascii="Calibri" w:hAnsi="Calibri" w:cs="Arial"/>
              </w:rPr>
            </w:pPr>
            <w:r w:rsidRPr="00BE06A6">
              <w:rPr>
                <w:rFonts w:ascii="Calibri" w:hAnsi="Calibri" w:cs="Arial"/>
              </w:rPr>
              <w:t>Reference to the timeframes for resubmission is removed.</w:t>
            </w:r>
          </w:p>
          <w:p w:rsidR="00B15BF0" w:rsidP="00B15BF0" w:rsidRDefault="00B15BF0" w14:paraId="736A3561" w14:textId="2A313812">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707104" w16cid:durableId="2547A963"/>
  <w16cid:commentId w16cid:paraId="227D84A1" w16cid:durableId="2547AC23"/>
  <w16cid:commentId w16cid:paraId="1E1D9FEA" w16cid:durableId="2547AC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D82C2" w14:textId="77777777" w:rsidR="00B15BF0" w:rsidRDefault="00B15BF0" w:rsidP="00B93213">
      <w:pPr>
        <w:spacing w:after="0" w:line="240" w:lineRule="auto"/>
      </w:pPr>
      <w:r>
        <w:separator/>
      </w:r>
    </w:p>
  </w:endnote>
  <w:endnote w:type="continuationSeparator" w:id="0">
    <w:p w14:paraId="7FD93D59" w14:textId="77777777" w:rsidR="00B15BF0" w:rsidRDefault="00B15BF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3B2EF44A" w:rsidR="00B15BF0" w:rsidRDefault="00B15BF0" w:rsidP="001F2BED">
        <w:pPr>
          <w:pStyle w:val="Footer"/>
          <w:rPr>
            <w:sz w:val="18"/>
            <w:szCs w:val="18"/>
          </w:rPr>
        </w:pPr>
        <w:r>
          <w:rPr>
            <w:sz w:val="18"/>
            <w:szCs w:val="18"/>
          </w:rPr>
          <w:t>Minor Qualifications</w:t>
        </w:r>
      </w:p>
    </w:sdtContent>
  </w:sdt>
  <w:sdt>
    <w:sdtPr>
      <w:rPr>
        <w:sz w:val="18"/>
        <w:szCs w:val="18"/>
      </w:rPr>
      <w:id w:val="-933977766"/>
      <w:lock w:val="sdtLocked"/>
      <w:placeholder>
        <w:docPart w:val="B8DAD9981C7546E2B1C618FD55696EDF"/>
      </w:placeholder>
      <w:text/>
    </w:sdtPr>
    <w:sdtEndPr/>
    <w:sdtContent>
      <w:p w14:paraId="0027C0DF" w14:textId="30180B33" w:rsidR="00B15BF0" w:rsidRDefault="00B15BF0" w:rsidP="001F2BED">
        <w:pPr>
          <w:pStyle w:val="Footer"/>
          <w:rPr>
            <w:sz w:val="18"/>
            <w:szCs w:val="18"/>
          </w:rPr>
        </w:pPr>
        <w:r>
          <w:rPr>
            <w:sz w:val="18"/>
            <w:szCs w:val="18"/>
          </w:rPr>
          <w:t>Quality Support Service/Registry Services</w:t>
        </w:r>
      </w:p>
    </w:sdtContent>
  </w:sdt>
  <w:p w14:paraId="00C2D5D0" w14:textId="262C4116" w:rsidR="00B15BF0" w:rsidRPr="00364621" w:rsidRDefault="00DE09F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15BF0">
          <w:rPr>
            <w:sz w:val="18"/>
            <w:szCs w:val="18"/>
          </w:rPr>
          <w:t>v2.15, March 2022</w:t>
        </w:r>
      </w:sdtContent>
    </w:sdt>
    <w:r w:rsidR="00B15BF0">
      <w:rPr>
        <w:sz w:val="18"/>
        <w:szCs w:val="18"/>
      </w:rPr>
      <w:tab/>
    </w:r>
    <w:r w:rsidR="00B15BF0">
      <w:rPr>
        <w:sz w:val="18"/>
        <w:szCs w:val="18"/>
      </w:rPr>
      <w:tab/>
    </w:r>
    <w:sdt>
      <w:sdtPr>
        <w:id w:val="-1592310296"/>
        <w:docPartObj>
          <w:docPartGallery w:val="Page Numbers (Bottom of Page)"/>
          <w:docPartUnique/>
        </w:docPartObj>
      </w:sdtPr>
      <w:sdtEndPr>
        <w:rPr>
          <w:noProof/>
          <w:sz w:val="18"/>
          <w:szCs w:val="18"/>
        </w:rPr>
      </w:sdtEndPr>
      <w:sdtContent>
        <w:r w:rsidR="00B15BF0" w:rsidRPr="00BE2156">
          <w:rPr>
            <w:sz w:val="18"/>
            <w:szCs w:val="18"/>
          </w:rPr>
          <w:fldChar w:fldCharType="begin"/>
        </w:r>
        <w:r w:rsidR="00B15BF0" w:rsidRPr="00BE2156">
          <w:rPr>
            <w:sz w:val="18"/>
            <w:szCs w:val="18"/>
          </w:rPr>
          <w:instrText xml:space="preserve"> PAGE   \* MERGEFORMAT </w:instrText>
        </w:r>
        <w:r w:rsidR="00B15BF0" w:rsidRPr="00BE2156">
          <w:rPr>
            <w:sz w:val="18"/>
            <w:szCs w:val="18"/>
          </w:rPr>
          <w:fldChar w:fldCharType="separate"/>
        </w:r>
        <w:r>
          <w:rPr>
            <w:noProof/>
            <w:sz w:val="18"/>
            <w:szCs w:val="18"/>
          </w:rPr>
          <w:t>9</w:t>
        </w:r>
        <w:r w:rsidR="00B15BF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B15BF0" w:rsidRPr="00D92F00" w:rsidRDefault="00B15BF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BB625" w14:textId="77777777" w:rsidR="00B15BF0" w:rsidRDefault="00B15BF0" w:rsidP="00B93213">
      <w:pPr>
        <w:spacing w:after="0" w:line="240" w:lineRule="auto"/>
      </w:pPr>
      <w:r>
        <w:separator/>
      </w:r>
    </w:p>
  </w:footnote>
  <w:footnote w:type="continuationSeparator" w:id="0">
    <w:p w14:paraId="331209A7" w14:textId="77777777" w:rsidR="00B15BF0" w:rsidRDefault="00B15BF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B15BF0" w:rsidRDefault="00B15BF0">
    <w:pPr>
      <w:pStyle w:val="Header"/>
    </w:pPr>
  </w:p>
  <w:p w14:paraId="02C2A5AC" w14:textId="77777777" w:rsidR="00B15BF0" w:rsidRDefault="00B15BF0">
    <w:pPr>
      <w:pStyle w:val="Header"/>
    </w:pPr>
  </w:p>
  <w:p w14:paraId="005A5D7A" w14:textId="77777777" w:rsidR="00B15BF0" w:rsidRDefault="00B15B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B15BF0" w:rsidRDefault="00B15BF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086380A"/>
    <w:multiLevelType w:val="hybridMultilevel"/>
    <w:tmpl w:val="50681C0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4"/>
  </w:num>
  <w:num w:numId="2">
    <w:abstractNumId w:val="5"/>
  </w:num>
  <w:num w:numId="3">
    <w:abstractNumId w:val="41"/>
  </w:num>
  <w:num w:numId="4">
    <w:abstractNumId w:val="29"/>
  </w:num>
  <w:num w:numId="5">
    <w:abstractNumId w:val="34"/>
  </w:num>
  <w:num w:numId="6">
    <w:abstractNumId w:val="9"/>
  </w:num>
  <w:num w:numId="7">
    <w:abstractNumId w:val="1"/>
  </w:num>
  <w:num w:numId="8">
    <w:abstractNumId w:val="45"/>
  </w:num>
  <w:num w:numId="9">
    <w:abstractNumId w:val="37"/>
  </w:num>
  <w:num w:numId="10">
    <w:abstractNumId w:val="23"/>
  </w:num>
  <w:num w:numId="11">
    <w:abstractNumId w:val="21"/>
  </w:num>
  <w:num w:numId="12">
    <w:abstractNumId w:val="30"/>
  </w:num>
  <w:num w:numId="13">
    <w:abstractNumId w:val="12"/>
  </w:num>
  <w:num w:numId="14">
    <w:abstractNumId w:val="2"/>
  </w:num>
  <w:num w:numId="15">
    <w:abstractNumId w:val="8"/>
  </w:num>
  <w:num w:numId="16">
    <w:abstractNumId w:val="7"/>
  </w:num>
  <w:num w:numId="17">
    <w:abstractNumId w:val="43"/>
  </w:num>
  <w:num w:numId="18">
    <w:abstractNumId w:val="22"/>
  </w:num>
  <w:num w:numId="19">
    <w:abstractNumId w:val="36"/>
  </w:num>
  <w:num w:numId="20">
    <w:abstractNumId w:val="26"/>
  </w:num>
  <w:num w:numId="21">
    <w:abstractNumId w:val="11"/>
  </w:num>
  <w:num w:numId="22">
    <w:abstractNumId w:val="42"/>
  </w:num>
  <w:num w:numId="23">
    <w:abstractNumId w:val="13"/>
  </w:num>
  <w:num w:numId="24">
    <w:abstractNumId w:val="31"/>
  </w:num>
  <w:num w:numId="25">
    <w:abstractNumId w:val="32"/>
  </w:num>
  <w:num w:numId="26">
    <w:abstractNumId w:val="16"/>
  </w:num>
  <w:num w:numId="27">
    <w:abstractNumId w:val="10"/>
  </w:num>
  <w:num w:numId="28">
    <w:abstractNumId w:val="35"/>
  </w:num>
  <w:num w:numId="29">
    <w:abstractNumId w:val="20"/>
  </w:num>
  <w:num w:numId="30">
    <w:abstractNumId w:val="28"/>
  </w:num>
  <w:num w:numId="31">
    <w:abstractNumId w:val="25"/>
  </w:num>
  <w:num w:numId="32">
    <w:abstractNumId w:val="19"/>
  </w:num>
  <w:num w:numId="33">
    <w:abstractNumId w:val="38"/>
  </w:num>
  <w:num w:numId="34">
    <w:abstractNumId w:val="27"/>
  </w:num>
  <w:num w:numId="35">
    <w:abstractNumId w:val="40"/>
  </w:num>
  <w:num w:numId="36">
    <w:abstractNumId w:val="15"/>
  </w:num>
  <w:num w:numId="37">
    <w:abstractNumId w:val="18"/>
  </w:num>
  <w:num w:numId="38">
    <w:abstractNumId w:val="0"/>
  </w:num>
  <w:num w:numId="39">
    <w:abstractNumId w:val="33"/>
  </w:num>
  <w:num w:numId="40">
    <w:abstractNumId w:val="3"/>
  </w:num>
  <w:num w:numId="41">
    <w:abstractNumId w:val="14"/>
  </w:num>
  <w:num w:numId="42">
    <w:abstractNumId w:val="24"/>
  </w:num>
  <w:num w:numId="43">
    <w:abstractNumId w:val="4"/>
  </w:num>
  <w:num w:numId="44">
    <w:abstractNumId w:val="39"/>
  </w:num>
  <w:num w:numId="45">
    <w:abstractNumId w:val="17"/>
  </w:num>
  <w:num w:numId="46">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48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70D3"/>
    <w:rsid w:val="000F07B2"/>
    <w:rsid w:val="000F1C95"/>
    <w:rsid w:val="000F3811"/>
    <w:rsid w:val="00100BD9"/>
    <w:rsid w:val="0010316C"/>
    <w:rsid w:val="0011063A"/>
    <w:rsid w:val="001228D6"/>
    <w:rsid w:val="00126C23"/>
    <w:rsid w:val="001343EE"/>
    <w:rsid w:val="001368F4"/>
    <w:rsid w:val="0014071A"/>
    <w:rsid w:val="00142844"/>
    <w:rsid w:val="00147726"/>
    <w:rsid w:val="001503E4"/>
    <w:rsid w:val="001506F7"/>
    <w:rsid w:val="00165927"/>
    <w:rsid w:val="0016743B"/>
    <w:rsid w:val="00191ACC"/>
    <w:rsid w:val="001972EE"/>
    <w:rsid w:val="001A2660"/>
    <w:rsid w:val="001A42E4"/>
    <w:rsid w:val="001A700C"/>
    <w:rsid w:val="001B474F"/>
    <w:rsid w:val="001B4CC8"/>
    <w:rsid w:val="001D62C3"/>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724"/>
    <w:rsid w:val="00284A7F"/>
    <w:rsid w:val="0029153B"/>
    <w:rsid w:val="00293EB9"/>
    <w:rsid w:val="002B0483"/>
    <w:rsid w:val="002B60AD"/>
    <w:rsid w:val="002D0013"/>
    <w:rsid w:val="002E01C0"/>
    <w:rsid w:val="002E6FFE"/>
    <w:rsid w:val="002F36B6"/>
    <w:rsid w:val="002F4507"/>
    <w:rsid w:val="002F6127"/>
    <w:rsid w:val="00303EE6"/>
    <w:rsid w:val="0030708D"/>
    <w:rsid w:val="00336D44"/>
    <w:rsid w:val="00342265"/>
    <w:rsid w:val="00362DA3"/>
    <w:rsid w:val="00364621"/>
    <w:rsid w:val="0037498D"/>
    <w:rsid w:val="00383903"/>
    <w:rsid w:val="00383EE7"/>
    <w:rsid w:val="0038718B"/>
    <w:rsid w:val="003B001A"/>
    <w:rsid w:val="003B2AAB"/>
    <w:rsid w:val="003B300F"/>
    <w:rsid w:val="003B54A2"/>
    <w:rsid w:val="003B558A"/>
    <w:rsid w:val="003C272A"/>
    <w:rsid w:val="003C3821"/>
    <w:rsid w:val="003D05A7"/>
    <w:rsid w:val="003D372A"/>
    <w:rsid w:val="003D50AD"/>
    <w:rsid w:val="003D543B"/>
    <w:rsid w:val="003E747B"/>
    <w:rsid w:val="00401C70"/>
    <w:rsid w:val="00410F9D"/>
    <w:rsid w:val="004348D1"/>
    <w:rsid w:val="00435AAE"/>
    <w:rsid w:val="00442646"/>
    <w:rsid w:val="00443F8D"/>
    <w:rsid w:val="0044745F"/>
    <w:rsid w:val="00457569"/>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A55"/>
    <w:rsid w:val="00560E25"/>
    <w:rsid w:val="00562523"/>
    <w:rsid w:val="00562C6A"/>
    <w:rsid w:val="00580259"/>
    <w:rsid w:val="005819E2"/>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46BF"/>
    <w:rsid w:val="006C57EC"/>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4B1"/>
    <w:rsid w:val="007D456D"/>
    <w:rsid w:val="007E75AF"/>
    <w:rsid w:val="007F5E30"/>
    <w:rsid w:val="008004F0"/>
    <w:rsid w:val="00801ABB"/>
    <w:rsid w:val="00801FFB"/>
    <w:rsid w:val="00811BC5"/>
    <w:rsid w:val="00822365"/>
    <w:rsid w:val="00844DB0"/>
    <w:rsid w:val="0087565F"/>
    <w:rsid w:val="00880BA8"/>
    <w:rsid w:val="0088249D"/>
    <w:rsid w:val="008A24D4"/>
    <w:rsid w:val="008A6779"/>
    <w:rsid w:val="008D4541"/>
    <w:rsid w:val="008E6EB0"/>
    <w:rsid w:val="008E79B5"/>
    <w:rsid w:val="008F1CA5"/>
    <w:rsid w:val="008F2463"/>
    <w:rsid w:val="008F2FF4"/>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C569A"/>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5F2B"/>
    <w:rsid w:val="00A965E6"/>
    <w:rsid w:val="00AA0FCF"/>
    <w:rsid w:val="00AB02EF"/>
    <w:rsid w:val="00AB5284"/>
    <w:rsid w:val="00AB5DF0"/>
    <w:rsid w:val="00AB5F7C"/>
    <w:rsid w:val="00AD2AC4"/>
    <w:rsid w:val="00AE2943"/>
    <w:rsid w:val="00AE6936"/>
    <w:rsid w:val="00AF48FB"/>
    <w:rsid w:val="00B15BF0"/>
    <w:rsid w:val="00B1616D"/>
    <w:rsid w:val="00B206A6"/>
    <w:rsid w:val="00B230A8"/>
    <w:rsid w:val="00B23175"/>
    <w:rsid w:val="00B23C55"/>
    <w:rsid w:val="00B2407D"/>
    <w:rsid w:val="00B34018"/>
    <w:rsid w:val="00B340D9"/>
    <w:rsid w:val="00B40189"/>
    <w:rsid w:val="00B50A1E"/>
    <w:rsid w:val="00B560DE"/>
    <w:rsid w:val="00B63D21"/>
    <w:rsid w:val="00B67349"/>
    <w:rsid w:val="00B71030"/>
    <w:rsid w:val="00B724D6"/>
    <w:rsid w:val="00B740F0"/>
    <w:rsid w:val="00B7478A"/>
    <w:rsid w:val="00B845D2"/>
    <w:rsid w:val="00B85178"/>
    <w:rsid w:val="00B91F68"/>
    <w:rsid w:val="00B93213"/>
    <w:rsid w:val="00BA6378"/>
    <w:rsid w:val="00BB08BF"/>
    <w:rsid w:val="00BD0404"/>
    <w:rsid w:val="00BE06A6"/>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A6354"/>
    <w:rsid w:val="00CB411E"/>
    <w:rsid w:val="00CB566C"/>
    <w:rsid w:val="00CB6FB1"/>
    <w:rsid w:val="00CD0EF5"/>
    <w:rsid w:val="00CD7921"/>
    <w:rsid w:val="00CE07EB"/>
    <w:rsid w:val="00CE2B97"/>
    <w:rsid w:val="00CE6E0B"/>
    <w:rsid w:val="00D04134"/>
    <w:rsid w:val="00D24747"/>
    <w:rsid w:val="00D37442"/>
    <w:rsid w:val="00D40529"/>
    <w:rsid w:val="00D448AB"/>
    <w:rsid w:val="00D650AF"/>
    <w:rsid w:val="00D70832"/>
    <w:rsid w:val="00D74202"/>
    <w:rsid w:val="00D74261"/>
    <w:rsid w:val="00D758D6"/>
    <w:rsid w:val="00D86D8F"/>
    <w:rsid w:val="00D92F00"/>
    <w:rsid w:val="00D941D5"/>
    <w:rsid w:val="00DB168D"/>
    <w:rsid w:val="00DB45F7"/>
    <w:rsid w:val="00DE09F9"/>
    <w:rsid w:val="00DE0E2F"/>
    <w:rsid w:val="00DE7B54"/>
    <w:rsid w:val="00DE7DE6"/>
    <w:rsid w:val="00E022A8"/>
    <w:rsid w:val="00E137B8"/>
    <w:rsid w:val="00E14979"/>
    <w:rsid w:val="00E36D4A"/>
    <w:rsid w:val="00E44F98"/>
    <w:rsid w:val="00E70655"/>
    <w:rsid w:val="00E70DFD"/>
    <w:rsid w:val="00E80912"/>
    <w:rsid w:val="00E95C7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semiHidden/>
    <w:unhideWhenUsed/>
    <w:rsid w:val="005A6998"/>
    <w:rPr>
      <w:sz w:val="16"/>
      <w:szCs w:val="16"/>
    </w:rPr>
  </w:style>
  <w:style w:type="paragraph" w:styleId="CommentText">
    <w:name w:val="annotation text"/>
    <w:basedOn w:val="Normal"/>
    <w:link w:val="CommentTextChar"/>
    <w:semiHidden/>
    <w:unhideWhenUsed/>
    <w:rsid w:val="005A6998"/>
    <w:pPr>
      <w:spacing w:line="240" w:lineRule="auto"/>
    </w:pPr>
    <w:rPr>
      <w:sz w:val="20"/>
      <w:szCs w:val="20"/>
    </w:rPr>
  </w:style>
  <w:style w:type="character" w:customStyle="1" w:styleId="CommentTextChar">
    <w:name w:val="Comment Text Char"/>
    <w:basedOn w:val="DefaultParagraphFont"/>
    <w:link w:val="CommentText"/>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StyleHeading1Black">
    <w:name w:val="Style Heading 1 + Black"/>
    <w:basedOn w:val="Heading1"/>
    <w:rsid w:val="00AE6936"/>
    <w:pPr>
      <w:tabs>
        <w:tab w:val="num" w:pos="737"/>
      </w:tabs>
      <w:spacing w:after="0" w:line="240" w:lineRule="auto"/>
      <w:ind w:left="737" w:hanging="737"/>
      <w:jc w:val="both"/>
    </w:pPr>
    <w:rPr>
      <w:rFonts w:ascii="Tahoma" w:eastAsia="Times New Roman" w:hAnsi="Tahoma" w:cs="Times New Roman"/>
      <w:bCs/>
      <w:color w:val="000000"/>
      <w:kern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2322EC"/>
    <w:rsid w:val="00385545"/>
    <w:rsid w:val="00442214"/>
    <w:rsid w:val="00560530"/>
    <w:rsid w:val="00632E27"/>
    <w:rsid w:val="008A7C3F"/>
    <w:rsid w:val="008E096F"/>
    <w:rsid w:val="00A71A5C"/>
    <w:rsid w:val="00AD5E98"/>
    <w:rsid w:val="00D44803"/>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5.xml><?xml version="1.0" encoding="utf-8"?>
<ds:datastoreItem xmlns:ds="http://schemas.openxmlformats.org/officeDocument/2006/customXml" ds:itemID="{857568B5-51D5-451A-A14A-53133A19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4040</Words>
  <Characters>23029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 Qualifications v2 15 FOR SEPT 22</dc:title>
  <dc:subject>
  </dc:subject>
  <dc:creator>Katie J Skilton</dc:creator>
  <cp:keywords>
  </cp:keywords>
  <dc:description>
  </dc:description>
  <cp:lastModifiedBy>lisa tees</cp:lastModifiedBy>
  <cp:revision>15</cp:revision>
  <cp:lastPrinted>2018-01-15T16:18:00Z</cp:lastPrinted>
  <dcterms:created xsi:type="dcterms:W3CDTF">2021-11-23T18:22:00Z</dcterms:created>
  <dcterms:modified xsi:type="dcterms:W3CDTF">2022-08-03T07:33:11Z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