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64F33" w:rsidR="000A5CC4" w:rsidP="00864F33" w:rsidRDefault="000A5CC4" w14:paraId="2AB6B4C2" w14:textId="670D8E84">
      <w:pPr>
        <w:pStyle w:val="ListParagraph"/>
        <w:rPr>
          <w:b/>
          <w:sz w:val="24"/>
          <w:szCs w:val="24"/>
        </w:rPr>
      </w:pPr>
    </w:p>
    <w:tbl>
      <w:tblPr>
        <w:tblStyle w:val="PlainTable4"/>
        <w:tblW w:w="9498" w:type="dxa"/>
        <w:tblInd w:w="-284" w:type="dxa"/>
        <w:tblBorders>
          <w:insideH w:val="single" w:color="A5A5A5" w:themeColor="accent3" w:sz="4" w:space="0"/>
        </w:tblBorders>
        <w:tblLook w:val="04A0" w:firstRow="1" w:lastRow="0" w:firstColumn="1" w:lastColumn="0" w:noHBand="0" w:noVBand="1"/>
      </w:tblPr>
      <w:tblGrid>
        <w:gridCol w:w="2552"/>
        <w:gridCol w:w="6946"/>
      </w:tblGrid>
      <w:tr w:rsidRPr="001E1CE4" w:rsidR="000E495E" w:rsidTr="00142844" w14:paraId="7D056B3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sdt>
            <w:sdtPr>
              <w:rPr>
                <w:rFonts w:ascii="Calibri" w:hAnsi="Calibri"/>
                <w:sz w:val="28"/>
                <w:szCs w:val="28"/>
              </w:rPr>
              <w:id w:val="2049946732"/>
              <w:lock w:val="sdtLocked"/>
              <w:placeholder>
                <w:docPart w:val="1EA27BD2A306406F97B701ADB2BB9243"/>
              </w:placeholder>
            </w:sdtPr>
            <w:sdtEndPr/>
            <w:sdtContent>
              <w:p w:rsidRPr="000E495E" w:rsidR="000E495E" w:rsidP="0009392E" w:rsidRDefault="00F5308F" w14:paraId="441537AB" w14:textId="38D5157D">
                <w:pPr>
                  <w:spacing w:before="40" w:after="40"/>
                  <w:jc w:val="center"/>
                  <w:rPr>
                    <w:rFonts w:ascii="Calibri" w:hAnsi="Calibri"/>
                    <w:b w:val="0"/>
                    <w:bCs w:val="0"/>
                    <w:sz w:val="28"/>
                    <w:szCs w:val="28"/>
                  </w:rPr>
                </w:pPr>
                <w:r>
                  <w:rPr>
                    <w:rFonts w:ascii="Calibri" w:hAnsi="Calibri"/>
                    <w:sz w:val="28"/>
                    <w:szCs w:val="28"/>
                  </w:rPr>
                  <w:t xml:space="preserve">Integrated PG Cert / </w:t>
                </w:r>
                <w:r w:rsidR="0009392E">
                  <w:rPr>
                    <w:rFonts w:ascii="Calibri" w:hAnsi="Calibri"/>
                    <w:sz w:val="28"/>
                    <w:szCs w:val="28"/>
                  </w:rPr>
                  <w:t xml:space="preserve">PhD </w:t>
                </w:r>
                <w:r w:rsidRPr="008C2C31" w:rsidR="008C2C31">
                  <w:rPr>
                    <w:rFonts w:ascii="Calibri" w:hAnsi="Calibri"/>
                    <w:sz w:val="28"/>
                    <w:szCs w:val="28"/>
                  </w:rPr>
                  <w:t xml:space="preserve">by </w:t>
                </w:r>
                <w:r w:rsidRPr="009A52C5" w:rsidR="008C2C31">
                  <w:rPr>
                    <w:rFonts w:ascii="Calibri" w:hAnsi="Calibri"/>
                    <w:sz w:val="28"/>
                    <w:szCs w:val="28"/>
                  </w:rPr>
                  <w:t>Thesis</w:t>
                </w:r>
                <w:r w:rsidR="006603B2">
                  <w:rPr>
                    <w:rFonts w:ascii="Calibri" w:hAnsi="Calibri"/>
                    <w:sz w:val="28"/>
                    <w:szCs w:val="28"/>
                  </w:rPr>
                  <w:t xml:space="preserve"> – </w:t>
                </w:r>
                <w:r w:rsidR="00F16E7A">
                  <w:rPr>
                    <w:rFonts w:ascii="Calibri" w:hAnsi="Calibri"/>
                    <w:sz w:val="28"/>
                    <w:szCs w:val="28"/>
                  </w:rPr>
                  <w:t>White Rose DTP</w:t>
                </w:r>
              </w:p>
            </w:sdtContent>
          </w:sdt>
        </w:tc>
      </w:tr>
      <w:tr w:rsidRPr="001E1CE4" w:rsidR="0087565F" w:rsidTr="00142844" w14:paraId="423B5B4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p w:rsidR="0087565F" w:rsidP="00580259" w:rsidRDefault="0087565F" w14:paraId="7E710B2D" w14:textId="6EA58EE2">
            <w:pPr>
              <w:spacing w:before="40" w:after="40"/>
              <w:jc w:val="center"/>
              <w:rPr>
                <w:rFonts w:ascii="Calibri" w:hAnsi="Calibri"/>
                <w:sz w:val="28"/>
                <w:szCs w:val="28"/>
              </w:rPr>
            </w:pPr>
          </w:p>
          <w:p w:rsidR="000A5CC4" w:rsidP="00580259" w:rsidRDefault="000A5CC4" w14:paraId="57A724CB" w14:textId="06658EE6">
            <w:pPr>
              <w:spacing w:before="40" w:after="40"/>
              <w:jc w:val="center"/>
              <w:rPr>
                <w:rFonts w:ascii="Calibri" w:hAnsi="Calibri"/>
                <w:sz w:val="28"/>
                <w:szCs w:val="28"/>
              </w:rPr>
            </w:pPr>
          </w:p>
        </w:tc>
      </w:tr>
      <w:tr w:rsidRPr="001E1CE4" w:rsidR="00B93213" w:rsidTr="00142844" w14:paraId="5CBC1224"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755DC9" w14:paraId="63DA0634" w14:textId="18D017CD">
            <w:pPr>
              <w:spacing w:before="40" w:after="40"/>
              <w:rPr>
                <w:rFonts w:ascii="Calibri" w:hAnsi="Calibri"/>
                <w:b w:val="0"/>
                <w:sz w:val="20"/>
                <w:szCs w:val="20"/>
              </w:rPr>
            </w:pPr>
            <w:r>
              <w:rPr>
                <w:rFonts w:ascii="Calibri" w:hAnsi="Calibri"/>
                <w:sz w:val="20"/>
                <w:szCs w:val="20"/>
              </w:rPr>
              <w:t>Clas</w:t>
            </w:r>
            <w:r w:rsidRPr="00795C1A" w:rsidR="00B93213">
              <w:rPr>
                <w:rFonts w:ascii="Calibri" w:hAnsi="Calibri"/>
                <w:sz w:val="20"/>
                <w:szCs w:val="20"/>
              </w:rPr>
              <w:t>sification:</w:t>
            </w:r>
          </w:p>
        </w:tc>
        <w:tc>
          <w:tcPr>
            <w:tcW w:w="6946" w:type="dxa"/>
            <w:shd w:val="clear" w:color="auto" w:fill="auto"/>
          </w:tcPr>
          <w:p w:rsidRPr="00755DC9" w:rsidR="00B93213" w:rsidP="00562C6A" w:rsidRDefault="00755DC9" w14:paraId="3E2CEE3B" w14:textId="2ED4C94A">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755DC9">
              <w:rPr>
                <w:rFonts w:ascii="Calibri" w:hAnsi="Calibri"/>
                <w:sz w:val="20"/>
                <w:szCs w:val="20"/>
              </w:rPr>
              <w:t>Regulation</w:t>
            </w:r>
          </w:p>
        </w:tc>
      </w:tr>
      <w:tr w:rsidRPr="001E1CE4" w:rsidR="00B93213" w:rsidTr="00142844" w14:paraId="292A56C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4C694E" w14:paraId="3610DE93" w14:textId="6B36AD99">
            <w:pPr>
              <w:spacing w:before="40" w:after="40"/>
              <w:rPr>
                <w:rFonts w:ascii="Calibri" w:hAnsi="Calibri"/>
                <w:b w:val="0"/>
                <w:sz w:val="20"/>
                <w:szCs w:val="20"/>
              </w:rPr>
            </w:pPr>
            <w:r>
              <w:rPr>
                <w:rFonts w:ascii="Calibri" w:hAnsi="Calibri"/>
                <w:sz w:val="20"/>
                <w:szCs w:val="20"/>
              </w:rPr>
              <w:t>Version</w:t>
            </w:r>
            <w:r w:rsidR="004348D1">
              <w:rPr>
                <w:rFonts w:ascii="Calibri" w:hAnsi="Calibri"/>
                <w:sz w:val="20"/>
                <w:szCs w:val="20"/>
              </w:rPr>
              <w:t xml:space="preserve"> Number</w:t>
            </w:r>
            <w:r w:rsidRPr="00795C1A" w:rsidR="00B93213">
              <w:rPr>
                <w:rFonts w:ascii="Calibri" w:hAnsi="Calibri"/>
                <w:sz w:val="20"/>
                <w:szCs w:val="20"/>
              </w:rPr>
              <w:t>:</w:t>
            </w:r>
          </w:p>
        </w:tc>
        <w:sdt>
          <w:sdtPr>
            <w:rPr>
              <w:rFonts w:ascii="Calibri" w:hAnsi="Calibri"/>
              <w:sz w:val="20"/>
              <w:szCs w:val="20"/>
            </w:rPr>
            <w:id w:val="1566535058"/>
            <w:lock w:val="sdtLocked"/>
            <w:placeholder>
              <w:docPart w:val="BD782722AB754AF38795AB28BC7E76F5"/>
            </w:placeholder>
            <w:text/>
          </w:sdtPr>
          <w:sdtEndPr/>
          <w:sdtContent>
            <w:tc>
              <w:tcPr>
                <w:tcW w:w="6946" w:type="dxa"/>
                <w:shd w:val="clear" w:color="auto" w:fill="auto"/>
              </w:tcPr>
              <w:p w:rsidRPr="00795C1A" w:rsidR="00B93213" w:rsidP="00D92F00" w:rsidRDefault="005D10B5" w14:paraId="40376BAB" w14:textId="7B87DBDD">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1  01</w:t>
                </w:r>
              </w:p>
            </w:tc>
          </w:sdtContent>
        </w:sdt>
      </w:tr>
      <w:tr w:rsidRPr="001E1CE4" w:rsidR="00B93213" w:rsidTr="00142844" w14:paraId="349E1287"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B93213" w14:paraId="58504ACA" w14:textId="77777777">
            <w:pPr>
              <w:spacing w:before="40" w:after="40"/>
              <w:rPr>
                <w:rFonts w:ascii="Calibri" w:hAnsi="Calibri"/>
                <w:b w:val="0"/>
                <w:sz w:val="20"/>
                <w:szCs w:val="20"/>
              </w:rPr>
            </w:pPr>
            <w:r w:rsidRPr="00795C1A">
              <w:rPr>
                <w:rFonts w:ascii="Calibri" w:hAnsi="Calibri"/>
                <w:sz w:val="20"/>
                <w:szCs w:val="20"/>
              </w:rPr>
              <w:t>Status:</w:t>
            </w:r>
          </w:p>
        </w:tc>
        <w:sdt>
          <w:sdtPr>
            <w:rPr>
              <w:rFonts w:ascii="Calibri" w:hAnsi="Calibri"/>
              <w:sz w:val="20"/>
              <w:szCs w:val="20"/>
            </w:rPr>
            <w:id w:val="1399013616"/>
            <w:lock w:val="sdtLocked"/>
            <w:placeholder>
              <w:docPart w:val="A8DC3868FC9E40EC826E158C137CBD26"/>
            </w:placeholder>
            <w:dropDownList>
              <w:listItem w:displayText="Draft" w:value="Draft"/>
              <w:listItem w:displayText="Approved" w:value="Approved"/>
              <w:listItem w:displayText="Superseded" w:value="Superseded"/>
            </w:dropDownList>
          </w:sdtPr>
          <w:sdtEndPr/>
          <w:sdtContent>
            <w:tc>
              <w:tcPr>
                <w:tcW w:w="6946" w:type="dxa"/>
                <w:shd w:val="clear" w:color="auto" w:fill="auto"/>
              </w:tcPr>
              <w:p w:rsidRPr="00795C1A" w:rsidR="00B93213" w:rsidP="00562C6A" w:rsidRDefault="00622221" w14:paraId="1B520532" w14:textId="7F39D395">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Approved</w:t>
                </w:r>
              </w:p>
            </w:tc>
          </w:sdtContent>
        </w:sdt>
      </w:tr>
      <w:tr w:rsidRPr="001E1CE4" w:rsidR="00B93213" w:rsidTr="00142844" w14:paraId="67B1D3C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704FE7" w14:paraId="2F3983D6" w14:textId="424133AC">
            <w:pPr>
              <w:spacing w:before="40" w:after="40"/>
              <w:rPr>
                <w:rFonts w:ascii="Calibri" w:hAnsi="Calibri"/>
                <w:bCs w:val="0"/>
                <w:sz w:val="20"/>
                <w:szCs w:val="20"/>
              </w:rPr>
            </w:pPr>
            <w:r>
              <w:rPr>
                <w:rFonts w:ascii="Calibri" w:hAnsi="Calibri"/>
                <w:sz w:val="20"/>
                <w:szCs w:val="20"/>
              </w:rPr>
              <w:t>Approved by</w:t>
            </w:r>
            <w:r w:rsidRPr="00795C1A" w:rsidR="00B93213">
              <w:rPr>
                <w:rFonts w:ascii="Calibri" w:hAnsi="Calibri"/>
                <w:sz w:val="20"/>
                <w:szCs w:val="20"/>
              </w:rPr>
              <w:t>:</w:t>
            </w:r>
          </w:p>
        </w:tc>
        <w:sdt>
          <w:sdtPr>
            <w:rPr>
              <w:rFonts w:ascii="Calibri" w:hAnsi="Calibri"/>
              <w:sz w:val="20"/>
              <w:szCs w:val="20"/>
            </w:rPr>
            <w:id w:val="1768729840"/>
            <w:lock w:val="sdtLocked"/>
            <w:placeholder>
              <w:docPart w:val="62C41C20E81949E993B2E135F6E5B6C4"/>
            </w:placeholder>
            <w:text/>
          </w:sdtPr>
          <w:sdtEndPr/>
          <w:sdtContent>
            <w:tc>
              <w:tcPr>
                <w:tcW w:w="6946" w:type="dxa"/>
                <w:shd w:val="clear" w:color="auto" w:fill="auto"/>
              </w:tcPr>
              <w:p w:rsidRPr="00795C1A" w:rsidR="00B93213" w:rsidP="00622221" w:rsidRDefault="00B4465D" w14:paraId="4C836476" w14:textId="55824FF4">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Senate</w:t>
                </w:r>
              </w:p>
            </w:tc>
          </w:sdtContent>
        </w:sdt>
      </w:tr>
      <w:tr w:rsidRPr="001E1CE4" w:rsidR="00B93213" w:rsidTr="00142844" w14:paraId="2DC9AB02"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B93213" w14:paraId="2C16CCD1" w14:textId="77777777">
            <w:pPr>
              <w:spacing w:before="40" w:after="40"/>
              <w:rPr>
                <w:rFonts w:ascii="Calibri" w:hAnsi="Calibri"/>
                <w:bCs w:val="0"/>
                <w:sz w:val="20"/>
                <w:szCs w:val="20"/>
              </w:rPr>
            </w:pPr>
            <w:r w:rsidRPr="00795C1A">
              <w:rPr>
                <w:rFonts w:ascii="Calibri" w:hAnsi="Calibri"/>
                <w:sz w:val="20"/>
                <w:szCs w:val="20"/>
              </w:rPr>
              <w:t>Approval Date:</w:t>
            </w:r>
          </w:p>
        </w:tc>
        <w:sdt>
          <w:sdtPr>
            <w:rPr>
              <w:rFonts w:ascii="Calibri" w:hAnsi="Calibri"/>
              <w:sz w:val="20"/>
              <w:szCs w:val="20"/>
            </w:rPr>
            <w:id w:val="-1095781292"/>
            <w:lock w:val="sdtLocked"/>
            <w:placeholder>
              <w:docPart w:val="AC188788C3B04E1C8CE210811247A0B1"/>
            </w:placeholder>
            <w:date w:fullDate="2025-05-22T00:00:00Z">
              <w:dateFormat w:val="dd/MM/yyyy"/>
              <w:lid w:val="en-GB"/>
              <w:storeMappedDataAs w:val="dateTime"/>
              <w:calendar w:val="gregorian"/>
            </w:date>
          </w:sdtPr>
          <w:sdtEndPr/>
          <w:sdtContent>
            <w:tc>
              <w:tcPr>
                <w:tcW w:w="6946" w:type="dxa"/>
                <w:shd w:val="clear" w:color="auto" w:fill="auto"/>
              </w:tcPr>
              <w:p w:rsidRPr="00795C1A" w:rsidR="00B93213" w:rsidP="00781240" w:rsidRDefault="00164B11" w14:paraId="01BC3F01" w14:textId="3E80ED49">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22/</w:t>
                </w:r>
                <w:r w:rsidR="00EA7B0D">
                  <w:rPr>
                    <w:rFonts w:ascii="Calibri" w:hAnsi="Calibri"/>
                    <w:sz w:val="20"/>
                    <w:szCs w:val="20"/>
                  </w:rPr>
                  <w:t>05</w:t>
                </w:r>
                <w:r>
                  <w:rPr>
                    <w:rFonts w:ascii="Calibri" w:hAnsi="Calibri"/>
                    <w:sz w:val="20"/>
                    <w:szCs w:val="20"/>
                  </w:rPr>
                  <w:t>/202</w:t>
                </w:r>
                <w:r w:rsidR="00EA7B0D">
                  <w:rPr>
                    <w:rFonts w:ascii="Calibri" w:hAnsi="Calibri"/>
                    <w:sz w:val="20"/>
                    <w:szCs w:val="20"/>
                  </w:rPr>
                  <w:t>5</w:t>
                </w:r>
              </w:p>
            </w:tc>
          </w:sdtContent>
        </w:sdt>
      </w:tr>
      <w:tr w:rsidRPr="001E1CE4" w:rsidR="00B93213" w:rsidTr="00142844" w14:paraId="025ACBD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B93213" w14:paraId="2CB23490" w14:textId="77777777">
            <w:pPr>
              <w:spacing w:before="40" w:after="40"/>
              <w:rPr>
                <w:rFonts w:ascii="Calibri" w:hAnsi="Calibri"/>
                <w:bCs w:val="0"/>
                <w:sz w:val="20"/>
                <w:szCs w:val="20"/>
              </w:rPr>
            </w:pPr>
            <w:r w:rsidRPr="00795C1A">
              <w:rPr>
                <w:rFonts w:ascii="Calibri" w:hAnsi="Calibri"/>
                <w:sz w:val="20"/>
                <w:szCs w:val="20"/>
              </w:rPr>
              <w:t>Effective from:</w:t>
            </w:r>
          </w:p>
        </w:tc>
        <w:sdt>
          <w:sdtPr>
            <w:rPr>
              <w:rFonts w:ascii="Calibri" w:hAnsi="Calibri"/>
              <w:sz w:val="20"/>
              <w:szCs w:val="20"/>
            </w:rPr>
            <w:id w:val="1376739374"/>
            <w:lock w:val="sdtLocked"/>
            <w:placeholder>
              <w:docPart w:val="1C66106365EE4E8E9637EB3C2FFC4EB1"/>
            </w:placeholder>
            <w:date w:fullDate="2025-09-01T00:00:00Z">
              <w:dateFormat w:val="dd/MM/yyyy"/>
              <w:lid w:val="en-GB"/>
              <w:storeMappedDataAs w:val="dateTime"/>
              <w:calendar w:val="gregorian"/>
            </w:date>
          </w:sdtPr>
          <w:sdtEndPr/>
          <w:sdtContent>
            <w:tc>
              <w:tcPr>
                <w:tcW w:w="6946" w:type="dxa"/>
                <w:shd w:val="clear" w:color="auto" w:fill="auto"/>
              </w:tcPr>
              <w:p w:rsidRPr="00795C1A" w:rsidR="00B93213" w:rsidP="00781240" w:rsidRDefault="00C01CFA" w14:paraId="4B9731B5" w14:textId="5CA0B1AD">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01</w:t>
                </w:r>
                <w:r w:rsidR="00D00EDE">
                  <w:rPr>
                    <w:rFonts w:ascii="Calibri" w:hAnsi="Calibri"/>
                    <w:sz w:val="20"/>
                    <w:szCs w:val="20"/>
                  </w:rPr>
                  <w:t>/0</w:t>
                </w:r>
                <w:r w:rsidR="00EA7B0D">
                  <w:rPr>
                    <w:rFonts w:ascii="Calibri" w:hAnsi="Calibri"/>
                    <w:sz w:val="20"/>
                    <w:szCs w:val="20"/>
                  </w:rPr>
                  <w:t>9</w:t>
                </w:r>
                <w:r w:rsidR="00D00EDE">
                  <w:rPr>
                    <w:rFonts w:ascii="Calibri" w:hAnsi="Calibri"/>
                    <w:sz w:val="20"/>
                    <w:szCs w:val="20"/>
                  </w:rPr>
                  <w:t>/202</w:t>
                </w:r>
                <w:r w:rsidR="00EA7B0D">
                  <w:rPr>
                    <w:rFonts w:ascii="Calibri" w:hAnsi="Calibri"/>
                    <w:sz w:val="20"/>
                    <w:szCs w:val="20"/>
                  </w:rPr>
                  <w:t>5</w:t>
                </w:r>
              </w:p>
            </w:tc>
          </w:sdtContent>
        </w:sdt>
      </w:tr>
      <w:tr w:rsidRPr="001E1CE4" w:rsidR="00B93213" w:rsidTr="00142844" w14:paraId="033FE1C5"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20693E" w14:paraId="704ABDD6" w14:textId="1ACDC6DB">
            <w:pPr>
              <w:spacing w:before="40" w:after="40"/>
              <w:rPr>
                <w:rFonts w:ascii="Calibri" w:hAnsi="Calibri"/>
                <w:b w:val="0"/>
                <w:sz w:val="20"/>
                <w:szCs w:val="20"/>
              </w:rPr>
            </w:pPr>
            <w:r>
              <w:rPr>
                <w:rFonts w:ascii="Calibri" w:hAnsi="Calibri"/>
                <w:sz w:val="20"/>
                <w:szCs w:val="20"/>
              </w:rPr>
              <w:t>Next Review Date</w:t>
            </w:r>
            <w:r w:rsidRPr="00795C1A" w:rsidR="00B93213">
              <w:rPr>
                <w:rFonts w:ascii="Calibri" w:hAnsi="Calibri"/>
                <w:sz w:val="20"/>
                <w:szCs w:val="20"/>
              </w:rPr>
              <w:t>:</w:t>
            </w:r>
          </w:p>
        </w:tc>
        <w:sdt>
          <w:sdtPr>
            <w:rPr>
              <w:rFonts w:ascii="Calibri" w:hAnsi="Calibri"/>
              <w:sz w:val="20"/>
              <w:szCs w:val="20"/>
            </w:rPr>
            <w:id w:val="-235557437"/>
            <w:lock w:val="sdtLocked"/>
            <w:placeholder>
              <w:docPart w:val="B63FFFD1024C4C1C970B026F5C14C461"/>
            </w:placeholder>
            <w:date w:fullDate="2026-11-01T00:00:00Z">
              <w:dateFormat w:val="dd/MM/yyyy"/>
              <w:lid w:val="en-GB"/>
              <w:storeMappedDataAs w:val="dateTime"/>
              <w:calendar w:val="gregorian"/>
            </w:date>
          </w:sdtPr>
          <w:sdtEndPr/>
          <w:sdtContent>
            <w:tc>
              <w:tcPr>
                <w:tcW w:w="6946" w:type="dxa"/>
                <w:shd w:val="clear" w:color="auto" w:fill="auto"/>
              </w:tcPr>
              <w:p w:rsidRPr="00795C1A" w:rsidR="00B93213" w:rsidP="002E6FFE" w:rsidRDefault="00256D3D" w14:paraId="7E61A690" w14:textId="0CFFB548">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01/11/2026</w:t>
                </w:r>
              </w:p>
            </w:tc>
          </w:sdtContent>
        </w:sdt>
      </w:tr>
      <w:tr w:rsidRPr="001E1CE4" w:rsidR="00B93213" w:rsidTr="00142844" w14:paraId="7F7B270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4C694E" w14:paraId="44C4F4FE" w14:textId="1ED0BF5C">
            <w:pPr>
              <w:spacing w:before="40" w:after="40"/>
              <w:rPr>
                <w:rFonts w:ascii="Calibri" w:hAnsi="Calibri"/>
                <w:bCs w:val="0"/>
                <w:sz w:val="20"/>
                <w:szCs w:val="20"/>
              </w:rPr>
            </w:pPr>
            <w:r>
              <w:rPr>
                <w:rFonts w:ascii="Calibri" w:hAnsi="Calibri"/>
                <w:sz w:val="20"/>
                <w:szCs w:val="20"/>
              </w:rPr>
              <w:t xml:space="preserve">Document </w:t>
            </w:r>
            <w:r w:rsidRPr="00795C1A" w:rsidR="00B93213">
              <w:rPr>
                <w:rFonts w:ascii="Calibri" w:hAnsi="Calibri"/>
                <w:sz w:val="20"/>
                <w:szCs w:val="20"/>
              </w:rPr>
              <w:t>Author:</w:t>
            </w:r>
          </w:p>
        </w:tc>
        <w:sdt>
          <w:sdtPr>
            <w:rPr>
              <w:rFonts w:ascii="Calibri" w:hAnsi="Calibri"/>
              <w:sz w:val="20"/>
              <w:szCs w:val="20"/>
            </w:rPr>
            <w:id w:val="-224908760"/>
            <w:lock w:val="sdtLocked"/>
            <w:placeholder>
              <w:docPart w:val="AF06378BD3BB4BC98F84E76667943F32"/>
            </w:placeholder>
            <w:text/>
          </w:sdtPr>
          <w:sdtEndPr/>
          <w:sdtContent>
            <w:tc>
              <w:tcPr>
                <w:tcW w:w="6946" w:type="dxa"/>
                <w:shd w:val="clear" w:color="auto" w:fill="auto"/>
              </w:tcPr>
              <w:p w:rsidRPr="00795C1A" w:rsidR="00B93213" w:rsidP="00537D5C" w:rsidRDefault="00B12C0F" w14:paraId="52F7977B" w14:textId="5CE78144">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Doctoral College</w:t>
                </w:r>
              </w:p>
            </w:tc>
          </w:sdtContent>
        </w:sdt>
      </w:tr>
      <w:tr w:rsidRPr="001E1CE4" w:rsidR="00B93213" w:rsidTr="00142844" w14:paraId="31CD369F"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5503CC" w14:paraId="3295B746" w14:textId="3FB882D2">
            <w:pPr>
              <w:spacing w:before="40" w:after="40"/>
              <w:rPr>
                <w:rFonts w:ascii="Calibri" w:hAnsi="Calibri"/>
                <w:bCs w:val="0"/>
                <w:sz w:val="20"/>
                <w:szCs w:val="20"/>
              </w:rPr>
            </w:pPr>
            <w:r>
              <w:rPr>
                <w:rFonts w:ascii="Calibri" w:hAnsi="Calibri"/>
                <w:sz w:val="20"/>
                <w:szCs w:val="20"/>
              </w:rPr>
              <w:t xml:space="preserve">Document </w:t>
            </w:r>
            <w:r w:rsidRPr="00795C1A" w:rsidR="00B93213">
              <w:rPr>
                <w:rFonts w:ascii="Calibri" w:hAnsi="Calibri"/>
                <w:sz w:val="20"/>
                <w:szCs w:val="20"/>
              </w:rPr>
              <w:t>Owner:</w:t>
            </w:r>
          </w:p>
        </w:tc>
        <w:tc>
          <w:tcPr>
            <w:tcW w:w="6946" w:type="dxa"/>
            <w:shd w:val="clear" w:color="auto" w:fill="auto"/>
          </w:tcPr>
          <w:p w:rsidRPr="00795C1A" w:rsidR="00B93213" w:rsidP="00622221" w:rsidRDefault="00EB4D6F" w14:paraId="34A4D006" w14:textId="78EBCE76">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sdt>
              <w:sdtPr>
                <w:rPr>
                  <w:rFonts w:ascii="Calibri" w:hAnsi="Calibri"/>
                  <w:sz w:val="20"/>
                  <w:szCs w:val="20"/>
                </w:rPr>
                <w:id w:val="-1431425138"/>
                <w:lock w:val="sdtLocked"/>
                <w:placeholder>
                  <w:docPart w:val="FC063C4D168F437487F539AAAE4F4188"/>
                </w:placeholder>
                <w:text/>
              </w:sdtPr>
              <w:sdtEndPr/>
              <w:sdtContent>
                <w:r w:rsidR="00622221">
                  <w:rPr>
                    <w:rFonts w:ascii="Calibri" w:hAnsi="Calibri"/>
                    <w:sz w:val="20"/>
                    <w:szCs w:val="20"/>
                  </w:rPr>
                  <w:t>Quality Support Service</w:t>
                </w:r>
              </w:sdtContent>
            </w:sdt>
            <w:r w:rsidRPr="00795C1A" w:rsidR="00B93213">
              <w:rPr>
                <w:rFonts w:ascii="Calibri" w:hAnsi="Calibri"/>
                <w:sz w:val="20"/>
                <w:szCs w:val="20"/>
              </w:rPr>
              <w:tab/>
            </w:r>
          </w:p>
        </w:tc>
      </w:tr>
      <w:tr w:rsidRPr="00D92F00" w:rsidR="00B93213" w:rsidTr="00142844" w14:paraId="07C47EF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F530EA" w14:paraId="28B52D55" w14:textId="53FBC5A5">
            <w:pPr>
              <w:spacing w:before="40" w:after="40"/>
              <w:rPr>
                <w:rFonts w:ascii="Calibri" w:hAnsi="Calibri"/>
                <w:bCs w:val="0"/>
                <w:sz w:val="20"/>
                <w:szCs w:val="20"/>
              </w:rPr>
            </w:pPr>
            <w:r>
              <w:rPr>
                <w:rFonts w:ascii="Calibri" w:hAnsi="Calibri"/>
                <w:sz w:val="20"/>
                <w:szCs w:val="20"/>
              </w:rPr>
              <w:t>Department/</w:t>
            </w:r>
            <w:r w:rsidRPr="00795C1A" w:rsidR="00B93213">
              <w:rPr>
                <w:rFonts w:ascii="Calibri" w:hAnsi="Calibri"/>
                <w:sz w:val="20"/>
                <w:szCs w:val="20"/>
              </w:rPr>
              <w:t>Contact:</w:t>
            </w:r>
          </w:p>
        </w:tc>
        <w:sdt>
          <w:sdtPr>
            <w:rPr>
              <w:rFonts w:ascii="Calibri" w:hAnsi="Calibri"/>
              <w:sz w:val="20"/>
              <w:szCs w:val="20"/>
              <w:lang w:val="it-IT"/>
            </w:rPr>
            <w:id w:val="71093597"/>
            <w:lock w:val="sdtLocked"/>
            <w:placeholder>
              <w:docPart w:val="05FFFD26DC684CB89C88A7709240FCAA"/>
            </w:placeholder>
            <w:text/>
          </w:sdtPr>
          <w:sdtEndPr/>
          <w:sdtContent>
            <w:tc>
              <w:tcPr>
                <w:tcW w:w="6946" w:type="dxa"/>
                <w:shd w:val="clear" w:color="auto" w:fill="auto"/>
              </w:tcPr>
              <w:p w:rsidRPr="00D92F00" w:rsidR="00B93213" w:rsidP="00537D5C" w:rsidRDefault="00537D5C" w14:paraId="4998D8DD" w14:textId="2AD5C2FC">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lang w:val="it-IT"/>
                  </w:rPr>
                  <w:t>Doctoral College</w:t>
                </w:r>
              </w:p>
            </w:tc>
          </w:sdtContent>
        </w:sdt>
      </w:tr>
      <w:tr w:rsidRPr="001E1CE4" w:rsidR="00B93213" w:rsidTr="00142844" w14:paraId="742EDD26"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B93213" w14:paraId="480D68B2" w14:textId="77777777">
            <w:pPr>
              <w:spacing w:before="40" w:after="40"/>
              <w:rPr>
                <w:rFonts w:ascii="Calibri" w:hAnsi="Calibri"/>
                <w:b w:val="0"/>
                <w:sz w:val="20"/>
                <w:szCs w:val="20"/>
              </w:rPr>
            </w:pPr>
            <w:r w:rsidRPr="00795C1A">
              <w:rPr>
                <w:rFonts w:ascii="Calibri" w:hAnsi="Calibri"/>
                <w:sz w:val="20"/>
                <w:szCs w:val="20"/>
              </w:rPr>
              <w:t>Collaborative provision:</w:t>
            </w:r>
          </w:p>
        </w:tc>
        <w:tc>
          <w:tcPr>
            <w:tcW w:w="6946" w:type="dxa"/>
            <w:shd w:val="clear" w:color="auto" w:fill="auto"/>
          </w:tcPr>
          <w:p w:rsidRPr="00795C1A" w:rsidR="00B93213" w:rsidP="00537D5C" w:rsidRDefault="00BB2C9F" w14:paraId="7E072BF9" w14:textId="10F1B74F">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 xml:space="preserve">Not </w:t>
            </w:r>
            <w:r w:rsidR="00537D5C">
              <w:rPr>
                <w:rFonts w:ascii="Calibri" w:hAnsi="Calibri"/>
                <w:sz w:val="20"/>
                <w:szCs w:val="20"/>
              </w:rPr>
              <w:t>Applicable</w:t>
            </w:r>
            <w:r w:rsidR="00616569">
              <w:rPr>
                <w:rFonts w:ascii="Calibri" w:hAnsi="Calibri"/>
                <w:sz w:val="20"/>
                <w:szCs w:val="20"/>
              </w:rPr>
              <w:tab/>
            </w:r>
            <w:r w:rsidR="00616569">
              <w:rPr>
                <w:rFonts w:ascii="Calibri" w:hAnsi="Calibri"/>
                <w:sz w:val="20"/>
                <w:szCs w:val="20"/>
              </w:rPr>
              <w:tab/>
            </w:r>
          </w:p>
        </w:tc>
      </w:tr>
      <w:tr w:rsidRPr="001E1CE4" w:rsidR="00B93213" w:rsidTr="00142844" w14:paraId="3A4273B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5503CC" w14:paraId="22F5F5F8" w14:textId="3E7F5329">
            <w:pPr>
              <w:spacing w:before="40" w:after="40"/>
              <w:rPr>
                <w:rFonts w:ascii="Calibri" w:hAnsi="Calibri"/>
                <w:sz w:val="20"/>
                <w:szCs w:val="20"/>
              </w:rPr>
            </w:pPr>
            <w:r>
              <w:rPr>
                <w:rFonts w:ascii="Calibri" w:hAnsi="Calibri"/>
                <w:sz w:val="20"/>
                <w:szCs w:val="20"/>
              </w:rPr>
              <w:t xml:space="preserve">Related </w:t>
            </w:r>
            <w:r w:rsidRPr="00795C1A" w:rsidR="00B93213">
              <w:rPr>
                <w:rFonts w:ascii="Calibri" w:hAnsi="Calibri"/>
                <w:sz w:val="20"/>
                <w:szCs w:val="20"/>
              </w:rPr>
              <w:t>documents:</w:t>
            </w:r>
          </w:p>
        </w:tc>
        <w:sdt>
          <w:sdtPr>
            <w:rPr>
              <w:rFonts w:ascii="Calibri" w:hAnsi="Calibri"/>
              <w:sz w:val="20"/>
              <w:szCs w:val="20"/>
            </w:rPr>
            <w:id w:val="-880247332"/>
            <w:lock w:val="sdtLocked"/>
            <w:placeholder>
              <w:docPart w:val="F59A23A122CC4B5FAEDA979880BE5BA0"/>
            </w:placeholder>
            <w:text/>
          </w:sdtPr>
          <w:sdtEndPr/>
          <w:sdtContent>
            <w:tc>
              <w:tcPr>
                <w:tcW w:w="6946" w:type="dxa"/>
                <w:shd w:val="clear" w:color="auto" w:fill="auto"/>
              </w:tcPr>
              <w:p w:rsidRPr="00795C1A" w:rsidR="00B93213" w:rsidP="0009392E" w:rsidRDefault="0094561A" w14:paraId="50E9F400" w14:textId="15277F3E">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94561A">
                  <w:rPr>
                    <w:rFonts w:ascii="Calibri" w:hAnsi="Calibri"/>
                    <w:sz w:val="20"/>
                    <w:szCs w:val="20"/>
                  </w:rPr>
                  <w:t xml:space="preserve">Higher Education Credit Framework for England: Advice on Academic Credit Arrangements (May 21).  </w:t>
                </w:r>
              </w:p>
            </w:tc>
          </w:sdtContent>
        </w:sdt>
      </w:tr>
      <w:tr w:rsidRPr="001E1CE4" w:rsidR="00B93213" w:rsidTr="00142844" w14:paraId="7AC05D6C"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98217A" w14:paraId="225E643D" w14:textId="1CAA6944">
            <w:pPr>
              <w:spacing w:before="40" w:after="40"/>
              <w:rPr>
                <w:rFonts w:ascii="Calibri" w:hAnsi="Calibri"/>
                <w:b w:val="0"/>
                <w:sz w:val="20"/>
                <w:szCs w:val="20"/>
              </w:rPr>
            </w:pPr>
            <w:r>
              <w:rPr>
                <w:rFonts w:ascii="Calibri" w:hAnsi="Calibri"/>
                <w:sz w:val="20"/>
                <w:szCs w:val="20"/>
              </w:rPr>
              <w:t>Published</w:t>
            </w:r>
            <w:r w:rsidRPr="00795C1A" w:rsidR="00B93213">
              <w:rPr>
                <w:rFonts w:ascii="Calibri" w:hAnsi="Calibri"/>
                <w:sz w:val="20"/>
                <w:szCs w:val="20"/>
              </w:rPr>
              <w:t xml:space="preserve"> location:</w:t>
            </w:r>
          </w:p>
        </w:tc>
        <w:tc>
          <w:tcPr>
            <w:tcW w:w="6946" w:type="dxa"/>
            <w:shd w:val="clear" w:color="auto" w:fill="auto"/>
          </w:tcPr>
          <w:p w:rsidRPr="00795C1A" w:rsidR="00B93213" w:rsidP="00622221" w:rsidRDefault="00EB4D6F" w14:paraId="1A383E72" w14:textId="5D8C8322">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sdt>
              <w:sdtPr>
                <w:rPr>
                  <w:rFonts w:ascii="Calibri" w:hAnsi="Calibri"/>
                  <w:sz w:val="20"/>
                  <w:szCs w:val="20"/>
                </w:rPr>
                <w:id w:val="1912337761"/>
                <w:lock w:val="sdtLocked"/>
                <w:placeholder>
                  <w:docPart w:val="A6FE8F20E48D412CAB9D9862572EC7D3"/>
                </w:placeholder>
                <w:text/>
              </w:sdtPr>
              <w:sdtEndPr/>
              <w:sdtContent>
                <w:r w:rsidR="00622221">
                  <w:rPr>
                    <w:rFonts w:ascii="Calibri" w:hAnsi="Calibri"/>
                    <w:sz w:val="20"/>
                    <w:szCs w:val="20"/>
                  </w:rPr>
                  <w:t xml:space="preserve">Quality and Standards website – Programme Regulations.  </w:t>
                </w:r>
              </w:sdtContent>
            </w:sdt>
            <w:hyperlink w:history="1" r:id="rId11">
              <w:r w:rsidRPr="0036713E" w:rsidR="00622221">
                <w:rPr>
                  <w:rFonts w:eastAsiaTheme="minorEastAsia"/>
                  <w:color w:val="0000FF"/>
                  <w:u w:val="single"/>
                  <w:lang w:eastAsia="zh-CN"/>
                </w:rPr>
                <w:t>Quality and Standards | University of Hull</w:t>
              </w:r>
            </w:hyperlink>
          </w:p>
        </w:tc>
      </w:tr>
      <w:tr w:rsidRPr="001E1CE4" w:rsidR="0098217A" w:rsidTr="00142844" w14:paraId="5AE19A7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p w:rsidR="00B845D2" w:rsidP="00B845D2" w:rsidRDefault="0098217A" w14:paraId="6EAB0CC0" w14:textId="7D9720F8">
            <w:pPr>
              <w:spacing w:before="40" w:after="40"/>
              <w:rPr>
                <w:rFonts w:ascii="Calibri" w:hAnsi="Calibri"/>
                <w:b w:val="0"/>
                <w:bCs w:val="0"/>
                <w:sz w:val="20"/>
                <w:szCs w:val="20"/>
              </w:rPr>
            </w:pPr>
            <w:r w:rsidRPr="0098217A">
              <w:rPr>
                <w:rFonts w:ascii="Calibri" w:hAnsi="Calibri"/>
                <w:b w:val="0"/>
                <w:bCs w:val="0"/>
                <w:sz w:val="20"/>
                <w:szCs w:val="20"/>
              </w:rPr>
              <w:t xml:space="preserve">All printed </w:t>
            </w:r>
            <w:r w:rsidR="00E967DE">
              <w:rPr>
                <w:rFonts w:ascii="Calibri" w:hAnsi="Calibri"/>
                <w:b w:val="0"/>
                <w:bCs w:val="0"/>
                <w:sz w:val="20"/>
                <w:szCs w:val="20"/>
              </w:rPr>
              <w:t xml:space="preserve">or downloaded </w:t>
            </w:r>
            <w:r w:rsidRPr="0098217A">
              <w:rPr>
                <w:rFonts w:ascii="Calibri" w:hAnsi="Calibri"/>
                <w:b w:val="0"/>
                <w:bCs w:val="0"/>
                <w:sz w:val="20"/>
                <w:szCs w:val="20"/>
              </w:rPr>
              <w:t xml:space="preserve">versions of this document are classified as uncontrolled. </w:t>
            </w:r>
          </w:p>
          <w:p w:rsidRPr="0098217A" w:rsidR="0098217A" w:rsidP="00966661" w:rsidRDefault="0098217A" w14:paraId="1BCB21EF" w14:textId="583C76D2">
            <w:pPr>
              <w:spacing w:before="40" w:after="40"/>
              <w:rPr>
                <w:rFonts w:ascii="Calibri" w:hAnsi="Calibri"/>
                <w:b w:val="0"/>
                <w:bCs w:val="0"/>
                <w:sz w:val="20"/>
                <w:szCs w:val="20"/>
              </w:rPr>
            </w:pPr>
            <w:r w:rsidRPr="0098217A">
              <w:rPr>
                <w:rFonts w:ascii="Calibri" w:hAnsi="Calibri"/>
                <w:b w:val="0"/>
                <w:bCs w:val="0"/>
                <w:sz w:val="20"/>
                <w:szCs w:val="20"/>
              </w:rPr>
              <w:t>A controlled</w:t>
            </w:r>
            <w:r w:rsidR="00966661">
              <w:rPr>
                <w:rFonts w:ascii="Calibri" w:hAnsi="Calibri"/>
                <w:b w:val="0"/>
                <w:bCs w:val="0"/>
                <w:sz w:val="20"/>
                <w:szCs w:val="20"/>
              </w:rPr>
              <w:t xml:space="preserve"> </w:t>
            </w:r>
            <w:r w:rsidRPr="0098217A">
              <w:rPr>
                <w:rFonts w:ascii="Calibri" w:hAnsi="Calibri"/>
                <w:b w:val="0"/>
                <w:bCs w:val="0"/>
                <w:sz w:val="20"/>
                <w:szCs w:val="20"/>
              </w:rPr>
              <w:t>version is available from the university website.</w:t>
            </w:r>
          </w:p>
        </w:tc>
      </w:tr>
      <w:tr w:rsidRPr="001E1CE4" w:rsidR="00B93213" w:rsidTr="00142844" w14:paraId="10A305DB" w14:textId="77777777">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p w:rsidR="00616569" w:rsidP="00562C6A" w:rsidRDefault="00616569" w14:paraId="73870124" w14:textId="77777777">
            <w:pPr>
              <w:spacing w:before="40" w:after="40"/>
              <w:jc w:val="center"/>
              <w:rPr>
                <w:rFonts w:ascii="Calibri" w:hAnsi="Calibri"/>
                <w:sz w:val="24"/>
                <w:szCs w:val="24"/>
              </w:rPr>
            </w:pPr>
          </w:p>
          <w:p w:rsidRPr="0087565F" w:rsidR="00B93213" w:rsidP="00562C6A" w:rsidRDefault="00B93213" w14:paraId="4C392E3C" w14:textId="12C6E68A">
            <w:pPr>
              <w:spacing w:before="40" w:after="40"/>
              <w:jc w:val="center"/>
              <w:rPr>
                <w:rFonts w:ascii="Calibri" w:hAnsi="Calibri"/>
                <w:sz w:val="24"/>
                <w:szCs w:val="24"/>
              </w:rPr>
            </w:pPr>
            <w:r w:rsidRPr="0087565F">
              <w:rPr>
                <w:rFonts w:ascii="Calibri" w:hAnsi="Calibri"/>
                <w:sz w:val="24"/>
                <w:szCs w:val="24"/>
              </w:rPr>
              <w:t>This document is available in alternative formats from</w:t>
            </w:r>
          </w:p>
          <w:p w:rsidRPr="00795C1A" w:rsidR="00B93213" w:rsidP="00580259" w:rsidRDefault="0087565F" w14:paraId="48AF858B" w14:textId="59E74B1E">
            <w:pPr>
              <w:spacing w:before="40" w:after="40"/>
              <w:jc w:val="center"/>
              <w:rPr>
                <w:rFonts w:ascii="Calibri" w:hAnsi="Calibri"/>
                <w:sz w:val="28"/>
                <w:szCs w:val="28"/>
              </w:rPr>
            </w:pPr>
            <w:hyperlink w:history="1" r:id="rId12">
              <w:r w:rsidRPr="0087565F">
                <w:rPr>
                  <w:rStyle w:val="Hyperlink"/>
                  <w:rFonts w:ascii="Calibri" w:hAnsi="Calibri"/>
                  <w:sz w:val="24"/>
                  <w:szCs w:val="24"/>
                </w:rPr>
                <w:t>policy@hull.ac.uk</w:t>
              </w:r>
            </w:hyperlink>
            <w:r>
              <w:rPr>
                <w:rFonts w:ascii="Calibri" w:hAnsi="Calibri"/>
                <w:sz w:val="28"/>
                <w:szCs w:val="28"/>
              </w:rPr>
              <w:t xml:space="preserve"> </w:t>
            </w:r>
            <w:r w:rsidR="00580259">
              <w:rPr>
                <w:rFonts w:ascii="Calibri" w:hAnsi="Calibri"/>
                <w:sz w:val="28"/>
                <w:szCs w:val="28"/>
              </w:rPr>
              <w:t xml:space="preserve"> </w:t>
            </w:r>
          </w:p>
        </w:tc>
      </w:tr>
    </w:tbl>
    <w:p w:rsidR="00B93213" w:rsidP="00B93213" w:rsidRDefault="00B93213" w14:paraId="656981E2" w14:textId="693C1D19">
      <w:pPr>
        <w:rPr>
          <w:sz w:val="24"/>
        </w:rPr>
        <w:sectPr w:rsidR="00B93213" w:rsidSect="00B93213">
          <w:headerReference w:type="default" r:id="rId13"/>
          <w:footerReference w:type="default" r:id="rId14"/>
          <w:headerReference w:type="first" r:id="rId15"/>
          <w:footerReference w:type="first" r:id="rId16"/>
          <w:pgSz w:w="11910" w:h="16840"/>
          <w:pgMar w:top="1276" w:right="1420" w:bottom="1134" w:left="1418" w:header="720" w:footer="720" w:gutter="0"/>
          <w:cols w:space="720"/>
          <w:titlePg/>
          <w:docGrid w:linePitch="299"/>
        </w:sectPr>
      </w:pPr>
    </w:p>
    <w:p w:rsidR="00680727" w:rsidP="00680727" w:rsidRDefault="00680727" w14:paraId="360192F0" w14:textId="5513BE60">
      <w:pPr>
        <w:spacing w:before="40" w:after="40"/>
        <w:rPr>
          <w:rFonts w:ascii="Calibri" w:hAnsi="Calibri"/>
          <w:b/>
          <w:bCs/>
          <w:sz w:val="28"/>
          <w:szCs w:val="28"/>
        </w:rPr>
      </w:pPr>
    </w:p>
    <w:tbl>
      <w:tblPr>
        <w:tblStyle w:val="PlainTable4"/>
        <w:tblW w:w="9180" w:type="dxa"/>
        <w:tblBorders>
          <w:insideH w:val="single" w:color="A5A5A5" w:themeColor="accent3" w:sz="4" w:space="0"/>
        </w:tblBorders>
        <w:tblLook w:val="04A0" w:firstRow="1" w:lastRow="0" w:firstColumn="1" w:lastColumn="0" w:noHBand="0" w:noVBand="1"/>
      </w:tblPr>
      <w:tblGrid>
        <w:gridCol w:w="9180"/>
      </w:tblGrid>
      <w:tr w:rsidRPr="001E1CE4" w:rsidR="00680727" w:rsidTr="003D372A" w14:paraId="3504193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shd w:val="clear" w:color="auto" w:fill="auto"/>
          </w:tcPr>
          <w:p w:rsidR="00680727" w:rsidP="00864F33" w:rsidRDefault="00680727" w14:paraId="2459F6D7" w14:textId="77777777">
            <w:pPr>
              <w:spacing w:before="40" w:after="40"/>
              <w:rPr>
                <w:rFonts w:ascii="Calibri" w:hAnsi="Calibri"/>
                <w:sz w:val="28"/>
                <w:szCs w:val="28"/>
              </w:rPr>
            </w:pPr>
          </w:p>
          <w:p w:rsidR="00704FE7" w:rsidP="00680727" w:rsidRDefault="00704FE7" w14:paraId="107FCAA2" w14:textId="77777777">
            <w:pPr>
              <w:spacing w:before="40" w:after="40"/>
              <w:jc w:val="center"/>
              <w:rPr>
                <w:rFonts w:ascii="Calibri" w:hAnsi="Calibri"/>
                <w:sz w:val="28"/>
                <w:szCs w:val="28"/>
              </w:rPr>
            </w:pPr>
          </w:p>
          <w:sdt>
            <w:sdtPr>
              <w:rPr>
                <w:rFonts w:ascii="Calibri" w:hAnsi="Calibri"/>
                <w:sz w:val="28"/>
                <w:szCs w:val="28"/>
              </w:rPr>
              <w:id w:val="-1113120784"/>
              <w:placeholder>
                <w:docPart w:val="50ACBB78B4724C1EAD3D454C9314D6C9"/>
              </w:placeholder>
            </w:sdtPr>
            <w:sdtEndPr/>
            <w:sdtContent>
              <w:sdt>
                <w:sdtPr>
                  <w:rPr>
                    <w:rFonts w:ascii="Calibri" w:hAnsi="Calibri"/>
                    <w:sz w:val="28"/>
                    <w:szCs w:val="28"/>
                  </w:rPr>
                  <w:id w:val="1724792164"/>
                  <w:placeholder>
                    <w:docPart w:val="1C79D071DB9E4ABBB691A31C043A2622"/>
                  </w:placeholder>
                </w:sdtPr>
                <w:sdtEndPr/>
                <w:sdtContent>
                  <w:p w:rsidR="00F5308F" w:rsidP="00F5308F" w:rsidRDefault="00F5308F" w14:paraId="37FCCE3C" w14:textId="77777777">
                    <w:pPr>
                      <w:spacing w:before="40" w:after="40"/>
                      <w:jc w:val="center"/>
                      <w:rPr>
                        <w:rFonts w:ascii="Calibri" w:hAnsi="Calibri"/>
                        <w:sz w:val="28"/>
                        <w:szCs w:val="28"/>
                      </w:rPr>
                    </w:pPr>
                    <w:r>
                      <w:rPr>
                        <w:rFonts w:ascii="Calibri" w:hAnsi="Calibri"/>
                        <w:sz w:val="28"/>
                        <w:szCs w:val="28"/>
                      </w:rPr>
                      <w:t xml:space="preserve">Integrated PG Cert / PhD </w:t>
                    </w:r>
                    <w:r w:rsidRPr="008C2C31">
                      <w:rPr>
                        <w:rFonts w:ascii="Calibri" w:hAnsi="Calibri"/>
                        <w:sz w:val="28"/>
                        <w:szCs w:val="28"/>
                      </w:rPr>
                      <w:t xml:space="preserve">by </w:t>
                    </w:r>
                    <w:r w:rsidRPr="009A52C5">
                      <w:rPr>
                        <w:rFonts w:ascii="Calibri" w:hAnsi="Calibri"/>
                        <w:sz w:val="28"/>
                        <w:szCs w:val="28"/>
                      </w:rPr>
                      <w:t>Thesis</w:t>
                    </w:r>
                    <w:r>
                      <w:rPr>
                        <w:rFonts w:ascii="Calibri" w:hAnsi="Calibri"/>
                        <w:sz w:val="28"/>
                        <w:szCs w:val="28"/>
                      </w:rPr>
                      <w:t xml:space="preserve"> – White Rose DTP</w:t>
                    </w:r>
                  </w:p>
                </w:sdtContent>
              </w:sdt>
              <w:p w:rsidRPr="00680727" w:rsidR="00680727" w:rsidP="0009392E" w:rsidRDefault="00EB4D6F" w14:paraId="756EC18C" w14:textId="0346DAF3">
                <w:pPr>
                  <w:spacing w:before="40" w:after="40"/>
                  <w:jc w:val="center"/>
                  <w:rPr>
                    <w:rFonts w:ascii="Calibri" w:hAnsi="Calibri"/>
                    <w:sz w:val="28"/>
                    <w:szCs w:val="28"/>
                  </w:rPr>
                </w:pPr>
              </w:p>
            </w:sdtContent>
          </w:sdt>
        </w:tc>
      </w:tr>
    </w:tbl>
    <w:p w:rsidR="00CE07EB" w:rsidP="00CE07EB" w:rsidRDefault="00CE07EB" w14:paraId="134A83AB" w14:textId="5A308E36">
      <w:pPr>
        <w:spacing w:after="120" w:line="240" w:lineRule="auto"/>
        <w:rPr>
          <w:rFonts w:ascii="Calibri" w:hAnsi="Calibri" w:cs="Arial"/>
          <w:b/>
          <w:bCs/>
        </w:rPr>
      </w:pPr>
    </w:p>
    <w:sdt>
      <w:sdtPr>
        <w:rPr>
          <w:rFonts w:eastAsiaTheme="minorEastAsia" w:cstheme="minorBidi"/>
          <w:b w:val="0"/>
          <w:szCs w:val="22"/>
          <w:lang w:val="en-GB" w:eastAsia="zh-CN"/>
        </w:rPr>
        <w:id w:val="1119728221"/>
        <w:docPartObj>
          <w:docPartGallery w:val="Table of Contents"/>
          <w:docPartUnique/>
        </w:docPartObj>
      </w:sdtPr>
      <w:sdtEndPr>
        <w:rPr>
          <w:noProof/>
        </w:rPr>
      </w:sdtEndPr>
      <w:sdtContent>
        <w:p w:rsidR="00F24D55" w:rsidP="00C557E3" w:rsidRDefault="00F24D55" w14:paraId="476B48A2" w14:textId="64F18A9A">
          <w:pPr>
            <w:pStyle w:val="TOCHeading"/>
            <w:numPr>
              <w:ilvl w:val="0"/>
              <w:numId w:val="0"/>
            </w:numPr>
          </w:pPr>
          <w:r>
            <w:t>Table of Contents</w:t>
          </w:r>
        </w:p>
        <w:p w:rsidR="00173E4C" w:rsidP="00173E4C" w:rsidRDefault="00F24D55" w14:paraId="02B994CD" w14:textId="27BBFF19">
          <w:pPr>
            <w:pStyle w:val="TOC1"/>
            <w:rPr>
              <w:rFonts w:cstheme="minorBidi"/>
              <w:noProof/>
              <w:kern w:val="2"/>
              <w:lang w:val="en-GB" w:eastAsia="en-GB"/>
              <w14:ligatures w14:val="standardContextual"/>
            </w:rPr>
          </w:pPr>
          <w:r>
            <w:fldChar w:fldCharType="begin"/>
          </w:r>
          <w:r>
            <w:instrText xml:space="preserve"> TOC \o "1-3" \h \z \u </w:instrText>
          </w:r>
          <w:r>
            <w:fldChar w:fldCharType="separate"/>
          </w:r>
          <w:hyperlink w:history="1" w:anchor="_Toc153526397">
            <w:r w:rsidRPr="00A859F8" w:rsidR="00173E4C">
              <w:rPr>
                <w:rStyle w:val="Hyperlink"/>
                <w:noProof/>
              </w:rPr>
              <w:t>Introduction</w:t>
            </w:r>
            <w:r w:rsidR="00173E4C">
              <w:rPr>
                <w:noProof/>
                <w:webHidden/>
              </w:rPr>
              <w:tab/>
            </w:r>
            <w:r w:rsidR="00173E4C">
              <w:rPr>
                <w:noProof/>
                <w:webHidden/>
              </w:rPr>
              <w:fldChar w:fldCharType="begin"/>
            </w:r>
            <w:r w:rsidR="00173E4C">
              <w:rPr>
                <w:noProof/>
                <w:webHidden/>
              </w:rPr>
              <w:instrText xml:space="preserve"> PAGEREF _Toc153526397 \h </w:instrText>
            </w:r>
            <w:r w:rsidR="00173E4C">
              <w:rPr>
                <w:noProof/>
                <w:webHidden/>
              </w:rPr>
            </w:r>
            <w:r w:rsidR="00173E4C">
              <w:rPr>
                <w:noProof/>
                <w:webHidden/>
              </w:rPr>
              <w:fldChar w:fldCharType="separate"/>
            </w:r>
            <w:r w:rsidR="00173E4C">
              <w:rPr>
                <w:noProof/>
                <w:webHidden/>
              </w:rPr>
              <w:t>5</w:t>
            </w:r>
            <w:r w:rsidR="00173E4C">
              <w:rPr>
                <w:noProof/>
                <w:webHidden/>
              </w:rPr>
              <w:fldChar w:fldCharType="end"/>
            </w:r>
          </w:hyperlink>
        </w:p>
        <w:p w:rsidR="00173E4C" w:rsidP="00173E4C" w:rsidRDefault="00173E4C" w14:paraId="248E344C" w14:textId="6C4234AF">
          <w:pPr>
            <w:pStyle w:val="TOC1"/>
            <w:rPr>
              <w:rFonts w:cstheme="minorBidi"/>
              <w:noProof/>
              <w:kern w:val="2"/>
              <w:lang w:val="en-GB" w:eastAsia="en-GB"/>
              <w14:ligatures w14:val="standardContextual"/>
            </w:rPr>
          </w:pPr>
          <w:hyperlink w:history="1" w:anchor="_Toc153526398">
            <w:r w:rsidRPr="00A859F8">
              <w:rPr>
                <w:rStyle w:val="Hyperlink"/>
                <w:noProof/>
              </w:rPr>
              <w:t>ADMISSION AND ENROLMENT</w:t>
            </w:r>
            <w:r>
              <w:rPr>
                <w:noProof/>
                <w:webHidden/>
              </w:rPr>
              <w:tab/>
            </w:r>
            <w:r>
              <w:rPr>
                <w:noProof/>
                <w:webHidden/>
              </w:rPr>
              <w:fldChar w:fldCharType="begin"/>
            </w:r>
            <w:r>
              <w:rPr>
                <w:noProof/>
                <w:webHidden/>
              </w:rPr>
              <w:instrText xml:space="preserve"> PAGEREF _Toc153526398 \h </w:instrText>
            </w:r>
            <w:r>
              <w:rPr>
                <w:noProof/>
                <w:webHidden/>
              </w:rPr>
            </w:r>
            <w:r>
              <w:rPr>
                <w:noProof/>
                <w:webHidden/>
              </w:rPr>
              <w:fldChar w:fldCharType="separate"/>
            </w:r>
            <w:r>
              <w:rPr>
                <w:noProof/>
                <w:webHidden/>
              </w:rPr>
              <w:t>5</w:t>
            </w:r>
            <w:r>
              <w:rPr>
                <w:noProof/>
                <w:webHidden/>
              </w:rPr>
              <w:fldChar w:fldCharType="end"/>
            </w:r>
          </w:hyperlink>
        </w:p>
        <w:p w:rsidR="00173E4C" w:rsidP="00173E4C" w:rsidRDefault="00173E4C" w14:paraId="7E790772" w14:textId="05047979">
          <w:pPr>
            <w:pStyle w:val="TOC1"/>
            <w:rPr>
              <w:rFonts w:cstheme="minorBidi"/>
              <w:noProof/>
              <w:kern w:val="2"/>
              <w:lang w:val="en-GB" w:eastAsia="en-GB"/>
              <w14:ligatures w14:val="standardContextual"/>
            </w:rPr>
          </w:pPr>
          <w:hyperlink w:history="1" w:anchor="_Toc153526399">
            <w:r w:rsidRPr="00A859F8">
              <w:rPr>
                <w:rStyle w:val="Hyperlink"/>
                <w:noProof/>
              </w:rPr>
              <w:t>1.</w:t>
            </w:r>
            <w:r>
              <w:rPr>
                <w:rFonts w:cstheme="minorBidi"/>
                <w:noProof/>
                <w:kern w:val="2"/>
                <w:lang w:val="en-GB" w:eastAsia="en-GB"/>
                <w14:ligatures w14:val="standardContextual"/>
              </w:rPr>
              <w:tab/>
            </w:r>
            <w:r w:rsidRPr="00A859F8">
              <w:rPr>
                <w:rStyle w:val="Hyperlink"/>
                <w:noProof/>
              </w:rPr>
              <w:t>Academic year</w:t>
            </w:r>
            <w:r>
              <w:rPr>
                <w:noProof/>
                <w:webHidden/>
              </w:rPr>
              <w:tab/>
            </w:r>
            <w:r>
              <w:rPr>
                <w:noProof/>
                <w:webHidden/>
              </w:rPr>
              <w:fldChar w:fldCharType="begin"/>
            </w:r>
            <w:r>
              <w:rPr>
                <w:noProof/>
                <w:webHidden/>
              </w:rPr>
              <w:instrText xml:space="preserve"> PAGEREF _Toc153526399 \h </w:instrText>
            </w:r>
            <w:r>
              <w:rPr>
                <w:noProof/>
                <w:webHidden/>
              </w:rPr>
            </w:r>
            <w:r>
              <w:rPr>
                <w:noProof/>
                <w:webHidden/>
              </w:rPr>
              <w:fldChar w:fldCharType="separate"/>
            </w:r>
            <w:r>
              <w:rPr>
                <w:noProof/>
                <w:webHidden/>
              </w:rPr>
              <w:t>5</w:t>
            </w:r>
            <w:r>
              <w:rPr>
                <w:noProof/>
                <w:webHidden/>
              </w:rPr>
              <w:fldChar w:fldCharType="end"/>
            </w:r>
          </w:hyperlink>
        </w:p>
        <w:p w:rsidR="00173E4C" w:rsidP="00173E4C" w:rsidRDefault="00173E4C" w14:paraId="041FAE55" w14:textId="7722D2D4">
          <w:pPr>
            <w:pStyle w:val="TOC1"/>
            <w:rPr>
              <w:rFonts w:cstheme="minorBidi"/>
              <w:noProof/>
              <w:kern w:val="2"/>
              <w:lang w:val="en-GB" w:eastAsia="en-GB"/>
              <w14:ligatures w14:val="standardContextual"/>
            </w:rPr>
          </w:pPr>
          <w:hyperlink w:history="1" w:anchor="_Toc153526400">
            <w:r w:rsidRPr="00A859F8">
              <w:rPr>
                <w:rStyle w:val="Hyperlink"/>
                <w:noProof/>
              </w:rPr>
              <w:t>2.</w:t>
            </w:r>
            <w:r>
              <w:rPr>
                <w:rFonts w:cstheme="minorBidi"/>
                <w:noProof/>
                <w:kern w:val="2"/>
                <w:lang w:val="en-GB" w:eastAsia="en-GB"/>
                <w14:ligatures w14:val="standardContextual"/>
              </w:rPr>
              <w:tab/>
            </w:r>
            <w:r w:rsidRPr="00A859F8">
              <w:rPr>
                <w:rStyle w:val="Hyperlink"/>
                <w:noProof/>
              </w:rPr>
              <w:t>Admission to a programme</w:t>
            </w:r>
            <w:r>
              <w:rPr>
                <w:noProof/>
                <w:webHidden/>
              </w:rPr>
              <w:tab/>
            </w:r>
            <w:r>
              <w:rPr>
                <w:noProof/>
                <w:webHidden/>
              </w:rPr>
              <w:fldChar w:fldCharType="begin"/>
            </w:r>
            <w:r>
              <w:rPr>
                <w:noProof/>
                <w:webHidden/>
              </w:rPr>
              <w:instrText xml:space="preserve"> PAGEREF _Toc153526400 \h </w:instrText>
            </w:r>
            <w:r>
              <w:rPr>
                <w:noProof/>
                <w:webHidden/>
              </w:rPr>
            </w:r>
            <w:r>
              <w:rPr>
                <w:noProof/>
                <w:webHidden/>
              </w:rPr>
              <w:fldChar w:fldCharType="separate"/>
            </w:r>
            <w:r>
              <w:rPr>
                <w:noProof/>
                <w:webHidden/>
              </w:rPr>
              <w:t>5</w:t>
            </w:r>
            <w:r>
              <w:rPr>
                <w:noProof/>
                <w:webHidden/>
              </w:rPr>
              <w:fldChar w:fldCharType="end"/>
            </w:r>
          </w:hyperlink>
        </w:p>
        <w:p w:rsidR="00173E4C" w:rsidP="00173E4C" w:rsidRDefault="00173E4C" w14:paraId="4E6FA78E" w14:textId="1C9133D9">
          <w:pPr>
            <w:pStyle w:val="TOC1"/>
            <w:rPr>
              <w:rFonts w:cstheme="minorBidi"/>
              <w:noProof/>
              <w:kern w:val="2"/>
              <w:lang w:val="en-GB" w:eastAsia="en-GB"/>
              <w14:ligatures w14:val="standardContextual"/>
            </w:rPr>
          </w:pPr>
          <w:hyperlink w:history="1" w:anchor="_Toc153526401">
            <w:r w:rsidRPr="00A859F8">
              <w:rPr>
                <w:rStyle w:val="Hyperlink"/>
                <w:noProof/>
              </w:rPr>
              <w:t>3.</w:t>
            </w:r>
            <w:r>
              <w:rPr>
                <w:rFonts w:cstheme="minorBidi"/>
                <w:noProof/>
                <w:kern w:val="2"/>
                <w:lang w:val="en-GB" w:eastAsia="en-GB"/>
                <w14:ligatures w14:val="standardContextual"/>
              </w:rPr>
              <w:tab/>
            </w:r>
            <w:r w:rsidRPr="00A859F8">
              <w:rPr>
                <w:rStyle w:val="Hyperlink"/>
                <w:noProof/>
              </w:rPr>
              <w:t>Duration of prescribed period of study</w:t>
            </w:r>
            <w:r>
              <w:rPr>
                <w:noProof/>
                <w:webHidden/>
              </w:rPr>
              <w:tab/>
            </w:r>
            <w:r>
              <w:rPr>
                <w:noProof/>
                <w:webHidden/>
              </w:rPr>
              <w:fldChar w:fldCharType="begin"/>
            </w:r>
            <w:r>
              <w:rPr>
                <w:noProof/>
                <w:webHidden/>
              </w:rPr>
              <w:instrText xml:space="preserve"> PAGEREF _Toc153526401 \h </w:instrText>
            </w:r>
            <w:r>
              <w:rPr>
                <w:noProof/>
                <w:webHidden/>
              </w:rPr>
            </w:r>
            <w:r>
              <w:rPr>
                <w:noProof/>
                <w:webHidden/>
              </w:rPr>
              <w:fldChar w:fldCharType="separate"/>
            </w:r>
            <w:r>
              <w:rPr>
                <w:noProof/>
                <w:webHidden/>
              </w:rPr>
              <w:t>5</w:t>
            </w:r>
            <w:r>
              <w:rPr>
                <w:noProof/>
                <w:webHidden/>
              </w:rPr>
              <w:fldChar w:fldCharType="end"/>
            </w:r>
          </w:hyperlink>
        </w:p>
        <w:p w:rsidR="00173E4C" w:rsidP="00173E4C" w:rsidRDefault="00173E4C" w14:paraId="2C7BC0AA" w14:textId="3D7EE3F2">
          <w:pPr>
            <w:pStyle w:val="TOC1"/>
            <w:rPr>
              <w:rFonts w:cstheme="minorBidi"/>
              <w:noProof/>
              <w:kern w:val="2"/>
              <w:lang w:val="en-GB" w:eastAsia="en-GB"/>
              <w14:ligatures w14:val="standardContextual"/>
            </w:rPr>
          </w:pPr>
          <w:hyperlink w:history="1" w:anchor="_Toc153526402">
            <w:r w:rsidRPr="00A859F8">
              <w:rPr>
                <w:rStyle w:val="Hyperlink"/>
                <w:noProof/>
              </w:rPr>
              <w:t xml:space="preserve">4. </w:t>
            </w:r>
            <w:r>
              <w:rPr>
                <w:rFonts w:cstheme="minorBidi"/>
                <w:noProof/>
                <w:kern w:val="2"/>
                <w:lang w:val="en-GB" w:eastAsia="en-GB"/>
                <w14:ligatures w14:val="standardContextual"/>
              </w:rPr>
              <w:tab/>
            </w:r>
            <w:r w:rsidRPr="00A859F8">
              <w:rPr>
                <w:rStyle w:val="Hyperlink"/>
                <w:noProof/>
              </w:rPr>
              <w:t>Maximum period of registration</w:t>
            </w:r>
            <w:r>
              <w:rPr>
                <w:noProof/>
                <w:webHidden/>
              </w:rPr>
              <w:tab/>
            </w:r>
            <w:r>
              <w:rPr>
                <w:noProof/>
                <w:webHidden/>
              </w:rPr>
              <w:fldChar w:fldCharType="begin"/>
            </w:r>
            <w:r>
              <w:rPr>
                <w:noProof/>
                <w:webHidden/>
              </w:rPr>
              <w:instrText xml:space="preserve"> PAGEREF _Toc153526402 \h </w:instrText>
            </w:r>
            <w:r>
              <w:rPr>
                <w:noProof/>
                <w:webHidden/>
              </w:rPr>
            </w:r>
            <w:r>
              <w:rPr>
                <w:noProof/>
                <w:webHidden/>
              </w:rPr>
              <w:fldChar w:fldCharType="separate"/>
            </w:r>
            <w:r>
              <w:rPr>
                <w:noProof/>
                <w:webHidden/>
              </w:rPr>
              <w:t>6</w:t>
            </w:r>
            <w:r>
              <w:rPr>
                <w:noProof/>
                <w:webHidden/>
              </w:rPr>
              <w:fldChar w:fldCharType="end"/>
            </w:r>
          </w:hyperlink>
        </w:p>
        <w:p w:rsidR="00173E4C" w:rsidP="00173E4C" w:rsidRDefault="00173E4C" w14:paraId="229AF793" w14:textId="69E76B84">
          <w:pPr>
            <w:pStyle w:val="TOC1"/>
            <w:rPr>
              <w:rFonts w:cstheme="minorBidi"/>
              <w:noProof/>
              <w:kern w:val="2"/>
              <w:lang w:val="en-GB" w:eastAsia="en-GB"/>
              <w14:ligatures w14:val="standardContextual"/>
            </w:rPr>
          </w:pPr>
          <w:hyperlink w:history="1" w:anchor="_Toc153526403">
            <w:r w:rsidRPr="00A859F8">
              <w:rPr>
                <w:rStyle w:val="Hyperlink"/>
                <w:noProof/>
              </w:rPr>
              <w:t>5.</w:t>
            </w:r>
            <w:r>
              <w:rPr>
                <w:rFonts w:cstheme="minorBidi"/>
                <w:noProof/>
                <w:kern w:val="2"/>
                <w:lang w:val="en-GB" w:eastAsia="en-GB"/>
                <w14:ligatures w14:val="standardContextual"/>
              </w:rPr>
              <w:tab/>
            </w:r>
            <w:r w:rsidRPr="00A859F8">
              <w:rPr>
                <w:rStyle w:val="Hyperlink"/>
                <w:noProof/>
              </w:rPr>
              <w:t>Reduction in period of study</w:t>
            </w:r>
            <w:r>
              <w:rPr>
                <w:noProof/>
                <w:webHidden/>
              </w:rPr>
              <w:tab/>
            </w:r>
            <w:r>
              <w:rPr>
                <w:noProof/>
                <w:webHidden/>
              </w:rPr>
              <w:fldChar w:fldCharType="begin"/>
            </w:r>
            <w:r>
              <w:rPr>
                <w:noProof/>
                <w:webHidden/>
              </w:rPr>
              <w:instrText xml:space="preserve"> PAGEREF _Toc153526403 \h </w:instrText>
            </w:r>
            <w:r>
              <w:rPr>
                <w:noProof/>
                <w:webHidden/>
              </w:rPr>
            </w:r>
            <w:r>
              <w:rPr>
                <w:noProof/>
                <w:webHidden/>
              </w:rPr>
              <w:fldChar w:fldCharType="separate"/>
            </w:r>
            <w:r>
              <w:rPr>
                <w:noProof/>
                <w:webHidden/>
              </w:rPr>
              <w:t>6</w:t>
            </w:r>
            <w:r>
              <w:rPr>
                <w:noProof/>
                <w:webHidden/>
              </w:rPr>
              <w:fldChar w:fldCharType="end"/>
            </w:r>
          </w:hyperlink>
        </w:p>
        <w:p w:rsidR="00173E4C" w:rsidP="00173E4C" w:rsidRDefault="00173E4C" w14:paraId="2E1896A0" w14:textId="164A24ED">
          <w:pPr>
            <w:pStyle w:val="TOC1"/>
            <w:rPr>
              <w:rFonts w:cstheme="minorBidi"/>
              <w:noProof/>
              <w:kern w:val="2"/>
              <w:lang w:val="en-GB" w:eastAsia="en-GB"/>
              <w14:ligatures w14:val="standardContextual"/>
            </w:rPr>
          </w:pPr>
          <w:hyperlink w:history="1" w:anchor="_Toc153526404">
            <w:r w:rsidRPr="00A859F8">
              <w:rPr>
                <w:rStyle w:val="Hyperlink"/>
                <w:noProof/>
              </w:rPr>
              <w:t>6.</w:t>
            </w:r>
            <w:r>
              <w:rPr>
                <w:rFonts w:cstheme="minorBidi"/>
                <w:noProof/>
                <w:kern w:val="2"/>
                <w:lang w:val="en-GB" w:eastAsia="en-GB"/>
                <w14:ligatures w14:val="standardContextual"/>
              </w:rPr>
              <w:tab/>
            </w:r>
            <w:r w:rsidRPr="00A859F8">
              <w:rPr>
                <w:rStyle w:val="Hyperlink"/>
                <w:noProof/>
              </w:rPr>
              <w:t>Candidates who are a member of staff of the University</w:t>
            </w:r>
            <w:r>
              <w:rPr>
                <w:noProof/>
                <w:webHidden/>
              </w:rPr>
              <w:tab/>
            </w:r>
            <w:r>
              <w:rPr>
                <w:noProof/>
                <w:webHidden/>
              </w:rPr>
              <w:fldChar w:fldCharType="begin"/>
            </w:r>
            <w:r>
              <w:rPr>
                <w:noProof/>
                <w:webHidden/>
              </w:rPr>
              <w:instrText xml:space="preserve"> PAGEREF _Toc153526404 \h </w:instrText>
            </w:r>
            <w:r>
              <w:rPr>
                <w:noProof/>
                <w:webHidden/>
              </w:rPr>
            </w:r>
            <w:r>
              <w:rPr>
                <w:noProof/>
                <w:webHidden/>
              </w:rPr>
              <w:fldChar w:fldCharType="separate"/>
            </w:r>
            <w:r>
              <w:rPr>
                <w:noProof/>
                <w:webHidden/>
              </w:rPr>
              <w:t>6</w:t>
            </w:r>
            <w:r>
              <w:rPr>
                <w:noProof/>
                <w:webHidden/>
              </w:rPr>
              <w:fldChar w:fldCharType="end"/>
            </w:r>
          </w:hyperlink>
        </w:p>
        <w:p w:rsidR="00173E4C" w:rsidP="00173E4C" w:rsidRDefault="00173E4C" w14:paraId="005731E6" w14:textId="7D1AE468">
          <w:pPr>
            <w:pStyle w:val="TOC1"/>
            <w:rPr>
              <w:rFonts w:cstheme="minorBidi"/>
              <w:noProof/>
              <w:kern w:val="2"/>
              <w:lang w:val="en-GB" w:eastAsia="en-GB"/>
              <w14:ligatures w14:val="standardContextual"/>
            </w:rPr>
          </w:pPr>
          <w:hyperlink w:history="1" w:anchor="_Toc153526405">
            <w:r w:rsidRPr="00A859F8">
              <w:rPr>
                <w:rStyle w:val="Hyperlink"/>
                <w:noProof/>
              </w:rPr>
              <w:t>SUPERVISION AND PROGRESS MONITORING</w:t>
            </w:r>
            <w:r>
              <w:rPr>
                <w:noProof/>
                <w:webHidden/>
              </w:rPr>
              <w:tab/>
            </w:r>
            <w:r>
              <w:rPr>
                <w:noProof/>
                <w:webHidden/>
              </w:rPr>
              <w:fldChar w:fldCharType="begin"/>
            </w:r>
            <w:r>
              <w:rPr>
                <w:noProof/>
                <w:webHidden/>
              </w:rPr>
              <w:instrText xml:space="preserve"> PAGEREF _Toc153526405 \h </w:instrText>
            </w:r>
            <w:r>
              <w:rPr>
                <w:noProof/>
                <w:webHidden/>
              </w:rPr>
            </w:r>
            <w:r>
              <w:rPr>
                <w:noProof/>
                <w:webHidden/>
              </w:rPr>
              <w:fldChar w:fldCharType="separate"/>
            </w:r>
            <w:r>
              <w:rPr>
                <w:noProof/>
                <w:webHidden/>
              </w:rPr>
              <w:t>7</w:t>
            </w:r>
            <w:r>
              <w:rPr>
                <w:noProof/>
                <w:webHidden/>
              </w:rPr>
              <w:fldChar w:fldCharType="end"/>
            </w:r>
          </w:hyperlink>
        </w:p>
        <w:p w:rsidR="00173E4C" w:rsidP="00173E4C" w:rsidRDefault="00173E4C" w14:paraId="2C21F9C1" w14:textId="4716651C">
          <w:pPr>
            <w:pStyle w:val="TOC1"/>
            <w:rPr>
              <w:rFonts w:cstheme="minorBidi"/>
              <w:noProof/>
              <w:kern w:val="2"/>
              <w:lang w:val="en-GB" w:eastAsia="en-GB"/>
              <w14:ligatures w14:val="standardContextual"/>
            </w:rPr>
          </w:pPr>
          <w:hyperlink w:history="1" w:anchor="_Toc153526406">
            <w:r w:rsidRPr="00A859F8">
              <w:rPr>
                <w:rStyle w:val="Hyperlink"/>
                <w:noProof/>
              </w:rPr>
              <w:t>7.</w:t>
            </w:r>
            <w:r>
              <w:rPr>
                <w:rFonts w:cstheme="minorBidi"/>
                <w:noProof/>
                <w:kern w:val="2"/>
                <w:lang w:val="en-GB" w:eastAsia="en-GB"/>
                <w14:ligatures w14:val="standardContextual"/>
              </w:rPr>
              <w:tab/>
            </w:r>
            <w:r w:rsidRPr="00A859F8">
              <w:rPr>
                <w:rStyle w:val="Hyperlink"/>
                <w:noProof/>
              </w:rPr>
              <w:t>Supervision</w:t>
            </w:r>
            <w:r>
              <w:rPr>
                <w:noProof/>
                <w:webHidden/>
              </w:rPr>
              <w:tab/>
            </w:r>
            <w:r>
              <w:rPr>
                <w:noProof/>
                <w:webHidden/>
              </w:rPr>
              <w:fldChar w:fldCharType="begin"/>
            </w:r>
            <w:r>
              <w:rPr>
                <w:noProof/>
                <w:webHidden/>
              </w:rPr>
              <w:instrText xml:space="preserve"> PAGEREF _Toc153526406 \h </w:instrText>
            </w:r>
            <w:r>
              <w:rPr>
                <w:noProof/>
                <w:webHidden/>
              </w:rPr>
            </w:r>
            <w:r>
              <w:rPr>
                <w:noProof/>
                <w:webHidden/>
              </w:rPr>
              <w:fldChar w:fldCharType="separate"/>
            </w:r>
            <w:r>
              <w:rPr>
                <w:noProof/>
                <w:webHidden/>
              </w:rPr>
              <w:t>7</w:t>
            </w:r>
            <w:r>
              <w:rPr>
                <w:noProof/>
                <w:webHidden/>
              </w:rPr>
              <w:fldChar w:fldCharType="end"/>
            </w:r>
          </w:hyperlink>
        </w:p>
        <w:p w:rsidR="00173E4C" w:rsidP="00173E4C" w:rsidRDefault="00173E4C" w14:paraId="2E77399B" w14:textId="141A11B1">
          <w:pPr>
            <w:pStyle w:val="TOC1"/>
            <w:rPr>
              <w:rFonts w:cstheme="minorBidi"/>
              <w:noProof/>
              <w:kern w:val="2"/>
              <w:lang w:val="en-GB" w:eastAsia="en-GB"/>
              <w14:ligatures w14:val="standardContextual"/>
            </w:rPr>
          </w:pPr>
          <w:hyperlink w:history="1" w:anchor="_Toc153526407">
            <w:r w:rsidRPr="00A859F8">
              <w:rPr>
                <w:rStyle w:val="Hyperlink"/>
                <w:noProof/>
              </w:rPr>
              <w:t xml:space="preserve">8. </w:t>
            </w:r>
            <w:r>
              <w:rPr>
                <w:rFonts w:cstheme="minorBidi"/>
                <w:noProof/>
                <w:kern w:val="2"/>
                <w:lang w:val="en-GB" w:eastAsia="en-GB"/>
                <w14:ligatures w14:val="standardContextual"/>
              </w:rPr>
              <w:tab/>
            </w:r>
            <w:r w:rsidRPr="00A859F8">
              <w:rPr>
                <w:rStyle w:val="Hyperlink"/>
                <w:noProof/>
              </w:rPr>
              <w:t>Evidence of satisfactory academic progress</w:t>
            </w:r>
            <w:r>
              <w:rPr>
                <w:noProof/>
                <w:webHidden/>
              </w:rPr>
              <w:tab/>
            </w:r>
            <w:r>
              <w:rPr>
                <w:noProof/>
                <w:webHidden/>
              </w:rPr>
              <w:fldChar w:fldCharType="begin"/>
            </w:r>
            <w:r>
              <w:rPr>
                <w:noProof/>
                <w:webHidden/>
              </w:rPr>
              <w:instrText xml:space="preserve"> PAGEREF _Toc153526407 \h </w:instrText>
            </w:r>
            <w:r>
              <w:rPr>
                <w:noProof/>
                <w:webHidden/>
              </w:rPr>
            </w:r>
            <w:r>
              <w:rPr>
                <w:noProof/>
                <w:webHidden/>
              </w:rPr>
              <w:fldChar w:fldCharType="separate"/>
            </w:r>
            <w:r>
              <w:rPr>
                <w:noProof/>
                <w:webHidden/>
              </w:rPr>
              <w:t>7</w:t>
            </w:r>
            <w:r>
              <w:rPr>
                <w:noProof/>
                <w:webHidden/>
              </w:rPr>
              <w:fldChar w:fldCharType="end"/>
            </w:r>
          </w:hyperlink>
        </w:p>
        <w:p w:rsidR="00173E4C" w:rsidP="00173E4C" w:rsidRDefault="00173E4C" w14:paraId="2EE9C507" w14:textId="0994E56D">
          <w:pPr>
            <w:pStyle w:val="TOC1"/>
            <w:rPr>
              <w:rFonts w:cstheme="minorBidi"/>
              <w:noProof/>
              <w:kern w:val="2"/>
              <w:lang w:val="en-GB" w:eastAsia="en-GB"/>
              <w14:ligatures w14:val="standardContextual"/>
            </w:rPr>
          </w:pPr>
          <w:hyperlink w:history="1" w:anchor="_Toc153526408">
            <w:r w:rsidRPr="00A859F8">
              <w:rPr>
                <w:rStyle w:val="Hyperlink"/>
                <w:noProof/>
              </w:rPr>
              <w:t>RESEARCH TRAINING</w:t>
            </w:r>
            <w:r>
              <w:rPr>
                <w:noProof/>
                <w:webHidden/>
              </w:rPr>
              <w:tab/>
            </w:r>
            <w:r>
              <w:rPr>
                <w:noProof/>
                <w:webHidden/>
              </w:rPr>
              <w:fldChar w:fldCharType="begin"/>
            </w:r>
            <w:r>
              <w:rPr>
                <w:noProof/>
                <w:webHidden/>
              </w:rPr>
              <w:instrText xml:space="preserve"> PAGEREF _Toc153526408 \h </w:instrText>
            </w:r>
            <w:r>
              <w:rPr>
                <w:noProof/>
                <w:webHidden/>
              </w:rPr>
            </w:r>
            <w:r>
              <w:rPr>
                <w:noProof/>
                <w:webHidden/>
              </w:rPr>
              <w:fldChar w:fldCharType="separate"/>
            </w:r>
            <w:r>
              <w:rPr>
                <w:noProof/>
                <w:webHidden/>
              </w:rPr>
              <w:t>7</w:t>
            </w:r>
            <w:r>
              <w:rPr>
                <w:noProof/>
                <w:webHidden/>
              </w:rPr>
              <w:fldChar w:fldCharType="end"/>
            </w:r>
          </w:hyperlink>
        </w:p>
        <w:p w:rsidR="00173E4C" w:rsidP="00173E4C" w:rsidRDefault="00173E4C" w14:paraId="59386F97" w14:textId="74790C8E">
          <w:pPr>
            <w:pStyle w:val="TOC1"/>
            <w:rPr>
              <w:rFonts w:cstheme="minorBidi"/>
              <w:noProof/>
              <w:kern w:val="2"/>
              <w:lang w:val="en-GB" w:eastAsia="en-GB"/>
              <w14:ligatures w14:val="standardContextual"/>
            </w:rPr>
          </w:pPr>
          <w:hyperlink w:history="1" w:anchor="_Toc153526409">
            <w:r w:rsidRPr="00A859F8">
              <w:rPr>
                <w:rStyle w:val="Hyperlink"/>
                <w:noProof/>
              </w:rPr>
              <w:t>9.</w:t>
            </w:r>
            <w:r>
              <w:rPr>
                <w:rFonts w:cstheme="minorBidi"/>
                <w:noProof/>
                <w:kern w:val="2"/>
                <w:lang w:val="en-GB" w:eastAsia="en-GB"/>
                <w14:ligatures w14:val="standardContextual"/>
              </w:rPr>
              <w:tab/>
            </w:r>
            <w:r w:rsidRPr="00A859F8">
              <w:rPr>
                <w:rStyle w:val="Hyperlink"/>
                <w:noProof/>
              </w:rPr>
              <w:t>Postgraduate Training Scheme and Masters in Social Research</w:t>
            </w:r>
            <w:r>
              <w:rPr>
                <w:noProof/>
                <w:webHidden/>
              </w:rPr>
              <w:tab/>
            </w:r>
            <w:r>
              <w:rPr>
                <w:noProof/>
                <w:webHidden/>
              </w:rPr>
              <w:fldChar w:fldCharType="begin"/>
            </w:r>
            <w:r>
              <w:rPr>
                <w:noProof/>
                <w:webHidden/>
              </w:rPr>
              <w:instrText xml:space="preserve"> PAGEREF _Toc153526409 \h </w:instrText>
            </w:r>
            <w:r>
              <w:rPr>
                <w:noProof/>
                <w:webHidden/>
              </w:rPr>
            </w:r>
            <w:r>
              <w:rPr>
                <w:noProof/>
                <w:webHidden/>
              </w:rPr>
              <w:fldChar w:fldCharType="separate"/>
            </w:r>
            <w:r>
              <w:rPr>
                <w:noProof/>
                <w:webHidden/>
              </w:rPr>
              <w:t>7</w:t>
            </w:r>
            <w:r>
              <w:rPr>
                <w:noProof/>
                <w:webHidden/>
              </w:rPr>
              <w:fldChar w:fldCharType="end"/>
            </w:r>
          </w:hyperlink>
        </w:p>
        <w:p w:rsidR="00173E4C" w:rsidP="00173E4C" w:rsidRDefault="00173E4C" w14:paraId="651DC9B9" w14:textId="37FDF454">
          <w:pPr>
            <w:pStyle w:val="TOC1"/>
            <w:rPr>
              <w:rFonts w:cstheme="minorBidi"/>
              <w:noProof/>
              <w:kern w:val="2"/>
              <w:lang w:val="en-GB" w:eastAsia="en-GB"/>
              <w14:ligatures w14:val="standardContextual"/>
            </w:rPr>
          </w:pPr>
          <w:hyperlink w:history="1" w:anchor="_Toc153526410">
            <w:r w:rsidRPr="00A859F8">
              <w:rPr>
                <w:rStyle w:val="Hyperlink"/>
                <w:noProof/>
              </w:rPr>
              <w:t>SUSPENSION OF STUDY AND REPEAT PERIODS</w:t>
            </w:r>
            <w:r>
              <w:rPr>
                <w:noProof/>
                <w:webHidden/>
              </w:rPr>
              <w:tab/>
            </w:r>
            <w:r>
              <w:rPr>
                <w:noProof/>
                <w:webHidden/>
              </w:rPr>
              <w:fldChar w:fldCharType="begin"/>
            </w:r>
            <w:r>
              <w:rPr>
                <w:noProof/>
                <w:webHidden/>
              </w:rPr>
              <w:instrText xml:space="preserve"> PAGEREF _Toc153526410 \h </w:instrText>
            </w:r>
            <w:r>
              <w:rPr>
                <w:noProof/>
                <w:webHidden/>
              </w:rPr>
            </w:r>
            <w:r>
              <w:rPr>
                <w:noProof/>
                <w:webHidden/>
              </w:rPr>
              <w:fldChar w:fldCharType="separate"/>
            </w:r>
            <w:r>
              <w:rPr>
                <w:noProof/>
                <w:webHidden/>
              </w:rPr>
              <w:t>8</w:t>
            </w:r>
            <w:r>
              <w:rPr>
                <w:noProof/>
                <w:webHidden/>
              </w:rPr>
              <w:fldChar w:fldCharType="end"/>
            </w:r>
          </w:hyperlink>
        </w:p>
        <w:p w:rsidR="00173E4C" w:rsidP="00173E4C" w:rsidRDefault="00173E4C" w14:paraId="42D09E31" w14:textId="5D9281D8">
          <w:pPr>
            <w:pStyle w:val="TOC1"/>
            <w:rPr>
              <w:rFonts w:cstheme="minorBidi"/>
              <w:noProof/>
              <w:kern w:val="2"/>
              <w:lang w:val="en-GB" w:eastAsia="en-GB"/>
              <w14:ligatures w14:val="standardContextual"/>
            </w:rPr>
          </w:pPr>
          <w:hyperlink w:history="1" w:anchor="_Toc153526411">
            <w:r w:rsidRPr="00A859F8">
              <w:rPr>
                <w:rStyle w:val="Hyperlink"/>
                <w:noProof/>
              </w:rPr>
              <w:t>10.</w:t>
            </w:r>
            <w:r>
              <w:rPr>
                <w:rFonts w:cstheme="minorBidi"/>
                <w:noProof/>
                <w:kern w:val="2"/>
                <w:lang w:val="en-GB" w:eastAsia="en-GB"/>
                <w14:ligatures w14:val="standardContextual"/>
              </w:rPr>
              <w:tab/>
            </w:r>
            <w:r w:rsidRPr="00A859F8">
              <w:rPr>
                <w:rStyle w:val="Hyperlink"/>
                <w:noProof/>
              </w:rPr>
              <w:t>Permitted duration for the accumulation of credits</w:t>
            </w:r>
            <w:r>
              <w:rPr>
                <w:noProof/>
                <w:webHidden/>
              </w:rPr>
              <w:tab/>
            </w:r>
            <w:r>
              <w:rPr>
                <w:noProof/>
                <w:webHidden/>
              </w:rPr>
              <w:fldChar w:fldCharType="begin"/>
            </w:r>
            <w:r>
              <w:rPr>
                <w:noProof/>
                <w:webHidden/>
              </w:rPr>
              <w:instrText xml:space="preserve"> PAGEREF _Toc153526411 \h </w:instrText>
            </w:r>
            <w:r>
              <w:rPr>
                <w:noProof/>
                <w:webHidden/>
              </w:rPr>
            </w:r>
            <w:r>
              <w:rPr>
                <w:noProof/>
                <w:webHidden/>
              </w:rPr>
              <w:fldChar w:fldCharType="separate"/>
            </w:r>
            <w:r>
              <w:rPr>
                <w:noProof/>
                <w:webHidden/>
              </w:rPr>
              <w:t>8</w:t>
            </w:r>
            <w:r>
              <w:rPr>
                <w:noProof/>
                <w:webHidden/>
              </w:rPr>
              <w:fldChar w:fldCharType="end"/>
            </w:r>
          </w:hyperlink>
        </w:p>
        <w:p w:rsidR="00173E4C" w:rsidP="00173E4C" w:rsidRDefault="00173E4C" w14:paraId="58518B6D" w14:textId="6B08CA86">
          <w:pPr>
            <w:pStyle w:val="TOC1"/>
            <w:rPr>
              <w:rFonts w:cstheme="minorBidi"/>
              <w:noProof/>
              <w:kern w:val="2"/>
              <w:lang w:val="en-GB" w:eastAsia="en-GB"/>
              <w14:ligatures w14:val="standardContextual"/>
            </w:rPr>
          </w:pPr>
          <w:hyperlink w:history="1" w:anchor="_Toc153526412">
            <w:r w:rsidRPr="00A859F8">
              <w:rPr>
                <w:rStyle w:val="Hyperlink"/>
                <w:noProof/>
              </w:rPr>
              <w:t>11.</w:t>
            </w:r>
            <w:r>
              <w:rPr>
                <w:rFonts w:cstheme="minorBidi"/>
                <w:noProof/>
                <w:kern w:val="2"/>
                <w:lang w:val="en-GB" w:eastAsia="en-GB"/>
                <w14:ligatures w14:val="standardContextual"/>
              </w:rPr>
              <w:tab/>
            </w:r>
            <w:r w:rsidRPr="00A859F8">
              <w:rPr>
                <w:rStyle w:val="Hyperlink"/>
                <w:noProof/>
              </w:rPr>
              <w:t>Suspension of study</w:t>
            </w:r>
            <w:r>
              <w:rPr>
                <w:noProof/>
                <w:webHidden/>
              </w:rPr>
              <w:tab/>
            </w:r>
            <w:r>
              <w:rPr>
                <w:noProof/>
                <w:webHidden/>
              </w:rPr>
              <w:fldChar w:fldCharType="begin"/>
            </w:r>
            <w:r>
              <w:rPr>
                <w:noProof/>
                <w:webHidden/>
              </w:rPr>
              <w:instrText xml:space="preserve"> PAGEREF _Toc153526412 \h </w:instrText>
            </w:r>
            <w:r>
              <w:rPr>
                <w:noProof/>
                <w:webHidden/>
              </w:rPr>
            </w:r>
            <w:r>
              <w:rPr>
                <w:noProof/>
                <w:webHidden/>
              </w:rPr>
              <w:fldChar w:fldCharType="separate"/>
            </w:r>
            <w:r>
              <w:rPr>
                <w:noProof/>
                <w:webHidden/>
              </w:rPr>
              <w:t>8</w:t>
            </w:r>
            <w:r>
              <w:rPr>
                <w:noProof/>
                <w:webHidden/>
              </w:rPr>
              <w:fldChar w:fldCharType="end"/>
            </w:r>
          </w:hyperlink>
        </w:p>
        <w:p w:rsidR="00173E4C" w:rsidP="00173E4C" w:rsidRDefault="00173E4C" w14:paraId="4B5EB554" w14:textId="059C4F2D">
          <w:pPr>
            <w:pStyle w:val="TOC1"/>
            <w:rPr>
              <w:rFonts w:cstheme="minorBidi"/>
              <w:noProof/>
              <w:kern w:val="2"/>
              <w:lang w:val="en-GB" w:eastAsia="en-GB"/>
              <w14:ligatures w14:val="standardContextual"/>
            </w:rPr>
          </w:pPr>
          <w:hyperlink w:history="1" w:anchor="_Toc153526413">
            <w:r w:rsidRPr="00A859F8">
              <w:rPr>
                <w:rStyle w:val="Hyperlink"/>
                <w:noProof/>
              </w:rPr>
              <w:t>12.</w:t>
            </w:r>
            <w:r>
              <w:rPr>
                <w:rFonts w:cstheme="minorBidi"/>
                <w:noProof/>
                <w:kern w:val="2"/>
                <w:lang w:val="en-GB" w:eastAsia="en-GB"/>
                <w14:ligatures w14:val="standardContextual"/>
              </w:rPr>
              <w:tab/>
            </w:r>
            <w:r w:rsidRPr="00A859F8">
              <w:rPr>
                <w:rStyle w:val="Hyperlink"/>
                <w:noProof/>
              </w:rPr>
              <w:t>Suspension of study on grounds of risk</w:t>
            </w:r>
            <w:r>
              <w:rPr>
                <w:noProof/>
                <w:webHidden/>
              </w:rPr>
              <w:tab/>
            </w:r>
            <w:r>
              <w:rPr>
                <w:noProof/>
                <w:webHidden/>
              </w:rPr>
              <w:fldChar w:fldCharType="begin"/>
            </w:r>
            <w:r>
              <w:rPr>
                <w:noProof/>
                <w:webHidden/>
              </w:rPr>
              <w:instrText xml:space="preserve"> PAGEREF _Toc153526413 \h </w:instrText>
            </w:r>
            <w:r>
              <w:rPr>
                <w:noProof/>
                <w:webHidden/>
              </w:rPr>
            </w:r>
            <w:r>
              <w:rPr>
                <w:noProof/>
                <w:webHidden/>
              </w:rPr>
              <w:fldChar w:fldCharType="separate"/>
            </w:r>
            <w:r>
              <w:rPr>
                <w:noProof/>
                <w:webHidden/>
              </w:rPr>
              <w:t>8</w:t>
            </w:r>
            <w:r>
              <w:rPr>
                <w:noProof/>
                <w:webHidden/>
              </w:rPr>
              <w:fldChar w:fldCharType="end"/>
            </w:r>
          </w:hyperlink>
        </w:p>
        <w:p w:rsidR="00173E4C" w:rsidP="00173E4C" w:rsidRDefault="00173E4C" w14:paraId="0B5F4477" w14:textId="3795BD84">
          <w:pPr>
            <w:pStyle w:val="TOC1"/>
            <w:rPr>
              <w:rFonts w:cstheme="minorBidi"/>
              <w:noProof/>
              <w:kern w:val="2"/>
              <w:lang w:val="en-GB" w:eastAsia="en-GB"/>
              <w14:ligatures w14:val="standardContextual"/>
            </w:rPr>
          </w:pPr>
          <w:hyperlink w:history="1" w:anchor="_Toc153526414">
            <w:r w:rsidRPr="00A859F8">
              <w:rPr>
                <w:rStyle w:val="Hyperlink"/>
                <w:noProof/>
              </w:rPr>
              <w:t>13.</w:t>
            </w:r>
            <w:r>
              <w:rPr>
                <w:rFonts w:cstheme="minorBidi"/>
                <w:noProof/>
                <w:kern w:val="2"/>
                <w:lang w:val="en-GB" w:eastAsia="en-GB"/>
                <w14:ligatures w14:val="standardContextual"/>
              </w:rPr>
              <w:tab/>
            </w:r>
            <w:r w:rsidRPr="00A859F8">
              <w:rPr>
                <w:rStyle w:val="Hyperlink"/>
                <w:noProof/>
              </w:rPr>
              <w:t>Exceptional circumstances</w:t>
            </w:r>
            <w:r>
              <w:rPr>
                <w:noProof/>
                <w:webHidden/>
              </w:rPr>
              <w:tab/>
            </w:r>
            <w:r>
              <w:rPr>
                <w:noProof/>
                <w:webHidden/>
              </w:rPr>
              <w:fldChar w:fldCharType="begin"/>
            </w:r>
            <w:r>
              <w:rPr>
                <w:noProof/>
                <w:webHidden/>
              </w:rPr>
              <w:instrText xml:space="preserve"> PAGEREF _Toc153526414 \h </w:instrText>
            </w:r>
            <w:r>
              <w:rPr>
                <w:noProof/>
                <w:webHidden/>
              </w:rPr>
            </w:r>
            <w:r>
              <w:rPr>
                <w:noProof/>
                <w:webHidden/>
              </w:rPr>
              <w:fldChar w:fldCharType="separate"/>
            </w:r>
            <w:r>
              <w:rPr>
                <w:noProof/>
                <w:webHidden/>
              </w:rPr>
              <w:t>8</w:t>
            </w:r>
            <w:r>
              <w:rPr>
                <w:noProof/>
                <w:webHidden/>
              </w:rPr>
              <w:fldChar w:fldCharType="end"/>
            </w:r>
          </w:hyperlink>
        </w:p>
        <w:p w:rsidR="00173E4C" w:rsidP="00173E4C" w:rsidRDefault="00173E4C" w14:paraId="60D240C0" w14:textId="59C1C00D">
          <w:pPr>
            <w:pStyle w:val="TOC1"/>
            <w:rPr>
              <w:rFonts w:cstheme="minorBidi"/>
              <w:noProof/>
              <w:kern w:val="2"/>
              <w:lang w:val="en-GB" w:eastAsia="en-GB"/>
              <w14:ligatures w14:val="standardContextual"/>
            </w:rPr>
          </w:pPr>
          <w:hyperlink w:history="1" w:anchor="_Toc153526415">
            <w:r w:rsidRPr="00A859F8">
              <w:rPr>
                <w:rStyle w:val="Hyperlink"/>
                <w:noProof/>
              </w:rPr>
              <w:t>ASSESSMENT</w:t>
            </w:r>
            <w:r>
              <w:rPr>
                <w:noProof/>
                <w:webHidden/>
              </w:rPr>
              <w:tab/>
            </w:r>
            <w:r>
              <w:rPr>
                <w:noProof/>
                <w:webHidden/>
              </w:rPr>
              <w:fldChar w:fldCharType="begin"/>
            </w:r>
            <w:r>
              <w:rPr>
                <w:noProof/>
                <w:webHidden/>
              </w:rPr>
              <w:instrText xml:space="preserve"> PAGEREF _Toc153526415 \h </w:instrText>
            </w:r>
            <w:r>
              <w:rPr>
                <w:noProof/>
                <w:webHidden/>
              </w:rPr>
            </w:r>
            <w:r>
              <w:rPr>
                <w:noProof/>
                <w:webHidden/>
              </w:rPr>
              <w:fldChar w:fldCharType="separate"/>
            </w:r>
            <w:r>
              <w:rPr>
                <w:noProof/>
                <w:webHidden/>
              </w:rPr>
              <w:t>9</w:t>
            </w:r>
            <w:r>
              <w:rPr>
                <w:noProof/>
                <w:webHidden/>
              </w:rPr>
              <w:fldChar w:fldCharType="end"/>
            </w:r>
          </w:hyperlink>
        </w:p>
        <w:p w:rsidR="00173E4C" w:rsidP="00173E4C" w:rsidRDefault="00173E4C" w14:paraId="7D0AF670" w14:textId="27877F2D">
          <w:pPr>
            <w:pStyle w:val="TOC1"/>
            <w:rPr>
              <w:rFonts w:cstheme="minorBidi"/>
              <w:noProof/>
              <w:kern w:val="2"/>
              <w:lang w:val="en-GB" w:eastAsia="en-GB"/>
              <w14:ligatures w14:val="standardContextual"/>
            </w:rPr>
          </w:pPr>
          <w:hyperlink w:history="1" w:anchor="_Toc153526416">
            <w:r w:rsidRPr="00A859F8">
              <w:rPr>
                <w:rStyle w:val="Hyperlink"/>
                <w:noProof/>
              </w:rPr>
              <w:t>14.</w:t>
            </w:r>
            <w:r>
              <w:rPr>
                <w:rFonts w:cstheme="minorBidi"/>
                <w:noProof/>
                <w:kern w:val="2"/>
                <w:lang w:val="en-GB" w:eastAsia="en-GB"/>
                <w14:ligatures w14:val="standardContextual"/>
              </w:rPr>
              <w:tab/>
            </w:r>
            <w:r w:rsidRPr="00A859F8">
              <w:rPr>
                <w:rStyle w:val="Hyperlink"/>
                <w:noProof/>
              </w:rPr>
              <w:t>Method of examination</w:t>
            </w:r>
            <w:r>
              <w:rPr>
                <w:noProof/>
                <w:webHidden/>
              </w:rPr>
              <w:tab/>
            </w:r>
            <w:r>
              <w:rPr>
                <w:noProof/>
                <w:webHidden/>
              </w:rPr>
              <w:fldChar w:fldCharType="begin"/>
            </w:r>
            <w:r>
              <w:rPr>
                <w:noProof/>
                <w:webHidden/>
              </w:rPr>
              <w:instrText xml:space="preserve"> PAGEREF _Toc153526416 \h </w:instrText>
            </w:r>
            <w:r>
              <w:rPr>
                <w:noProof/>
                <w:webHidden/>
              </w:rPr>
            </w:r>
            <w:r>
              <w:rPr>
                <w:noProof/>
                <w:webHidden/>
              </w:rPr>
              <w:fldChar w:fldCharType="separate"/>
            </w:r>
            <w:r>
              <w:rPr>
                <w:noProof/>
                <w:webHidden/>
              </w:rPr>
              <w:t>9</w:t>
            </w:r>
            <w:r>
              <w:rPr>
                <w:noProof/>
                <w:webHidden/>
              </w:rPr>
              <w:fldChar w:fldCharType="end"/>
            </w:r>
          </w:hyperlink>
        </w:p>
        <w:p w:rsidR="00173E4C" w:rsidP="00173E4C" w:rsidRDefault="00173E4C" w14:paraId="289D2E16" w14:textId="1CF41768">
          <w:pPr>
            <w:pStyle w:val="TOC1"/>
            <w:rPr>
              <w:rFonts w:cstheme="minorBidi"/>
              <w:noProof/>
              <w:kern w:val="2"/>
              <w:lang w:val="en-GB" w:eastAsia="en-GB"/>
              <w14:ligatures w14:val="standardContextual"/>
            </w:rPr>
          </w:pPr>
          <w:hyperlink w:history="1" w:anchor="_Toc153526417">
            <w:r w:rsidRPr="00A859F8">
              <w:rPr>
                <w:rStyle w:val="Hyperlink"/>
                <w:noProof/>
              </w:rPr>
              <w:t>15.</w:t>
            </w:r>
            <w:r>
              <w:rPr>
                <w:rFonts w:cstheme="minorBidi"/>
                <w:noProof/>
                <w:kern w:val="2"/>
                <w:lang w:val="en-GB" w:eastAsia="en-GB"/>
                <w14:ligatures w14:val="standardContextual"/>
              </w:rPr>
              <w:tab/>
            </w:r>
            <w:r w:rsidRPr="00A859F8">
              <w:rPr>
                <w:rStyle w:val="Hyperlink"/>
                <w:noProof/>
              </w:rPr>
              <w:t>Standards and criteria for PhDs by thesis</w:t>
            </w:r>
            <w:r>
              <w:rPr>
                <w:noProof/>
                <w:webHidden/>
              </w:rPr>
              <w:tab/>
            </w:r>
            <w:r>
              <w:rPr>
                <w:noProof/>
                <w:webHidden/>
              </w:rPr>
              <w:fldChar w:fldCharType="begin"/>
            </w:r>
            <w:r>
              <w:rPr>
                <w:noProof/>
                <w:webHidden/>
              </w:rPr>
              <w:instrText xml:space="preserve"> PAGEREF _Toc153526417 \h </w:instrText>
            </w:r>
            <w:r>
              <w:rPr>
                <w:noProof/>
                <w:webHidden/>
              </w:rPr>
            </w:r>
            <w:r>
              <w:rPr>
                <w:noProof/>
                <w:webHidden/>
              </w:rPr>
              <w:fldChar w:fldCharType="separate"/>
            </w:r>
            <w:r>
              <w:rPr>
                <w:noProof/>
                <w:webHidden/>
              </w:rPr>
              <w:t>9</w:t>
            </w:r>
            <w:r>
              <w:rPr>
                <w:noProof/>
                <w:webHidden/>
              </w:rPr>
              <w:fldChar w:fldCharType="end"/>
            </w:r>
          </w:hyperlink>
        </w:p>
        <w:p w:rsidR="00173E4C" w:rsidP="00173E4C" w:rsidRDefault="00173E4C" w14:paraId="30FDBE29" w14:textId="791FB2F5">
          <w:pPr>
            <w:pStyle w:val="TOC1"/>
            <w:rPr>
              <w:rFonts w:cstheme="minorBidi"/>
              <w:noProof/>
              <w:kern w:val="2"/>
              <w:lang w:val="en-GB" w:eastAsia="en-GB"/>
              <w14:ligatures w14:val="standardContextual"/>
            </w:rPr>
          </w:pPr>
          <w:hyperlink w:history="1" w:anchor="_Toc153526418">
            <w:r w:rsidRPr="00A859F8">
              <w:rPr>
                <w:rStyle w:val="Hyperlink"/>
                <w:noProof/>
              </w:rPr>
              <w:t>16.</w:t>
            </w:r>
            <w:r>
              <w:rPr>
                <w:rFonts w:cstheme="minorBidi"/>
                <w:noProof/>
                <w:kern w:val="2"/>
                <w:lang w:val="en-GB" w:eastAsia="en-GB"/>
                <w14:ligatures w14:val="standardContextual"/>
              </w:rPr>
              <w:tab/>
            </w:r>
            <w:r w:rsidRPr="00A859F8">
              <w:rPr>
                <w:rStyle w:val="Hyperlink"/>
                <w:noProof/>
              </w:rPr>
              <w:t>Submission of the thesis</w:t>
            </w:r>
            <w:r>
              <w:rPr>
                <w:noProof/>
                <w:webHidden/>
              </w:rPr>
              <w:tab/>
            </w:r>
            <w:r>
              <w:rPr>
                <w:noProof/>
                <w:webHidden/>
              </w:rPr>
              <w:fldChar w:fldCharType="begin"/>
            </w:r>
            <w:r>
              <w:rPr>
                <w:noProof/>
                <w:webHidden/>
              </w:rPr>
              <w:instrText xml:space="preserve"> PAGEREF _Toc153526418 \h </w:instrText>
            </w:r>
            <w:r>
              <w:rPr>
                <w:noProof/>
                <w:webHidden/>
              </w:rPr>
            </w:r>
            <w:r>
              <w:rPr>
                <w:noProof/>
                <w:webHidden/>
              </w:rPr>
              <w:fldChar w:fldCharType="separate"/>
            </w:r>
            <w:r>
              <w:rPr>
                <w:noProof/>
                <w:webHidden/>
              </w:rPr>
              <w:t>9</w:t>
            </w:r>
            <w:r>
              <w:rPr>
                <w:noProof/>
                <w:webHidden/>
              </w:rPr>
              <w:fldChar w:fldCharType="end"/>
            </w:r>
          </w:hyperlink>
        </w:p>
        <w:p w:rsidR="00173E4C" w:rsidP="00173E4C" w:rsidRDefault="00173E4C" w14:paraId="1174FF44" w14:textId="028308B0">
          <w:pPr>
            <w:pStyle w:val="TOC1"/>
            <w:rPr>
              <w:rFonts w:cstheme="minorBidi"/>
              <w:noProof/>
              <w:kern w:val="2"/>
              <w:lang w:val="en-GB" w:eastAsia="en-GB"/>
              <w14:ligatures w14:val="standardContextual"/>
            </w:rPr>
          </w:pPr>
          <w:hyperlink w:history="1" w:anchor="_Toc153526419">
            <w:r w:rsidRPr="00A859F8">
              <w:rPr>
                <w:rStyle w:val="Hyperlink"/>
                <w:noProof/>
              </w:rPr>
              <w:t>17.</w:t>
            </w:r>
            <w:r>
              <w:rPr>
                <w:rFonts w:cstheme="minorBidi"/>
                <w:noProof/>
                <w:kern w:val="2"/>
                <w:lang w:val="en-GB" w:eastAsia="en-GB"/>
                <w14:ligatures w14:val="standardContextual"/>
              </w:rPr>
              <w:tab/>
            </w:r>
            <w:r w:rsidRPr="00A859F8">
              <w:rPr>
                <w:rStyle w:val="Hyperlink"/>
                <w:noProof/>
              </w:rPr>
              <w:t>Thesis extensions</w:t>
            </w:r>
            <w:r>
              <w:rPr>
                <w:noProof/>
                <w:webHidden/>
              </w:rPr>
              <w:tab/>
            </w:r>
            <w:r>
              <w:rPr>
                <w:noProof/>
                <w:webHidden/>
              </w:rPr>
              <w:fldChar w:fldCharType="begin"/>
            </w:r>
            <w:r>
              <w:rPr>
                <w:noProof/>
                <w:webHidden/>
              </w:rPr>
              <w:instrText xml:space="preserve"> PAGEREF _Toc153526419 \h </w:instrText>
            </w:r>
            <w:r>
              <w:rPr>
                <w:noProof/>
                <w:webHidden/>
              </w:rPr>
            </w:r>
            <w:r>
              <w:rPr>
                <w:noProof/>
                <w:webHidden/>
              </w:rPr>
              <w:fldChar w:fldCharType="separate"/>
            </w:r>
            <w:r>
              <w:rPr>
                <w:noProof/>
                <w:webHidden/>
              </w:rPr>
              <w:t>10</w:t>
            </w:r>
            <w:r>
              <w:rPr>
                <w:noProof/>
                <w:webHidden/>
              </w:rPr>
              <w:fldChar w:fldCharType="end"/>
            </w:r>
          </w:hyperlink>
        </w:p>
        <w:p w:rsidR="00173E4C" w:rsidP="00173E4C" w:rsidRDefault="00173E4C" w14:paraId="50719B69" w14:textId="2D94E825">
          <w:pPr>
            <w:pStyle w:val="TOC1"/>
            <w:rPr>
              <w:rFonts w:cstheme="minorBidi"/>
              <w:noProof/>
              <w:kern w:val="2"/>
              <w:lang w:val="en-GB" w:eastAsia="en-GB"/>
              <w14:ligatures w14:val="standardContextual"/>
            </w:rPr>
          </w:pPr>
          <w:hyperlink w:history="1" w:anchor="_Toc153526420">
            <w:r w:rsidRPr="00A859F8">
              <w:rPr>
                <w:rStyle w:val="Hyperlink"/>
                <w:noProof/>
              </w:rPr>
              <w:t>18.</w:t>
            </w:r>
            <w:r>
              <w:rPr>
                <w:rFonts w:cstheme="minorBidi"/>
                <w:noProof/>
                <w:kern w:val="2"/>
                <w:lang w:val="en-GB" w:eastAsia="en-GB"/>
                <w14:ligatures w14:val="standardContextual"/>
              </w:rPr>
              <w:tab/>
            </w:r>
            <w:r w:rsidRPr="00A859F8">
              <w:rPr>
                <w:rStyle w:val="Hyperlink"/>
                <w:noProof/>
              </w:rPr>
              <w:t>Non submission of the thesis</w:t>
            </w:r>
            <w:r>
              <w:rPr>
                <w:noProof/>
                <w:webHidden/>
              </w:rPr>
              <w:tab/>
            </w:r>
            <w:r>
              <w:rPr>
                <w:noProof/>
                <w:webHidden/>
              </w:rPr>
              <w:fldChar w:fldCharType="begin"/>
            </w:r>
            <w:r>
              <w:rPr>
                <w:noProof/>
                <w:webHidden/>
              </w:rPr>
              <w:instrText xml:space="preserve"> PAGEREF _Toc153526420 \h </w:instrText>
            </w:r>
            <w:r>
              <w:rPr>
                <w:noProof/>
                <w:webHidden/>
              </w:rPr>
            </w:r>
            <w:r>
              <w:rPr>
                <w:noProof/>
                <w:webHidden/>
              </w:rPr>
              <w:fldChar w:fldCharType="separate"/>
            </w:r>
            <w:r>
              <w:rPr>
                <w:noProof/>
                <w:webHidden/>
              </w:rPr>
              <w:t>10</w:t>
            </w:r>
            <w:r>
              <w:rPr>
                <w:noProof/>
                <w:webHidden/>
              </w:rPr>
              <w:fldChar w:fldCharType="end"/>
            </w:r>
          </w:hyperlink>
        </w:p>
        <w:p w:rsidR="00173E4C" w:rsidP="00173E4C" w:rsidRDefault="00173E4C" w14:paraId="3163DE77" w14:textId="47E74E24">
          <w:pPr>
            <w:pStyle w:val="TOC1"/>
            <w:rPr>
              <w:rFonts w:cstheme="minorBidi"/>
              <w:noProof/>
              <w:kern w:val="2"/>
              <w:lang w:val="en-GB" w:eastAsia="en-GB"/>
              <w14:ligatures w14:val="standardContextual"/>
            </w:rPr>
          </w:pPr>
          <w:hyperlink w:history="1" w:anchor="_Toc153526421">
            <w:r w:rsidRPr="00A859F8">
              <w:rPr>
                <w:rStyle w:val="Hyperlink"/>
                <w:noProof/>
              </w:rPr>
              <w:t>19.</w:t>
            </w:r>
            <w:r>
              <w:rPr>
                <w:rFonts w:cstheme="minorBidi"/>
                <w:noProof/>
                <w:kern w:val="2"/>
                <w:lang w:val="en-GB" w:eastAsia="en-GB"/>
                <w14:ligatures w14:val="standardContextual"/>
              </w:rPr>
              <w:tab/>
            </w:r>
            <w:r w:rsidRPr="00A859F8">
              <w:rPr>
                <w:rStyle w:val="Hyperlink"/>
                <w:noProof/>
              </w:rPr>
              <w:t>Fees for the thesis finalisation period</w:t>
            </w:r>
            <w:r>
              <w:rPr>
                <w:noProof/>
                <w:webHidden/>
              </w:rPr>
              <w:tab/>
            </w:r>
            <w:r>
              <w:rPr>
                <w:noProof/>
                <w:webHidden/>
              </w:rPr>
              <w:fldChar w:fldCharType="begin"/>
            </w:r>
            <w:r>
              <w:rPr>
                <w:noProof/>
                <w:webHidden/>
              </w:rPr>
              <w:instrText xml:space="preserve"> PAGEREF _Toc153526421 \h </w:instrText>
            </w:r>
            <w:r>
              <w:rPr>
                <w:noProof/>
                <w:webHidden/>
              </w:rPr>
            </w:r>
            <w:r>
              <w:rPr>
                <w:noProof/>
                <w:webHidden/>
              </w:rPr>
              <w:fldChar w:fldCharType="separate"/>
            </w:r>
            <w:r>
              <w:rPr>
                <w:noProof/>
                <w:webHidden/>
              </w:rPr>
              <w:t>10</w:t>
            </w:r>
            <w:r>
              <w:rPr>
                <w:noProof/>
                <w:webHidden/>
              </w:rPr>
              <w:fldChar w:fldCharType="end"/>
            </w:r>
          </w:hyperlink>
        </w:p>
        <w:p w:rsidR="00173E4C" w:rsidP="00173E4C" w:rsidRDefault="00173E4C" w14:paraId="5F5A5478" w14:textId="553D1FF9">
          <w:pPr>
            <w:pStyle w:val="TOC1"/>
            <w:rPr>
              <w:rFonts w:cstheme="minorBidi"/>
              <w:noProof/>
              <w:kern w:val="2"/>
              <w:lang w:val="en-GB" w:eastAsia="en-GB"/>
              <w14:ligatures w14:val="standardContextual"/>
            </w:rPr>
          </w:pPr>
          <w:hyperlink w:history="1" w:anchor="_Toc153526422">
            <w:r w:rsidRPr="00A859F8">
              <w:rPr>
                <w:rStyle w:val="Hyperlink"/>
                <w:noProof/>
              </w:rPr>
              <w:t>20.</w:t>
            </w:r>
            <w:r>
              <w:rPr>
                <w:rFonts w:cstheme="minorBidi"/>
                <w:noProof/>
                <w:kern w:val="2"/>
                <w:lang w:val="en-GB" w:eastAsia="en-GB"/>
                <w14:ligatures w14:val="standardContextual"/>
              </w:rPr>
              <w:tab/>
            </w:r>
            <w:r w:rsidRPr="00A859F8">
              <w:rPr>
                <w:rStyle w:val="Hyperlink"/>
                <w:noProof/>
              </w:rPr>
              <w:t>Appointment of examiners</w:t>
            </w:r>
            <w:r>
              <w:rPr>
                <w:noProof/>
                <w:webHidden/>
              </w:rPr>
              <w:tab/>
            </w:r>
            <w:r>
              <w:rPr>
                <w:noProof/>
                <w:webHidden/>
              </w:rPr>
              <w:fldChar w:fldCharType="begin"/>
            </w:r>
            <w:r>
              <w:rPr>
                <w:noProof/>
                <w:webHidden/>
              </w:rPr>
              <w:instrText xml:space="preserve"> PAGEREF _Toc153526422 \h </w:instrText>
            </w:r>
            <w:r>
              <w:rPr>
                <w:noProof/>
                <w:webHidden/>
              </w:rPr>
            </w:r>
            <w:r>
              <w:rPr>
                <w:noProof/>
                <w:webHidden/>
              </w:rPr>
              <w:fldChar w:fldCharType="separate"/>
            </w:r>
            <w:r>
              <w:rPr>
                <w:noProof/>
                <w:webHidden/>
              </w:rPr>
              <w:t>11</w:t>
            </w:r>
            <w:r>
              <w:rPr>
                <w:noProof/>
                <w:webHidden/>
              </w:rPr>
              <w:fldChar w:fldCharType="end"/>
            </w:r>
          </w:hyperlink>
        </w:p>
        <w:p w:rsidR="00173E4C" w:rsidP="00173E4C" w:rsidRDefault="00173E4C" w14:paraId="2767663F" w14:textId="42CDB27B">
          <w:pPr>
            <w:pStyle w:val="TOC1"/>
            <w:rPr>
              <w:rFonts w:cstheme="minorBidi"/>
              <w:noProof/>
              <w:kern w:val="2"/>
              <w:lang w:val="en-GB" w:eastAsia="en-GB"/>
              <w14:ligatures w14:val="standardContextual"/>
            </w:rPr>
          </w:pPr>
          <w:hyperlink w:history="1" w:anchor="_Toc153526423">
            <w:r w:rsidRPr="00A859F8">
              <w:rPr>
                <w:rStyle w:val="Hyperlink"/>
                <w:noProof/>
              </w:rPr>
              <w:t>21.</w:t>
            </w:r>
            <w:r>
              <w:rPr>
                <w:rFonts w:cstheme="minorBidi"/>
                <w:noProof/>
                <w:kern w:val="2"/>
                <w:lang w:val="en-GB" w:eastAsia="en-GB"/>
                <w14:ligatures w14:val="standardContextual"/>
              </w:rPr>
              <w:tab/>
            </w:r>
            <w:r w:rsidRPr="00A859F8">
              <w:rPr>
                <w:rStyle w:val="Hyperlink"/>
                <w:noProof/>
              </w:rPr>
              <w:t>Examiners’ recommendations</w:t>
            </w:r>
            <w:r>
              <w:rPr>
                <w:noProof/>
                <w:webHidden/>
              </w:rPr>
              <w:tab/>
            </w:r>
            <w:r>
              <w:rPr>
                <w:noProof/>
                <w:webHidden/>
              </w:rPr>
              <w:fldChar w:fldCharType="begin"/>
            </w:r>
            <w:r>
              <w:rPr>
                <w:noProof/>
                <w:webHidden/>
              </w:rPr>
              <w:instrText xml:space="preserve"> PAGEREF _Toc153526423 \h </w:instrText>
            </w:r>
            <w:r>
              <w:rPr>
                <w:noProof/>
                <w:webHidden/>
              </w:rPr>
            </w:r>
            <w:r>
              <w:rPr>
                <w:noProof/>
                <w:webHidden/>
              </w:rPr>
              <w:fldChar w:fldCharType="separate"/>
            </w:r>
            <w:r>
              <w:rPr>
                <w:noProof/>
                <w:webHidden/>
              </w:rPr>
              <w:t>11</w:t>
            </w:r>
            <w:r>
              <w:rPr>
                <w:noProof/>
                <w:webHidden/>
              </w:rPr>
              <w:fldChar w:fldCharType="end"/>
            </w:r>
          </w:hyperlink>
        </w:p>
        <w:p w:rsidR="00173E4C" w:rsidP="00173E4C" w:rsidRDefault="00173E4C" w14:paraId="44CA52E2" w14:textId="64178DA5">
          <w:pPr>
            <w:pStyle w:val="TOC1"/>
            <w:rPr>
              <w:rFonts w:cstheme="minorBidi"/>
              <w:noProof/>
              <w:kern w:val="2"/>
              <w:lang w:val="en-GB" w:eastAsia="en-GB"/>
              <w14:ligatures w14:val="standardContextual"/>
            </w:rPr>
          </w:pPr>
          <w:hyperlink w:history="1" w:anchor="_Toc153526424">
            <w:r w:rsidRPr="00A859F8">
              <w:rPr>
                <w:rStyle w:val="Hyperlink"/>
                <w:noProof/>
              </w:rPr>
              <w:t>22.</w:t>
            </w:r>
            <w:r>
              <w:rPr>
                <w:rFonts w:cstheme="minorBidi"/>
                <w:noProof/>
                <w:kern w:val="2"/>
                <w:lang w:val="en-GB" w:eastAsia="en-GB"/>
                <w14:ligatures w14:val="standardContextual"/>
              </w:rPr>
              <w:tab/>
            </w:r>
            <w:r w:rsidRPr="00A859F8">
              <w:rPr>
                <w:rStyle w:val="Hyperlink"/>
                <w:noProof/>
              </w:rPr>
              <w:t>Resubmission of the thesis</w:t>
            </w:r>
            <w:r>
              <w:rPr>
                <w:noProof/>
                <w:webHidden/>
              </w:rPr>
              <w:tab/>
            </w:r>
            <w:r>
              <w:rPr>
                <w:noProof/>
                <w:webHidden/>
              </w:rPr>
              <w:fldChar w:fldCharType="begin"/>
            </w:r>
            <w:r>
              <w:rPr>
                <w:noProof/>
                <w:webHidden/>
              </w:rPr>
              <w:instrText xml:space="preserve"> PAGEREF _Toc153526424 \h </w:instrText>
            </w:r>
            <w:r>
              <w:rPr>
                <w:noProof/>
                <w:webHidden/>
              </w:rPr>
            </w:r>
            <w:r>
              <w:rPr>
                <w:noProof/>
                <w:webHidden/>
              </w:rPr>
              <w:fldChar w:fldCharType="separate"/>
            </w:r>
            <w:r>
              <w:rPr>
                <w:noProof/>
                <w:webHidden/>
              </w:rPr>
              <w:t>12</w:t>
            </w:r>
            <w:r>
              <w:rPr>
                <w:noProof/>
                <w:webHidden/>
              </w:rPr>
              <w:fldChar w:fldCharType="end"/>
            </w:r>
          </w:hyperlink>
        </w:p>
        <w:p w:rsidR="00173E4C" w:rsidP="00173E4C" w:rsidRDefault="00173E4C" w14:paraId="20DA7355" w14:textId="05F7EEC4">
          <w:pPr>
            <w:pStyle w:val="TOC1"/>
            <w:rPr>
              <w:rFonts w:cstheme="minorBidi"/>
              <w:noProof/>
              <w:kern w:val="2"/>
              <w:lang w:val="en-GB" w:eastAsia="en-GB"/>
              <w14:ligatures w14:val="standardContextual"/>
            </w:rPr>
          </w:pPr>
          <w:hyperlink w:history="1" w:anchor="_Toc153526425">
            <w:r w:rsidRPr="00A859F8">
              <w:rPr>
                <w:rStyle w:val="Hyperlink"/>
                <w:noProof/>
              </w:rPr>
              <w:t>23.</w:t>
            </w:r>
            <w:r>
              <w:rPr>
                <w:rFonts w:cstheme="minorBidi"/>
                <w:noProof/>
                <w:kern w:val="2"/>
                <w:lang w:val="en-GB" w:eastAsia="en-GB"/>
                <w14:ligatures w14:val="standardContextual"/>
              </w:rPr>
              <w:tab/>
            </w:r>
            <w:r w:rsidRPr="00A859F8">
              <w:rPr>
                <w:rStyle w:val="Hyperlink"/>
                <w:noProof/>
              </w:rPr>
              <w:t>Resubmission following award of a Masters</w:t>
            </w:r>
            <w:r>
              <w:rPr>
                <w:noProof/>
                <w:webHidden/>
              </w:rPr>
              <w:tab/>
            </w:r>
            <w:r>
              <w:rPr>
                <w:noProof/>
                <w:webHidden/>
              </w:rPr>
              <w:fldChar w:fldCharType="begin"/>
            </w:r>
            <w:r>
              <w:rPr>
                <w:noProof/>
                <w:webHidden/>
              </w:rPr>
              <w:instrText xml:space="preserve"> PAGEREF _Toc153526425 \h </w:instrText>
            </w:r>
            <w:r>
              <w:rPr>
                <w:noProof/>
                <w:webHidden/>
              </w:rPr>
            </w:r>
            <w:r>
              <w:rPr>
                <w:noProof/>
                <w:webHidden/>
              </w:rPr>
              <w:fldChar w:fldCharType="separate"/>
            </w:r>
            <w:r>
              <w:rPr>
                <w:noProof/>
                <w:webHidden/>
              </w:rPr>
              <w:t>12</w:t>
            </w:r>
            <w:r>
              <w:rPr>
                <w:noProof/>
                <w:webHidden/>
              </w:rPr>
              <w:fldChar w:fldCharType="end"/>
            </w:r>
          </w:hyperlink>
        </w:p>
        <w:p w:rsidR="00173E4C" w:rsidP="00173E4C" w:rsidRDefault="00173E4C" w14:paraId="77874570" w14:textId="1D5E4218">
          <w:pPr>
            <w:pStyle w:val="TOC1"/>
            <w:rPr>
              <w:rFonts w:cstheme="minorBidi"/>
              <w:noProof/>
              <w:kern w:val="2"/>
              <w:lang w:val="en-GB" w:eastAsia="en-GB"/>
              <w14:ligatures w14:val="standardContextual"/>
            </w:rPr>
          </w:pPr>
          <w:hyperlink w:history="1" w:anchor="_Toc153526426">
            <w:r w:rsidRPr="00A859F8">
              <w:rPr>
                <w:rStyle w:val="Hyperlink"/>
                <w:noProof/>
              </w:rPr>
              <w:t>ACADEMIC/PROFESSIONAL DISCIPLINE</w:t>
            </w:r>
            <w:r>
              <w:rPr>
                <w:noProof/>
                <w:webHidden/>
              </w:rPr>
              <w:tab/>
            </w:r>
            <w:r>
              <w:rPr>
                <w:noProof/>
                <w:webHidden/>
              </w:rPr>
              <w:fldChar w:fldCharType="begin"/>
            </w:r>
            <w:r>
              <w:rPr>
                <w:noProof/>
                <w:webHidden/>
              </w:rPr>
              <w:instrText xml:space="preserve"> PAGEREF _Toc153526426 \h </w:instrText>
            </w:r>
            <w:r>
              <w:rPr>
                <w:noProof/>
                <w:webHidden/>
              </w:rPr>
            </w:r>
            <w:r>
              <w:rPr>
                <w:noProof/>
                <w:webHidden/>
              </w:rPr>
              <w:fldChar w:fldCharType="separate"/>
            </w:r>
            <w:r>
              <w:rPr>
                <w:noProof/>
                <w:webHidden/>
              </w:rPr>
              <w:t>13</w:t>
            </w:r>
            <w:r>
              <w:rPr>
                <w:noProof/>
                <w:webHidden/>
              </w:rPr>
              <w:fldChar w:fldCharType="end"/>
            </w:r>
          </w:hyperlink>
        </w:p>
        <w:p w:rsidR="00173E4C" w:rsidP="00173E4C" w:rsidRDefault="00173E4C" w14:paraId="1B7FD76B" w14:textId="5772F070">
          <w:pPr>
            <w:pStyle w:val="TOC1"/>
            <w:rPr>
              <w:rFonts w:cstheme="minorBidi"/>
              <w:noProof/>
              <w:kern w:val="2"/>
              <w:lang w:val="en-GB" w:eastAsia="en-GB"/>
              <w14:ligatures w14:val="standardContextual"/>
            </w:rPr>
          </w:pPr>
          <w:hyperlink w:history="1" w:anchor="_Toc153526427">
            <w:r w:rsidRPr="00A859F8">
              <w:rPr>
                <w:rStyle w:val="Hyperlink"/>
                <w:noProof/>
              </w:rPr>
              <w:t>24.</w:t>
            </w:r>
            <w:r>
              <w:rPr>
                <w:rFonts w:cstheme="minorBidi"/>
                <w:noProof/>
                <w:kern w:val="2"/>
                <w:lang w:val="en-GB" w:eastAsia="en-GB"/>
                <w14:ligatures w14:val="standardContextual"/>
              </w:rPr>
              <w:tab/>
            </w:r>
            <w:r w:rsidRPr="00A859F8">
              <w:rPr>
                <w:rStyle w:val="Hyperlink"/>
                <w:noProof/>
              </w:rPr>
              <w:t>Academic Misconduct</w:t>
            </w:r>
            <w:r>
              <w:rPr>
                <w:noProof/>
                <w:webHidden/>
              </w:rPr>
              <w:tab/>
            </w:r>
            <w:r>
              <w:rPr>
                <w:noProof/>
                <w:webHidden/>
              </w:rPr>
              <w:fldChar w:fldCharType="begin"/>
            </w:r>
            <w:r>
              <w:rPr>
                <w:noProof/>
                <w:webHidden/>
              </w:rPr>
              <w:instrText xml:space="preserve"> PAGEREF _Toc153526427 \h </w:instrText>
            </w:r>
            <w:r>
              <w:rPr>
                <w:noProof/>
                <w:webHidden/>
              </w:rPr>
            </w:r>
            <w:r>
              <w:rPr>
                <w:noProof/>
                <w:webHidden/>
              </w:rPr>
              <w:fldChar w:fldCharType="separate"/>
            </w:r>
            <w:r>
              <w:rPr>
                <w:noProof/>
                <w:webHidden/>
              </w:rPr>
              <w:t>13</w:t>
            </w:r>
            <w:r>
              <w:rPr>
                <w:noProof/>
                <w:webHidden/>
              </w:rPr>
              <w:fldChar w:fldCharType="end"/>
            </w:r>
          </w:hyperlink>
        </w:p>
        <w:p w:rsidR="00173E4C" w:rsidP="00173E4C" w:rsidRDefault="00173E4C" w14:paraId="1277F5EC" w14:textId="765CD7C5">
          <w:pPr>
            <w:pStyle w:val="TOC1"/>
            <w:rPr>
              <w:rFonts w:cstheme="minorBidi"/>
              <w:noProof/>
              <w:kern w:val="2"/>
              <w:lang w:val="en-GB" w:eastAsia="en-GB"/>
              <w14:ligatures w14:val="standardContextual"/>
            </w:rPr>
          </w:pPr>
          <w:hyperlink w:history="1" w:anchor="_Toc153526428">
            <w:r w:rsidRPr="00A859F8">
              <w:rPr>
                <w:rStyle w:val="Hyperlink"/>
                <w:noProof/>
              </w:rPr>
              <w:t>25.</w:t>
            </w:r>
            <w:r>
              <w:rPr>
                <w:rFonts w:cstheme="minorBidi"/>
                <w:noProof/>
                <w:kern w:val="2"/>
                <w:lang w:val="en-GB" w:eastAsia="en-GB"/>
                <w14:ligatures w14:val="standardContextual"/>
              </w:rPr>
              <w:tab/>
            </w:r>
            <w:r w:rsidRPr="00A859F8">
              <w:rPr>
                <w:rStyle w:val="Hyperlink"/>
                <w:noProof/>
              </w:rPr>
              <w:t>Professional standards of conduct (Fitness to Practise)</w:t>
            </w:r>
            <w:r>
              <w:rPr>
                <w:noProof/>
                <w:webHidden/>
              </w:rPr>
              <w:tab/>
            </w:r>
            <w:r>
              <w:rPr>
                <w:noProof/>
                <w:webHidden/>
              </w:rPr>
              <w:fldChar w:fldCharType="begin"/>
            </w:r>
            <w:r>
              <w:rPr>
                <w:noProof/>
                <w:webHidden/>
              </w:rPr>
              <w:instrText xml:space="preserve"> PAGEREF _Toc153526428 \h </w:instrText>
            </w:r>
            <w:r>
              <w:rPr>
                <w:noProof/>
                <w:webHidden/>
              </w:rPr>
            </w:r>
            <w:r>
              <w:rPr>
                <w:noProof/>
                <w:webHidden/>
              </w:rPr>
              <w:fldChar w:fldCharType="separate"/>
            </w:r>
            <w:r>
              <w:rPr>
                <w:noProof/>
                <w:webHidden/>
              </w:rPr>
              <w:t>13</w:t>
            </w:r>
            <w:r>
              <w:rPr>
                <w:noProof/>
                <w:webHidden/>
              </w:rPr>
              <w:fldChar w:fldCharType="end"/>
            </w:r>
          </w:hyperlink>
        </w:p>
        <w:p w:rsidR="00173E4C" w:rsidP="00173E4C" w:rsidRDefault="00173E4C" w14:paraId="1F220E3E" w14:textId="38C12FAD">
          <w:pPr>
            <w:pStyle w:val="TOC1"/>
            <w:rPr>
              <w:rFonts w:cstheme="minorBidi"/>
              <w:noProof/>
              <w:kern w:val="2"/>
              <w:lang w:val="en-GB" w:eastAsia="en-GB"/>
              <w14:ligatures w14:val="standardContextual"/>
            </w:rPr>
          </w:pPr>
          <w:hyperlink w:history="1" w:anchor="_Toc153526429">
            <w:r w:rsidRPr="00A859F8">
              <w:rPr>
                <w:rStyle w:val="Hyperlink"/>
                <w:noProof/>
              </w:rPr>
              <w:t>RESULTS AND AWARDS</w:t>
            </w:r>
            <w:r>
              <w:rPr>
                <w:noProof/>
                <w:webHidden/>
              </w:rPr>
              <w:tab/>
            </w:r>
            <w:r>
              <w:rPr>
                <w:noProof/>
                <w:webHidden/>
              </w:rPr>
              <w:fldChar w:fldCharType="begin"/>
            </w:r>
            <w:r>
              <w:rPr>
                <w:noProof/>
                <w:webHidden/>
              </w:rPr>
              <w:instrText xml:space="preserve"> PAGEREF _Toc153526429 \h </w:instrText>
            </w:r>
            <w:r>
              <w:rPr>
                <w:noProof/>
                <w:webHidden/>
              </w:rPr>
            </w:r>
            <w:r>
              <w:rPr>
                <w:noProof/>
                <w:webHidden/>
              </w:rPr>
              <w:fldChar w:fldCharType="separate"/>
            </w:r>
            <w:r>
              <w:rPr>
                <w:noProof/>
                <w:webHidden/>
              </w:rPr>
              <w:t>13</w:t>
            </w:r>
            <w:r>
              <w:rPr>
                <w:noProof/>
                <w:webHidden/>
              </w:rPr>
              <w:fldChar w:fldCharType="end"/>
            </w:r>
          </w:hyperlink>
        </w:p>
        <w:p w:rsidR="00173E4C" w:rsidP="00173E4C" w:rsidRDefault="00173E4C" w14:paraId="78891A24" w14:textId="06333746">
          <w:pPr>
            <w:pStyle w:val="TOC1"/>
            <w:rPr>
              <w:rFonts w:cstheme="minorBidi"/>
              <w:noProof/>
              <w:kern w:val="2"/>
              <w:lang w:val="en-GB" w:eastAsia="en-GB"/>
              <w14:ligatures w14:val="standardContextual"/>
            </w:rPr>
          </w:pPr>
          <w:hyperlink w:history="1" w:anchor="_Toc153526430">
            <w:r w:rsidRPr="00A859F8">
              <w:rPr>
                <w:rStyle w:val="Hyperlink"/>
                <w:noProof/>
              </w:rPr>
              <w:t>26.</w:t>
            </w:r>
            <w:r>
              <w:rPr>
                <w:rFonts w:cstheme="minorBidi"/>
                <w:noProof/>
                <w:kern w:val="2"/>
                <w:lang w:val="en-GB" w:eastAsia="en-GB"/>
                <w14:ligatures w14:val="standardContextual"/>
              </w:rPr>
              <w:tab/>
            </w:r>
            <w:r w:rsidRPr="00A859F8">
              <w:rPr>
                <w:rStyle w:val="Hyperlink"/>
                <w:noProof/>
              </w:rPr>
              <w:t>Notifications of results and transcripts</w:t>
            </w:r>
            <w:r>
              <w:rPr>
                <w:noProof/>
                <w:webHidden/>
              </w:rPr>
              <w:tab/>
            </w:r>
            <w:r>
              <w:rPr>
                <w:noProof/>
                <w:webHidden/>
              </w:rPr>
              <w:fldChar w:fldCharType="begin"/>
            </w:r>
            <w:r>
              <w:rPr>
                <w:noProof/>
                <w:webHidden/>
              </w:rPr>
              <w:instrText xml:space="preserve"> PAGEREF _Toc153526430 \h </w:instrText>
            </w:r>
            <w:r>
              <w:rPr>
                <w:noProof/>
                <w:webHidden/>
              </w:rPr>
            </w:r>
            <w:r>
              <w:rPr>
                <w:noProof/>
                <w:webHidden/>
              </w:rPr>
              <w:fldChar w:fldCharType="separate"/>
            </w:r>
            <w:r>
              <w:rPr>
                <w:noProof/>
                <w:webHidden/>
              </w:rPr>
              <w:t>13</w:t>
            </w:r>
            <w:r>
              <w:rPr>
                <w:noProof/>
                <w:webHidden/>
              </w:rPr>
              <w:fldChar w:fldCharType="end"/>
            </w:r>
          </w:hyperlink>
        </w:p>
        <w:p w:rsidR="00F24D55" w:rsidRDefault="00F24D55" w14:paraId="79CE4072" w14:textId="5FA7ACF7">
          <w:r>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680727">
          <w:pgSz w:w="11906" w:h="16838"/>
          <w:pgMar w:top="1418" w:right="1440" w:bottom="1440" w:left="1440" w:header="708" w:footer="708" w:gutter="0"/>
          <w:cols w:space="708"/>
          <w:formProt w:val="0"/>
          <w:docGrid w:linePitch="360"/>
        </w:sectPr>
      </w:pPr>
    </w:p>
    <w:sdt>
      <w:sdtPr>
        <w:rPr>
          <w:rFonts w:ascii="Calibri" w:hAnsi="Calibri"/>
          <w:sz w:val="28"/>
          <w:szCs w:val="28"/>
        </w:rPr>
        <w:id w:val="1058897125"/>
        <w:placeholder>
          <w:docPart w:val="D990A6DEA82243109586923D9F43D9A5"/>
        </w:placeholder>
      </w:sdtPr>
      <w:sdtEndPr>
        <w:rPr>
          <w:b/>
          <w:bCs/>
        </w:rPr>
      </w:sdtEndPr>
      <w:sdtContent>
        <w:p w:rsidRPr="00D00EDE" w:rsidR="00FD0CCC" w:rsidP="00FD0CCC" w:rsidRDefault="00FD0CCC" w14:paraId="628EB538" w14:textId="77777777">
          <w:pPr>
            <w:spacing w:before="40" w:after="40" w:line="240" w:lineRule="auto"/>
            <w:jc w:val="center"/>
            <w:rPr>
              <w:rFonts w:ascii="Calibri" w:hAnsi="Calibri"/>
              <w:b/>
              <w:sz w:val="28"/>
              <w:szCs w:val="28"/>
            </w:rPr>
          </w:pPr>
          <w:r w:rsidRPr="00D00EDE">
            <w:rPr>
              <w:rFonts w:ascii="Calibri" w:hAnsi="Calibri"/>
              <w:b/>
              <w:sz w:val="28"/>
              <w:szCs w:val="28"/>
            </w:rPr>
            <w:t>Integrated PG Cert / PhD by Thesis – White Rose DTP</w:t>
          </w:r>
        </w:p>
      </w:sdtContent>
    </w:sdt>
    <w:p w:rsidRPr="00CE07EB" w:rsidR="005A6998" w:rsidP="003C076D" w:rsidRDefault="00FD0CCC" w14:paraId="1BA8A9EC" w14:textId="18E8D4EA">
      <w:pPr>
        <w:pStyle w:val="Heading1"/>
        <w:numPr>
          <w:ilvl w:val="0"/>
          <w:numId w:val="0"/>
        </w:numPr>
        <w:ind w:left="709"/>
      </w:pPr>
      <w:r w:rsidRPr="0015515C" w:rsidDel="00FD0CCC">
        <w:rPr>
          <w:rFonts w:ascii="Calibri" w:hAnsi="Calibri"/>
          <w:sz w:val="28"/>
          <w:szCs w:val="28"/>
        </w:rPr>
        <w:t xml:space="preserve"> </w:t>
      </w:r>
      <w:bookmarkStart w:name="_Toc153526397" w:id="0"/>
      <w:r w:rsidRPr="00CE07EB" w:rsidR="005A6998">
        <w:t>Introductio</w:t>
      </w:r>
      <w:r w:rsidR="00755DC9">
        <w:t>n</w:t>
      </w:r>
      <w:bookmarkEnd w:id="0"/>
    </w:p>
    <w:p w:rsidR="0009392E" w:rsidP="003C076D" w:rsidRDefault="008C2C31" w14:paraId="3A61AF26" w14:textId="7434CAF2">
      <w:pPr>
        <w:pStyle w:val="numberedmainbody"/>
        <w:numPr>
          <w:ilvl w:val="0"/>
          <w:numId w:val="0"/>
        </w:numPr>
        <w:ind w:left="709"/>
      </w:pPr>
      <w:r>
        <w:t xml:space="preserve">The following University regulations apply to </w:t>
      </w:r>
      <w:r w:rsidR="0024408B">
        <w:t>the</w:t>
      </w:r>
      <w:r w:rsidR="0009392E">
        <w:t xml:space="preserve"> higher degrees classified by the Research Degrees Committee as </w:t>
      </w:r>
      <w:r w:rsidR="0024408B">
        <w:t xml:space="preserve">Integrated PG Cert / </w:t>
      </w:r>
      <w:r w:rsidR="0009392E">
        <w:t xml:space="preserve">PhD by </w:t>
      </w:r>
      <w:r w:rsidR="00A91311">
        <w:t>T</w:t>
      </w:r>
      <w:r w:rsidR="0009392E">
        <w:t>hesis</w:t>
      </w:r>
      <w:r w:rsidR="0024408B">
        <w:t>, which have been specifically developed for the White Rose DTP</w:t>
      </w:r>
      <w:r w:rsidR="0009392E">
        <w:t>.</w:t>
      </w:r>
    </w:p>
    <w:p w:rsidR="008C2C31" w:rsidP="003C076D" w:rsidRDefault="0009392E" w14:paraId="015E5773" w14:textId="75E7EDB3">
      <w:pPr>
        <w:pStyle w:val="numberedmainbody"/>
        <w:numPr>
          <w:ilvl w:val="0"/>
          <w:numId w:val="0"/>
        </w:numPr>
        <w:ind w:left="709"/>
      </w:pPr>
      <w:r>
        <w:t>These regulations include applications for admission to the above degrees both by candidates who are members of staff of the University (whether teaching, research or other category) and those who are not members of staff of the University</w:t>
      </w:r>
      <w:r w:rsidR="001322CC">
        <w:t>.</w:t>
      </w:r>
    </w:p>
    <w:p w:rsidR="00B970CE" w:rsidP="003C076D" w:rsidRDefault="00B970CE" w14:paraId="6C133C42" w14:textId="4F83FF42">
      <w:pPr>
        <w:pStyle w:val="numberedmainbody"/>
        <w:numPr>
          <w:ilvl w:val="0"/>
          <w:numId w:val="0"/>
        </w:numPr>
        <w:ind w:left="709"/>
      </w:pPr>
      <w:r w:rsidRPr="007B193C">
        <w:t>The University Research Degrees Committee is the final arbiter of matters regarding the application and/or interpretation of the Regulations.</w:t>
      </w:r>
    </w:p>
    <w:p w:rsidR="0032511D" w:rsidP="003C076D" w:rsidRDefault="008C2C31" w14:paraId="1EBC80E3" w14:textId="033D198C">
      <w:pPr>
        <w:pStyle w:val="Heading1"/>
        <w:numPr>
          <w:ilvl w:val="0"/>
          <w:numId w:val="0"/>
        </w:numPr>
        <w:ind w:firstLine="709"/>
      </w:pPr>
      <w:bookmarkStart w:name="_Toc153526398" w:id="1"/>
      <w:r>
        <w:t>ADMISSION AND ENROLMENT</w:t>
      </w:r>
      <w:bookmarkEnd w:id="1"/>
    </w:p>
    <w:p w:rsidR="008C2C31" w:rsidP="003C076D" w:rsidRDefault="008C2C31" w14:paraId="5A09C20F" w14:textId="13C2CF50">
      <w:pPr>
        <w:pStyle w:val="Heading1"/>
        <w:ind w:left="709" w:hanging="709"/>
      </w:pPr>
      <w:bookmarkStart w:name="_Toc153526399" w:id="2"/>
      <w:r>
        <w:t xml:space="preserve">Academic </w:t>
      </w:r>
      <w:r w:rsidR="00B12C0F">
        <w:t>y</w:t>
      </w:r>
      <w:r>
        <w:t>ear</w:t>
      </w:r>
      <w:bookmarkEnd w:id="2"/>
    </w:p>
    <w:p w:rsidRPr="008C2C31" w:rsidR="008C2C31" w:rsidP="003C076D" w:rsidRDefault="008C2C31" w14:paraId="22A2292C" w14:textId="3F9B7086">
      <w:pPr>
        <w:pStyle w:val="numberedmainbody"/>
        <w:ind w:left="709" w:hanging="709"/>
      </w:pPr>
      <w:r w:rsidRPr="008C2C31">
        <w:t xml:space="preserve">For the purposes of these regulations the academic year is </w:t>
      </w:r>
      <w:r w:rsidR="00B12C0F">
        <w:t xml:space="preserve">12 months in length and is </w:t>
      </w:r>
      <w:r w:rsidRPr="008C2C31">
        <w:t>considered to consist of three periods, the first two coinciding broadly with the undergraduate trimesters</w:t>
      </w:r>
    </w:p>
    <w:p w:rsidR="008C2C31" w:rsidP="003C076D" w:rsidRDefault="008C2C31" w14:paraId="229BB117" w14:textId="184A3064">
      <w:pPr>
        <w:pStyle w:val="Heading1"/>
        <w:tabs>
          <w:tab w:val="left" w:pos="709"/>
        </w:tabs>
        <w:ind w:left="709" w:hanging="709"/>
      </w:pPr>
      <w:bookmarkStart w:name="_Toc153526400" w:id="3"/>
      <w:r>
        <w:t xml:space="preserve">Admission to a </w:t>
      </w:r>
      <w:r w:rsidR="00B12C0F">
        <w:t>p</w:t>
      </w:r>
      <w:r>
        <w:t>rogramme</w:t>
      </w:r>
      <w:bookmarkEnd w:id="3"/>
    </w:p>
    <w:p w:rsidR="008C2C31" w:rsidP="003C076D" w:rsidRDefault="008C2C31" w14:paraId="2E48EDF2" w14:textId="2168F05F">
      <w:pPr>
        <w:pStyle w:val="numberedmainbody"/>
        <w:ind w:left="709" w:hanging="709"/>
      </w:pPr>
      <w:r>
        <w:t xml:space="preserve">To be admitted to undertake the degree of </w:t>
      </w:r>
      <w:r w:rsidR="0009392E">
        <w:t>Doctor of Philosophy</w:t>
      </w:r>
      <w:r>
        <w:t xml:space="preserve"> a candidate shall:</w:t>
      </w:r>
    </w:p>
    <w:p w:rsidR="00036C44" w:rsidP="008D332D" w:rsidRDefault="008C2C31" w14:paraId="78797BDA" w14:textId="4F725A7D">
      <w:pPr>
        <w:pStyle w:val="numberedmainbody"/>
        <w:numPr>
          <w:ilvl w:val="0"/>
          <w:numId w:val="2"/>
        </w:numPr>
        <w:spacing w:before="0" w:after="0"/>
        <w:ind w:left="1120"/>
      </w:pPr>
      <w:r>
        <w:t xml:space="preserve">have </w:t>
      </w:r>
      <w:r w:rsidRPr="0009392E" w:rsidR="0009392E">
        <w:t>been awarded the degree of Bachelor with First or</w:t>
      </w:r>
      <w:r w:rsidR="00B12C0F">
        <w:t xml:space="preserve"> Upper</w:t>
      </w:r>
      <w:r w:rsidRPr="0009392E" w:rsidR="0009392E">
        <w:t xml:space="preserve"> Second Class </w:t>
      </w:r>
      <w:proofErr w:type="spellStart"/>
      <w:r w:rsidRPr="0009392E" w:rsidR="0009392E">
        <w:t>Honours</w:t>
      </w:r>
      <w:proofErr w:type="spellEnd"/>
      <w:r w:rsidRPr="0009392E" w:rsidR="0009392E">
        <w:t xml:space="preserve"> or the degree of Masters of this University or the corresponding degree in another university approved by the Research Degrees Committee for this purpose or have achieved a comparable qualification as approved by the Research Degrees Committee.</w:t>
      </w:r>
    </w:p>
    <w:p w:rsidR="00846E56" w:rsidP="008D332D" w:rsidRDefault="0009392E" w14:paraId="7E1E597C" w14:textId="5A4D5BE6">
      <w:pPr>
        <w:pStyle w:val="numberedmainbody"/>
        <w:numPr>
          <w:ilvl w:val="0"/>
          <w:numId w:val="2"/>
        </w:numPr>
        <w:spacing w:before="0" w:after="0"/>
        <w:ind w:left="1120"/>
      </w:pPr>
      <w:r>
        <w:rPr>
          <w:noProof/>
          <w:lang w:val="en-GB" w:eastAsia="en-GB"/>
        </w:rPr>
        <mc:AlternateContent>
          <mc:Choice Requires="wps">
            <w:drawing>
              <wp:anchor distT="45720" distB="45720" distL="114300" distR="114300" simplePos="0" relativeHeight="251717632" behindDoc="0" locked="0" layoutInCell="1" allowOverlap="1" wp14:editId="057B119D" wp14:anchorId="4FEDFA37">
                <wp:simplePos x="0" y="0"/>
                <wp:positionH relativeFrom="margin">
                  <wp:posOffset>445770</wp:posOffset>
                </wp:positionH>
                <wp:positionV relativeFrom="paragraph">
                  <wp:posOffset>437515</wp:posOffset>
                </wp:positionV>
                <wp:extent cx="5478145" cy="716280"/>
                <wp:effectExtent l="0" t="0" r="27305"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8145" cy="716280"/>
                        </a:xfrm>
                        <a:prstGeom prst="rect">
                          <a:avLst/>
                        </a:prstGeom>
                        <a:solidFill>
                          <a:srgbClr val="FFFFFF"/>
                        </a:solidFill>
                        <a:ln w="9525">
                          <a:solidFill>
                            <a:srgbClr val="000000"/>
                          </a:solidFill>
                          <a:miter lim="800000"/>
                          <a:headEnd/>
                          <a:tailEnd/>
                        </a:ln>
                      </wps:spPr>
                      <wps:txbx>
                        <w:txbxContent>
                          <w:p w:rsidR="00D25312" w:rsidRDefault="00D25312" w14:paraId="7FEB8A4E" w14:textId="309FB7ED">
                            <w:pPr>
                              <w:rPr>
                                <w:i/>
                                <w:sz w:val="18"/>
                                <w:szCs w:val="18"/>
                              </w:rPr>
                            </w:pPr>
                            <w:r w:rsidRPr="0009392E">
                              <w:rPr>
                                <w:i/>
                                <w:sz w:val="18"/>
                                <w:szCs w:val="18"/>
                              </w:rPr>
                              <w:t xml:space="preserve">Students who are nearing completion of their Bachelor’s or Master’s programme or the equivalent at another </w:t>
                            </w:r>
                            <w:r w:rsidRPr="0009392E" w:rsidR="00EB4D6F">
                              <w:rPr>
                                <w:i/>
                                <w:sz w:val="18"/>
                                <w:szCs w:val="18"/>
                              </w:rPr>
                              <w:t>university but</w:t>
                            </w:r>
                            <w:r w:rsidRPr="0009392E">
                              <w:rPr>
                                <w:i/>
                                <w:sz w:val="18"/>
                                <w:szCs w:val="18"/>
                              </w:rPr>
                              <w:t xml:space="preserve"> have not yet been awarded the degree may be conditionally accepted on to the PhD programme.</w:t>
                            </w:r>
                          </w:p>
                          <w:p w:rsidRPr="0009392E" w:rsidR="00D25312" w:rsidRDefault="00D25312" w14:paraId="1B74B691" w14:textId="327D7088">
                            <w:pPr>
                              <w:rPr>
                                <w:i/>
                                <w:sz w:val="18"/>
                                <w:szCs w:val="18"/>
                              </w:rPr>
                            </w:pPr>
                            <w:r>
                              <w:rPr>
                                <w:i/>
                                <w:sz w:val="18"/>
                                <w:szCs w:val="18"/>
                              </w:rPr>
                              <w:t>PhD scholarship entry requirements may differ to the standard PhD entry requirements.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FEDFA37">
                <v:stroke joinstyle="miter"/>
                <v:path gradientshapeok="t" o:connecttype="rect"/>
              </v:shapetype>
              <v:shape id="Text Box 2" style="position:absolute;left:0;text-align:left;margin-left:35.1pt;margin-top:34.45pt;width:431.35pt;height:56.4pt;z-index:251717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">
                <v:textbox>
                  <w:txbxContent>
                    <w:p w:rsidR="00D25312" w:rsidRDefault="00D25312" w14:paraId="7FEB8A4E" w14:textId="309FB7ED">
                      <w:pPr>
                        <w:rPr>
                          <w:i/>
                          <w:sz w:val="18"/>
                          <w:szCs w:val="18"/>
                        </w:rPr>
                      </w:pPr>
                      <w:r w:rsidRPr="0009392E">
                        <w:rPr>
                          <w:i/>
                          <w:sz w:val="18"/>
                          <w:szCs w:val="18"/>
                        </w:rPr>
                        <w:t xml:space="preserve">Students who are nearing completion of their Bachelor’s or Master’s programme or the equivalent at another </w:t>
                      </w:r>
                      <w:r w:rsidRPr="0009392E" w:rsidR="00EB4D6F">
                        <w:rPr>
                          <w:i/>
                          <w:sz w:val="18"/>
                          <w:szCs w:val="18"/>
                        </w:rPr>
                        <w:t>university but</w:t>
                      </w:r>
                      <w:r w:rsidRPr="0009392E">
                        <w:rPr>
                          <w:i/>
                          <w:sz w:val="18"/>
                          <w:szCs w:val="18"/>
                        </w:rPr>
                        <w:t xml:space="preserve"> have not yet been awarded the degree may be conditionally accepted on to the PhD programme.</w:t>
                      </w:r>
                    </w:p>
                    <w:p w:rsidRPr="0009392E" w:rsidR="00D25312" w:rsidRDefault="00D25312" w14:paraId="1B74B691" w14:textId="327D7088">
                      <w:pPr>
                        <w:rPr>
                          <w:i/>
                          <w:sz w:val="18"/>
                          <w:szCs w:val="18"/>
                        </w:rPr>
                      </w:pPr>
                      <w:r>
                        <w:rPr>
                          <w:i/>
                          <w:sz w:val="18"/>
                          <w:szCs w:val="18"/>
                        </w:rPr>
                        <w:t>PhD scholarship entry requirements may differ to the standard PhD entry requirements.</w:t>
                      </w:r>
                    </w:p>
                  </w:txbxContent>
                </v:textbox>
                <w10:wrap type="square" anchorx="margin"/>
              </v:shape>
            </w:pict>
          </mc:Fallback>
        </mc:AlternateContent>
      </w:r>
      <w:r w:rsidR="008C2C31">
        <w:t>have satisfied such additional entry requirements as may be approved by the Research Degrees Committee from time to time.</w:t>
      </w:r>
    </w:p>
    <w:p w:rsidR="00036C44" w:rsidP="00E60B5B" w:rsidRDefault="00036C44" w14:paraId="06055FA7" w14:textId="47001320">
      <w:pPr>
        <w:pStyle w:val="Heading1"/>
        <w:tabs>
          <w:tab w:val="left" w:pos="709"/>
        </w:tabs>
        <w:ind w:left="-142" w:firstLine="142"/>
      </w:pPr>
      <w:bookmarkStart w:name="_Toc153526401" w:id="4"/>
      <w:r>
        <w:t>Duration of prescribed period of study</w:t>
      </w:r>
      <w:bookmarkEnd w:id="4"/>
    </w:p>
    <w:p w:rsidR="0008359E" w:rsidP="00E60B5B" w:rsidRDefault="0009392E" w14:paraId="29933A33" w14:textId="3AF33E55">
      <w:pPr>
        <w:pStyle w:val="numberedmainbody"/>
        <w:ind w:left="709" w:hanging="709"/>
      </w:pPr>
      <w:r w:rsidRPr="0009392E">
        <w:t>The prescribed period of study, training, supervision and thesis completion/writing-up shall extend over a period of either:</w:t>
      </w:r>
    </w:p>
    <w:p w:rsidR="00A91311" w:rsidP="00A91311" w:rsidRDefault="00A91311" w14:paraId="6D1EC26E" w14:textId="4775FAB8">
      <w:pPr>
        <w:pStyle w:val="numberedmainbody"/>
        <w:numPr>
          <w:ilvl w:val="0"/>
          <w:numId w:val="3"/>
        </w:numPr>
        <w:spacing w:before="0" w:after="0"/>
        <w:ind w:left="1120"/>
      </w:pPr>
      <w:r w:rsidRPr="0009392E">
        <w:t xml:space="preserve">48 months (comprising </w:t>
      </w:r>
      <w:r>
        <w:t>45</w:t>
      </w:r>
      <w:r w:rsidRPr="0009392E">
        <w:t xml:space="preserve"> months of research and up to </w:t>
      </w:r>
      <w:r>
        <w:t>3</w:t>
      </w:r>
      <w:r w:rsidRPr="0009392E">
        <w:t xml:space="preserve"> months of thesis </w:t>
      </w:r>
      <w:proofErr w:type="spellStart"/>
      <w:r>
        <w:t>finalisation</w:t>
      </w:r>
      <w:proofErr w:type="spellEnd"/>
      <w:r w:rsidR="00FE06C4">
        <w:t xml:space="preserve"> </w:t>
      </w:r>
      <w:r w:rsidRPr="0009392E">
        <w:t>as a full-time student in this University, or</w:t>
      </w:r>
    </w:p>
    <w:p w:rsidR="00A91311" w:rsidP="00A91311" w:rsidRDefault="00A91311" w14:paraId="5015F377" w14:textId="14204C06">
      <w:pPr>
        <w:pStyle w:val="numberedmainbody"/>
        <w:numPr>
          <w:ilvl w:val="0"/>
          <w:numId w:val="3"/>
        </w:numPr>
        <w:spacing w:before="0" w:after="0"/>
        <w:ind w:left="1120"/>
      </w:pPr>
      <w:r>
        <w:t>96</w:t>
      </w:r>
      <w:r w:rsidRPr="0009392E">
        <w:t xml:space="preserve"> months (comprising </w:t>
      </w:r>
      <w:r>
        <w:t xml:space="preserve">90 </w:t>
      </w:r>
      <w:r w:rsidRPr="0009392E">
        <w:t xml:space="preserve">months of research and up to </w:t>
      </w:r>
      <w:r>
        <w:t>6</w:t>
      </w:r>
      <w:r w:rsidRPr="0009392E">
        <w:t xml:space="preserve"> months of thesis </w:t>
      </w:r>
      <w:proofErr w:type="spellStart"/>
      <w:r>
        <w:t>finalisation</w:t>
      </w:r>
      <w:proofErr w:type="spellEnd"/>
      <w:r w:rsidRPr="0009392E">
        <w:t xml:space="preserve">) as a part-time </w:t>
      </w:r>
      <w:r>
        <w:t>student,</w:t>
      </w:r>
    </w:p>
    <w:p w:rsidR="00A91311" w:rsidP="00A91311" w:rsidRDefault="00A91311" w14:paraId="7529FFA8" w14:textId="2BB51028">
      <w:pPr>
        <w:pStyle w:val="numberedmainbody"/>
        <w:numPr>
          <w:ilvl w:val="0"/>
          <w:numId w:val="3"/>
        </w:numPr>
        <w:spacing w:before="0" w:after="0"/>
        <w:ind w:left="1120"/>
      </w:pPr>
      <w:r>
        <w:t>The research period of the PhD includes a mandatory Research in Practice placement, which is a non-credit-bearing module. For full-time students, the placement is three months in length</w:t>
      </w:r>
      <w:r w:rsidR="00FE06C4">
        <w:t xml:space="preserve"> (can be taken on a pro rata basis if needed)</w:t>
      </w:r>
      <w:r>
        <w:t>, and six months for part-time</w:t>
      </w:r>
      <w:r w:rsidR="00FE06C4">
        <w:t>.</w:t>
      </w:r>
    </w:p>
    <w:p w:rsidRPr="00D00EDE" w:rsidR="00A91311" w:rsidP="00D00EDE" w:rsidRDefault="00A91311" w14:paraId="01A2AA6B" w14:textId="7A5FCE5E">
      <w:pPr>
        <w:pStyle w:val="numberedmainbody"/>
        <w:numPr>
          <w:ilvl w:val="0"/>
          <w:numId w:val="3"/>
        </w:numPr>
        <w:spacing w:before="0" w:after="0"/>
        <w:ind w:left="1120"/>
      </w:pPr>
      <w:r>
        <w:t xml:space="preserve">During the course of the first 12 month if full-time and 24 months if part-time, candidates must complete and pass 60 credits of Masters modules. These modules must be </w:t>
      </w:r>
      <w:r w:rsidR="00FE06C4">
        <w:t xml:space="preserve">taken from the Masters in Social Research </w:t>
      </w:r>
      <w:proofErr w:type="spellStart"/>
      <w:r w:rsidR="00FE06C4">
        <w:t>programme</w:t>
      </w:r>
      <w:proofErr w:type="spellEnd"/>
      <w:r>
        <w:t xml:space="preserve"> and must be agreed by the candidate and their supervisor at the point of registration. </w:t>
      </w:r>
    </w:p>
    <w:p w:rsidR="00A91311" w:rsidP="00D00EDE" w:rsidRDefault="00A91311" w14:paraId="1289472C" w14:textId="7027DC60">
      <w:pPr>
        <w:pStyle w:val="Heading"/>
      </w:pPr>
      <w:bookmarkStart w:name="_Toc153526402" w:id="5"/>
      <w:r w:rsidRPr="00A73B3A">
        <w:lastRenderedPageBreak/>
        <w:t xml:space="preserve">4. </w:t>
      </w:r>
      <w:r w:rsidR="00E60B5B">
        <w:tab/>
      </w:r>
      <w:r w:rsidRPr="00A73B3A">
        <w:t>Maximum period of registration</w:t>
      </w:r>
      <w:bookmarkEnd w:id="5"/>
      <w:r w:rsidRPr="00A73B3A">
        <w:t xml:space="preserve"> </w:t>
      </w:r>
    </w:p>
    <w:p w:rsidR="00A91311" w:rsidP="00666DF1" w:rsidRDefault="00A91311" w14:paraId="377C1DA7" w14:textId="73AD79C6">
      <w:pPr>
        <w:pStyle w:val="numberedmainbody"/>
        <w:numPr>
          <w:ilvl w:val="1"/>
          <w:numId w:val="0"/>
        </w:numPr>
        <w:spacing w:before="0" w:after="0"/>
        <w:ind w:left="709" w:hanging="709"/>
      </w:pPr>
      <w:r>
        <w:t xml:space="preserve">4.1 </w:t>
      </w:r>
      <w:r w:rsidR="00666DF1">
        <w:tab/>
      </w:r>
      <w:r>
        <w:t>The maximum period of registration for a full-time PhD candidate is seven years from initial registration, including any periods of suspension and changes to mode of study.</w:t>
      </w:r>
    </w:p>
    <w:p w:rsidR="00A91311" w:rsidP="00666DF1" w:rsidRDefault="00A91311" w14:paraId="2F8A7220" w14:textId="6B80AE1E">
      <w:pPr>
        <w:pStyle w:val="numberedmainbody"/>
        <w:numPr>
          <w:ilvl w:val="1"/>
          <w:numId w:val="0"/>
        </w:numPr>
        <w:spacing w:before="0" w:after="0"/>
        <w:ind w:left="709" w:hanging="709"/>
      </w:pPr>
      <w:r>
        <w:t xml:space="preserve">4.2 </w:t>
      </w:r>
      <w:r w:rsidR="00666DF1">
        <w:tab/>
      </w:r>
      <w:r>
        <w:t>The maximum period of registration for a part-time PhD candidate is ten years from initial registration, including any periods of suspension and changes to mode of study.</w:t>
      </w:r>
    </w:p>
    <w:p w:rsidR="00A91311" w:rsidP="00666DF1" w:rsidRDefault="00A91311" w14:paraId="6D490306" w14:textId="567E4F90">
      <w:pPr>
        <w:pStyle w:val="numberedmainbody"/>
        <w:numPr>
          <w:ilvl w:val="1"/>
          <w:numId w:val="0"/>
        </w:numPr>
        <w:spacing w:before="0" w:after="0"/>
        <w:ind w:left="709" w:hanging="709"/>
      </w:pPr>
      <w:r>
        <w:t xml:space="preserve">4.3 </w:t>
      </w:r>
      <w:r w:rsidR="00666DF1">
        <w:tab/>
      </w:r>
      <w:r>
        <w:t>The University, through RDC, reserves the right to terminate a candidate’s registration if they exceed this maximum period.</w:t>
      </w:r>
    </w:p>
    <w:p w:rsidR="00A91311" w:rsidP="00666DF1" w:rsidRDefault="00A91311" w14:paraId="2505EF5F" w14:textId="528020BB">
      <w:pPr>
        <w:pStyle w:val="numberedmainbody"/>
        <w:numPr>
          <w:ilvl w:val="0"/>
          <w:numId w:val="0"/>
        </w:numPr>
        <w:ind w:left="709" w:hanging="709"/>
      </w:pPr>
      <w:r>
        <w:t xml:space="preserve">4.4 </w:t>
      </w:r>
      <w:r w:rsidR="00666DF1">
        <w:tab/>
      </w:r>
      <w:r>
        <w:t>Any period of suspension of study granted in accordance with regulations 1</w:t>
      </w:r>
      <w:r w:rsidR="00FE06C4">
        <w:t>1</w:t>
      </w:r>
      <w:r>
        <w:t xml:space="preserve"> or 1</w:t>
      </w:r>
      <w:r w:rsidR="00FE06C4">
        <w:t>2</w:t>
      </w:r>
      <w:r>
        <w:t xml:space="preserve"> shall not count towards the prescribed period of study under 3.1 above.</w:t>
      </w:r>
    </w:p>
    <w:p w:rsidR="00A91311" w:rsidP="00666DF1" w:rsidRDefault="00A91311" w14:paraId="6FBCE274" w14:textId="16B552C7">
      <w:pPr>
        <w:pStyle w:val="numberedmainbody"/>
        <w:numPr>
          <w:ilvl w:val="0"/>
          <w:numId w:val="0"/>
        </w:numPr>
        <w:ind w:left="709" w:hanging="709"/>
      </w:pPr>
      <w:r>
        <w:t xml:space="preserve">4.5 </w:t>
      </w:r>
      <w:r w:rsidR="00666DF1">
        <w:tab/>
      </w:r>
      <w:r>
        <w:t>A research student who teaches in the University for not more than twelve hours per week shall be considered as a full-time student for the purposes of this regulation.</w:t>
      </w:r>
    </w:p>
    <w:p w:rsidR="0009392E" w:rsidP="00666DF1" w:rsidRDefault="00FE06C4" w14:paraId="5AC373A3" w14:textId="2FA79D68">
      <w:pPr>
        <w:pStyle w:val="numberedmainbody"/>
        <w:numPr>
          <w:ilvl w:val="0"/>
          <w:numId w:val="0"/>
        </w:numPr>
        <w:ind w:left="709" w:hanging="709"/>
      </w:pPr>
      <w:r>
        <w:t>4.6</w:t>
      </w:r>
      <w:r w:rsidR="00666DF1">
        <w:tab/>
      </w:r>
      <w:r w:rsidR="0009392E">
        <w:t xml:space="preserve">Any period of suspension of study granted in accordance with </w:t>
      </w:r>
      <w:r w:rsidR="00B12C0F">
        <w:t>r</w:t>
      </w:r>
      <w:r w:rsidR="0009392E">
        <w:t xml:space="preserve">egulations 11 shall not count towards the prescribed period of study under </w:t>
      </w:r>
      <w:r w:rsidR="00B12C0F">
        <w:t>3</w:t>
      </w:r>
      <w:r w:rsidR="0009392E">
        <w:t xml:space="preserve">.1 </w:t>
      </w:r>
      <w:r w:rsidR="00B12C0F">
        <w:t xml:space="preserve">a) and b) </w:t>
      </w:r>
      <w:r w:rsidR="0009392E">
        <w:t>above.</w:t>
      </w:r>
    </w:p>
    <w:p w:rsidRPr="0009392E" w:rsidR="00D00EDE" w:rsidP="00D00EDE" w:rsidRDefault="00FE06C4" w14:paraId="7A4DCF18" w14:textId="4E28DA22">
      <w:pPr>
        <w:pStyle w:val="numberedmainbody"/>
        <w:numPr>
          <w:ilvl w:val="1"/>
          <w:numId w:val="0"/>
        </w:numPr>
        <w:ind w:left="709" w:hanging="709"/>
      </w:pPr>
      <w:r>
        <w:t>4.7</w:t>
      </w:r>
      <w:r w:rsidR="00666DF1">
        <w:tab/>
      </w:r>
      <w:r w:rsidR="0009392E">
        <w:t xml:space="preserve">A research student who teaches in the University for not more than </w:t>
      </w:r>
      <w:r>
        <w:t>twelve</w:t>
      </w:r>
      <w:r w:rsidR="0009392E">
        <w:t xml:space="preserve"> hours per week shall be considered as a full-time student for the purposes of this </w:t>
      </w:r>
      <w:r w:rsidR="00B12C0F">
        <w:t>r</w:t>
      </w:r>
      <w:r w:rsidR="0009392E">
        <w:t>egulation.</w:t>
      </w:r>
    </w:p>
    <w:p w:rsidRPr="00D00EDE" w:rsidR="00D00EDE" w:rsidP="00D00EDE" w:rsidRDefault="00FE06C4" w14:paraId="2A07B72A" w14:textId="146DCEFC">
      <w:pPr>
        <w:pStyle w:val="Heading1"/>
        <w:numPr>
          <w:ilvl w:val="0"/>
          <w:numId w:val="0"/>
        </w:numPr>
        <w:ind w:left="142" w:hanging="142"/>
      </w:pPr>
      <w:bookmarkStart w:name="_Toc153526403" w:id="6"/>
      <w:r>
        <w:t>5.</w:t>
      </w:r>
      <w:r w:rsidR="00666DF1">
        <w:tab/>
      </w:r>
      <w:r w:rsidR="0009392E">
        <w:t>Reduction in period of study</w:t>
      </w:r>
      <w:bookmarkEnd w:id="6"/>
    </w:p>
    <w:p w:rsidR="00137F6F" w:rsidP="00666DF1" w:rsidRDefault="00FE06C4" w14:paraId="68D41D32" w14:textId="32F373C2">
      <w:pPr>
        <w:pStyle w:val="numberedmainbody"/>
        <w:numPr>
          <w:ilvl w:val="1"/>
          <w:numId w:val="0"/>
        </w:numPr>
        <w:ind w:left="709" w:hanging="709"/>
      </w:pPr>
      <w:r>
        <w:t xml:space="preserve">5.1 </w:t>
      </w:r>
      <w:r w:rsidR="00666DF1">
        <w:tab/>
      </w:r>
      <w:r w:rsidR="00137F6F">
        <w:t>A candidate may apply to submit a completed thesis at any time in their final year of the research period</w:t>
      </w:r>
      <w:r w:rsidR="44A77280">
        <w:t xml:space="preserve"> and funding will be reduced accordingly.</w:t>
      </w:r>
      <w:r w:rsidR="00D849E9">
        <w:t xml:space="preserve"> </w:t>
      </w:r>
    </w:p>
    <w:p w:rsidR="00FE06C4" w:rsidP="00666DF1" w:rsidRDefault="00FE06C4" w14:paraId="33CFF73A" w14:textId="70BE3FC7">
      <w:pPr>
        <w:pStyle w:val="numberedmainbody"/>
        <w:numPr>
          <w:ilvl w:val="0"/>
          <w:numId w:val="0"/>
        </w:numPr>
        <w:ind w:left="709" w:hanging="709"/>
      </w:pPr>
      <w:r>
        <w:t>5.2</w:t>
      </w:r>
      <w:r w:rsidR="00666DF1">
        <w:tab/>
      </w:r>
      <w:r w:rsidR="002E7DD8">
        <w:t xml:space="preserve">A candidate with substantial prior work experience may apply for a Research in Practice placement exemption. This is subject to approval of the Chair of the Research Degrees Committee, or their delegate, </w:t>
      </w:r>
      <w:r w:rsidRPr="79E9388E" w:rsidR="296D80B1">
        <w:rPr>
          <w:rFonts w:eastAsia="Calibri" w:cs="Calibri"/>
          <w:szCs w:val="22"/>
        </w:rPr>
        <w:t>and the White Rose DTP where necessary</w:t>
      </w:r>
      <w:r w:rsidR="002E7DD8">
        <w:t>.</w:t>
      </w:r>
      <w:r w:rsidR="2A4B1205">
        <w:t xml:space="preserve"> On the recommendations of the candidate’s supervisor, Head of Academic Unit and the relevant Graduate Research Director.</w:t>
      </w:r>
      <w:r w:rsidR="002E7DD8">
        <w:t xml:space="preserve"> Where approval is granted, the research period of the degree and associated funding will be reduced accordingly.  </w:t>
      </w:r>
    </w:p>
    <w:p w:rsidRPr="00137F6F" w:rsidR="00D00EDE" w:rsidP="00666DF1" w:rsidRDefault="00FE06C4" w14:paraId="0A522223" w14:textId="1FB8A637">
      <w:pPr>
        <w:pStyle w:val="numberedmainbody"/>
        <w:numPr>
          <w:ilvl w:val="0"/>
          <w:numId w:val="0"/>
        </w:numPr>
        <w:ind w:left="709" w:hanging="709"/>
      </w:pPr>
      <w:r>
        <w:t>5.3</w:t>
      </w:r>
      <w:r w:rsidR="00666DF1">
        <w:tab/>
      </w:r>
      <w:r w:rsidR="001835C8">
        <w:t>Applications under 4.1 or 4</w:t>
      </w:r>
      <w:r w:rsidR="00137F6F">
        <w:t>.2 shall be subject to the approval of the Chair of the Research Degrees Committee</w:t>
      </w:r>
      <w:r w:rsidR="001C76C1">
        <w:t xml:space="preserve"> or their delegate</w:t>
      </w:r>
      <w:r w:rsidR="00137F6F">
        <w:t>, on the recommendation of the candidate’s supervisor, Head of Academic Unit and the relevant Graduate Research Director.</w:t>
      </w:r>
    </w:p>
    <w:p w:rsidR="0008359E" w:rsidP="00666DF1" w:rsidRDefault="00FE06C4" w14:paraId="579E7633" w14:textId="4906A530">
      <w:pPr>
        <w:pStyle w:val="Heading1"/>
        <w:numPr>
          <w:ilvl w:val="0"/>
          <w:numId w:val="0"/>
        </w:numPr>
        <w:ind w:left="709" w:hanging="709"/>
      </w:pPr>
      <w:bookmarkStart w:name="_Toc153526404" w:id="7"/>
      <w:r>
        <w:t>6.</w:t>
      </w:r>
      <w:r w:rsidR="00666DF1">
        <w:tab/>
      </w:r>
      <w:r w:rsidR="0008359E">
        <w:t>Candidates who are</w:t>
      </w:r>
      <w:r w:rsidR="001C76C1">
        <w:t xml:space="preserve"> a</w:t>
      </w:r>
      <w:r w:rsidR="0008359E">
        <w:t xml:space="preserve"> member of staff of the University</w:t>
      </w:r>
      <w:bookmarkEnd w:id="7"/>
    </w:p>
    <w:p w:rsidR="0008359E" w:rsidP="00EA6F3E" w:rsidRDefault="00FE06C4" w14:paraId="1D2D68D8" w14:textId="4688D5A2">
      <w:pPr>
        <w:pStyle w:val="numberedmainbody"/>
        <w:numPr>
          <w:ilvl w:val="0"/>
          <w:numId w:val="0"/>
        </w:numPr>
        <w:ind w:left="709" w:hanging="709"/>
      </w:pPr>
      <w:r>
        <w:t xml:space="preserve">6.1 </w:t>
      </w:r>
      <w:r w:rsidR="00EA6F3E">
        <w:tab/>
      </w:r>
      <w:r w:rsidR="0008359E">
        <w:t>The following apply only to candidates who are members of staff of the University, whether teaching, research or other category unless otherwise stated.</w:t>
      </w:r>
    </w:p>
    <w:p w:rsidR="0008359E" w:rsidP="003F105B" w:rsidRDefault="00FE06C4" w14:paraId="366A3233" w14:textId="0FC03A55">
      <w:pPr>
        <w:pStyle w:val="numberedmainbody"/>
        <w:numPr>
          <w:ilvl w:val="0"/>
          <w:numId w:val="0"/>
        </w:numPr>
      </w:pPr>
      <w:r>
        <w:t>6.2</w:t>
      </w:r>
      <w:r w:rsidR="00EA6F3E">
        <w:tab/>
      </w:r>
      <w:r>
        <w:t xml:space="preserve">Full-time </w:t>
      </w:r>
      <w:r w:rsidR="003F105B">
        <w:t>m</w:t>
      </w:r>
      <w:r w:rsidR="0008359E">
        <w:t>embers of staff, must be enrolled as part-time students.</w:t>
      </w:r>
    </w:p>
    <w:p w:rsidR="00137F6F" w:rsidP="00EA6F3E" w:rsidRDefault="00FE06C4" w14:paraId="0DF9A821" w14:textId="3AA689D3">
      <w:pPr>
        <w:pStyle w:val="numberedmainbody"/>
        <w:numPr>
          <w:ilvl w:val="0"/>
          <w:numId w:val="0"/>
        </w:numPr>
        <w:ind w:left="709" w:hanging="709"/>
      </w:pPr>
      <w:r>
        <w:t xml:space="preserve">6.3 </w:t>
      </w:r>
      <w:r w:rsidR="00EA6F3E">
        <w:tab/>
      </w:r>
      <w:r w:rsidRPr="00137F6F" w:rsidR="00137F6F">
        <w:t>A candidate who has enrolled under these regulations and who has subsequently ceased to be a member of staff of this University may submit a thesis for the degree or, in the case of a thesis referred under Regula</w:t>
      </w:r>
      <w:r w:rsidR="001835C8">
        <w:t>tion 2</w:t>
      </w:r>
      <w:r>
        <w:t>1</w:t>
      </w:r>
      <w:r w:rsidR="001322CC">
        <w:t>.1</w:t>
      </w:r>
      <w:r>
        <w:t xml:space="preserve"> </w:t>
      </w:r>
      <w:r w:rsidR="001322CC">
        <w:t>d)</w:t>
      </w:r>
      <w:r w:rsidRPr="00137F6F" w:rsidR="00137F6F">
        <w:t>, a revised version of the thesis.</w:t>
      </w:r>
    </w:p>
    <w:p w:rsidR="00D00EDE" w:rsidP="00EA6F3E" w:rsidRDefault="00D00EDE" w14:paraId="22022BF6" w14:textId="77777777">
      <w:pPr>
        <w:pStyle w:val="numberedmainbody"/>
        <w:numPr>
          <w:ilvl w:val="0"/>
          <w:numId w:val="0"/>
        </w:numPr>
        <w:ind w:left="709" w:hanging="709"/>
      </w:pPr>
    </w:p>
    <w:p w:rsidR="006E1683" w:rsidP="003A4872" w:rsidRDefault="006E1683" w14:paraId="1881C07F" w14:textId="6AA8B03E">
      <w:pPr>
        <w:pStyle w:val="Heading1"/>
        <w:numPr>
          <w:ilvl w:val="0"/>
          <w:numId w:val="0"/>
        </w:numPr>
        <w:ind w:firstLine="709"/>
      </w:pPr>
      <w:bookmarkStart w:name="_Toc153526405" w:id="8"/>
      <w:r>
        <w:t>SUPERVISION AND PROGRESS MONITORING</w:t>
      </w:r>
      <w:bookmarkEnd w:id="8"/>
    </w:p>
    <w:p w:rsidR="00A91311" w:rsidP="003A4872" w:rsidRDefault="00FE06C4" w14:paraId="54C18433" w14:textId="477609FD">
      <w:pPr>
        <w:pStyle w:val="Heading1"/>
        <w:numPr>
          <w:ilvl w:val="0"/>
          <w:numId w:val="0"/>
        </w:numPr>
        <w:ind w:left="142" w:hanging="142"/>
      </w:pPr>
      <w:bookmarkStart w:name="_Toc142397520" w:id="9"/>
      <w:bookmarkStart w:name="_Toc153526406" w:id="10"/>
      <w:r>
        <w:t>7</w:t>
      </w:r>
      <w:r w:rsidR="00A91311">
        <w:t>.</w:t>
      </w:r>
      <w:r w:rsidR="003A4872">
        <w:tab/>
      </w:r>
      <w:r w:rsidR="00A91311">
        <w:t>Supervision</w:t>
      </w:r>
      <w:bookmarkEnd w:id="9"/>
      <w:bookmarkEnd w:id="10"/>
    </w:p>
    <w:p w:rsidR="00A91311" w:rsidP="003A4872" w:rsidRDefault="00FE06C4" w14:paraId="1EF97298" w14:textId="50806ED0">
      <w:pPr>
        <w:pStyle w:val="numberedmainbody"/>
        <w:numPr>
          <w:ilvl w:val="0"/>
          <w:numId w:val="0"/>
        </w:numPr>
        <w:ind w:left="709" w:hanging="709"/>
      </w:pPr>
      <w:r>
        <w:t>7</w:t>
      </w:r>
      <w:r w:rsidR="00A91311">
        <w:t>.1</w:t>
      </w:r>
      <w:r w:rsidR="003A4872">
        <w:tab/>
      </w:r>
      <w:r w:rsidR="00A91311">
        <w:t>A principal supervisor and at least one other (second) supervisor shall be appointed for each candidate.</w:t>
      </w:r>
    </w:p>
    <w:p w:rsidR="00A91311" w:rsidP="003A4872" w:rsidRDefault="00FE06C4" w14:paraId="62ADF16E" w14:textId="5BD52245">
      <w:pPr>
        <w:pStyle w:val="numberedmainbody"/>
        <w:numPr>
          <w:ilvl w:val="0"/>
          <w:numId w:val="0"/>
        </w:numPr>
        <w:ind w:left="709" w:hanging="709"/>
      </w:pPr>
      <w:r>
        <w:t>7</w:t>
      </w:r>
      <w:r w:rsidR="00A91311">
        <w:t>.2</w:t>
      </w:r>
      <w:r w:rsidR="003A4872">
        <w:tab/>
      </w:r>
      <w:r w:rsidR="00A91311">
        <w:t>Supervision of the candidate’s thesis shall be conducted in accordance with any code of practice approved by the Research Degrees Committee for the purpose.</w:t>
      </w:r>
    </w:p>
    <w:p w:rsidR="00A91311" w:rsidP="003A4872" w:rsidRDefault="00FE06C4" w14:paraId="4613FC5A" w14:textId="545F4697">
      <w:pPr>
        <w:pStyle w:val="numberedmainbody"/>
        <w:numPr>
          <w:ilvl w:val="0"/>
          <w:numId w:val="0"/>
        </w:numPr>
        <w:ind w:left="709" w:hanging="709"/>
      </w:pPr>
      <w:r>
        <w:lastRenderedPageBreak/>
        <w:t>7</w:t>
      </w:r>
      <w:r w:rsidR="00A91311">
        <w:t>.3</w:t>
      </w:r>
      <w:r w:rsidR="003A4872">
        <w:tab/>
      </w:r>
      <w:r w:rsidR="00A91311">
        <w:t>Supervision entitlement for both part-time and full-time PhD candidates is defined in the Code of Practice Postgraduate Research Students. Entitlement includes the Mid-Year Monitoring (MYM) meeting but excludes the Annual Monitoring and Progression meeting (AMP)</w:t>
      </w:r>
      <w:r w:rsidR="00EB4D6F">
        <w:t>, which</w:t>
      </w:r>
      <w:r w:rsidR="00A91311">
        <w:t xml:space="preserve"> must take place on an annual basis regardless of mode of study.</w:t>
      </w:r>
    </w:p>
    <w:p w:rsidR="006E1683" w:rsidP="00D00EDE" w:rsidRDefault="4FACC1E9" w14:paraId="06457855" w14:textId="08AB6B1C">
      <w:pPr>
        <w:pStyle w:val="numberedmainbody"/>
        <w:numPr>
          <w:ilvl w:val="0"/>
          <w:numId w:val="0"/>
        </w:numPr>
        <w:ind w:left="709" w:hanging="709"/>
      </w:pPr>
      <w:r>
        <w:t>7</w:t>
      </w:r>
      <w:r w:rsidR="70B0672B">
        <w:t>.4</w:t>
      </w:r>
      <w:r w:rsidR="00FE06C4">
        <w:tab/>
      </w:r>
      <w:r w:rsidR="4DBB7FA3">
        <w:t xml:space="preserve">During the thesis </w:t>
      </w:r>
      <w:proofErr w:type="spellStart"/>
      <w:r w:rsidR="4DBB7FA3">
        <w:t>finalisation</w:t>
      </w:r>
      <w:proofErr w:type="spellEnd"/>
      <w:r w:rsidR="4DBB7FA3">
        <w:t xml:space="preserve"> period all students whether full-time or part-time are entitled to one supervision meeting every other month.  During any correction, amendment or</w:t>
      </w:r>
      <w:r w:rsidR="32994688">
        <w:t xml:space="preserve"> referral period post viva, students both full-time and part-time will be entitled to one supervision meeting every other month.</w:t>
      </w:r>
      <w:r w:rsidR="70B0672B">
        <w:t xml:space="preserve"> </w:t>
      </w:r>
    </w:p>
    <w:p w:rsidR="006E1683" w:rsidP="00BF409E" w:rsidRDefault="00FE06C4" w14:paraId="5CFC762A" w14:textId="76F04C76">
      <w:pPr>
        <w:pStyle w:val="Heading1"/>
        <w:numPr>
          <w:ilvl w:val="0"/>
          <w:numId w:val="0"/>
        </w:numPr>
        <w:ind w:left="142" w:hanging="142"/>
      </w:pPr>
      <w:bookmarkStart w:name="_Toc153526407" w:id="11"/>
      <w:r>
        <w:t xml:space="preserve">8. </w:t>
      </w:r>
      <w:r w:rsidR="00BF409E">
        <w:tab/>
      </w:r>
      <w:r w:rsidR="006E1683">
        <w:t>Evidence of satisfactory academic progress</w:t>
      </w:r>
      <w:bookmarkEnd w:id="11"/>
    </w:p>
    <w:p w:rsidR="006E1683" w:rsidP="00BF409E" w:rsidRDefault="00FE06C4" w14:paraId="44A38912" w14:textId="27D15337">
      <w:pPr>
        <w:pStyle w:val="numberedmainbody"/>
        <w:numPr>
          <w:ilvl w:val="0"/>
          <w:numId w:val="0"/>
        </w:numPr>
        <w:ind w:left="709" w:hanging="709"/>
      </w:pPr>
      <w:r>
        <w:t>8.1</w:t>
      </w:r>
      <w:r w:rsidR="00BF409E">
        <w:tab/>
      </w:r>
      <w:r w:rsidR="006E1683">
        <w:t>A system for monitoring the progress of a candidate shall be in place in accordance with criteria prescribed by the Research Degrees Committee</w:t>
      </w:r>
      <w:r w:rsidR="00F85F97">
        <w:t xml:space="preserve"> (see Code of Practice Standards and Criteria for Research Degrees).</w:t>
      </w:r>
    </w:p>
    <w:p w:rsidR="006E1683" w:rsidP="00BF409E" w:rsidRDefault="00F85F97" w14:paraId="13E44122" w14:textId="6DF27162">
      <w:pPr>
        <w:pStyle w:val="numberedmainbody"/>
        <w:numPr>
          <w:ilvl w:val="0"/>
          <w:numId w:val="0"/>
        </w:numPr>
        <w:ind w:left="709" w:hanging="709"/>
      </w:pPr>
      <w:r>
        <w:t>8.2</w:t>
      </w:r>
      <w:r w:rsidR="00BF409E">
        <w:tab/>
      </w:r>
      <w:r w:rsidR="006E1683">
        <w:t xml:space="preserve">Academic </w:t>
      </w:r>
      <w:r w:rsidR="00BC2538">
        <w:t>U</w:t>
      </w:r>
      <w:r w:rsidR="006E1683">
        <w:t>nits may define specific criteria and procedures through which candidates will be required to demonstrate satisfactory progress throughout the prescribed period of study, provided that such criteria and process shall be provided to candidates in writing no later than the commencement of their prescribed period of study. Criteria and procedures shall be subject to the approval of the Research Degrees Committee.</w:t>
      </w:r>
    </w:p>
    <w:p w:rsidR="00BD666F" w:rsidP="00BF409E" w:rsidRDefault="00F85F97" w14:paraId="47E761B7" w14:textId="3E78D231">
      <w:pPr>
        <w:pStyle w:val="numberedmainbody"/>
        <w:numPr>
          <w:ilvl w:val="0"/>
          <w:numId w:val="0"/>
        </w:numPr>
        <w:ind w:left="709" w:hanging="709"/>
      </w:pPr>
      <w:r>
        <w:t>8.3</w:t>
      </w:r>
      <w:r w:rsidR="00BF409E">
        <w:tab/>
      </w:r>
      <w:r w:rsidR="006E1683">
        <w:t xml:space="preserve">A candidate’s prescribed period of study may be terminated on the grounds of unsatisfactory progress as measured against criteria established under </w:t>
      </w:r>
      <w:r>
        <w:t>8</w:t>
      </w:r>
      <w:r w:rsidR="00C10622">
        <w:t>.</w:t>
      </w:r>
      <w:r w:rsidR="009C6F47">
        <w:t>1</w:t>
      </w:r>
      <w:r w:rsidR="006E1683">
        <w:t xml:space="preserve"> provided that</w:t>
      </w:r>
      <w:r w:rsidR="009C6F47">
        <w:t xml:space="preserve"> this is carried out in accordance with</w:t>
      </w:r>
      <w:r w:rsidR="006E1683">
        <w:t xml:space="preserve"> the University Code of Practice Research Degrees: Termination of Candidature. The decision to terminate the prescribed period of study shall be made by the Chair of the Research Degrees Committee</w:t>
      </w:r>
      <w:r w:rsidR="009C6F47">
        <w:t xml:space="preserve"> or their delegate</w:t>
      </w:r>
      <w:r w:rsidR="006E1683">
        <w:t xml:space="preserve"> on the recommendation of the Head of Academic Unit and </w:t>
      </w:r>
      <w:r w:rsidRPr="003A0127" w:rsidR="006E1683">
        <w:t>relevant Graduate Research Director.</w:t>
      </w:r>
    </w:p>
    <w:p w:rsidRPr="003A0127" w:rsidR="00C10622" w:rsidP="00BF409E" w:rsidRDefault="00F85F97" w14:paraId="3028F4C0" w14:textId="0D619803">
      <w:pPr>
        <w:pStyle w:val="numberedmainbody"/>
        <w:numPr>
          <w:ilvl w:val="0"/>
          <w:numId w:val="0"/>
        </w:numPr>
        <w:ind w:left="709" w:hanging="709"/>
      </w:pPr>
      <w:r>
        <w:t>8.4</w:t>
      </w:r>
      <w:r w:rsidR="00BF409E">
        <w:tab/>
      </w:r>
      <w:r w:rsidRPr="00C10622" w:rsidR="00C10622">
        <w:t xml:space="preserve">Where the </w:t>
      </w:r>
      <w:r w:rsidR="00BC2538">
        <w:t>A</w:t>
      </w:r>
      <w:r w:rsidRPr="00C10622" w:rsidR="00C10622">
        <w:t xml:space="preserve">cademic </w:t>
      </w:r>
      <w:r w:rsidR="00BC2538">
        <w:t>U</w:t>
      </w:r>
      <w:r w:rsidRPr="00C10622" w:rsidR="00C10622">
        <w:t xml:space="preserve">nit is satisfied that the candidate is not making satisfactory progress towards achieving a PhD, but may be able to achieve a Masters by Thesis, a recommendation may be made to the Chair of the Research Degrees Committee </w:t>
      </w:r>
      <w:r w:rsidR="009C6F47">
        <w:t>or their delega</w:t>
      </w:r>
      <w:r w:rsidR="00A91311">
        <w:t>t</w:t>
      </w:r>
      <w:r w:rsidR="009C6F47">
        <w:t xml:space="preserve">e </w:t>
      </w:r>
      <w:r w:rsidRPr="00C10622" w:rsidR="00C10622">
        <w:t xml:space="preserve">that the candidate be transferred to the appropriate </w:t>
      </w:r>
      <w:proofErr w:type="spellStart"/>
      <w:r w:rsidRPr="00C10622" w:rsidR="00C10622">
        <w:t>Masters</w:t>
      </w:r>
      <w:proofErr w:type="spellEnd"/>
      <w:r w:rsidRPr="00C10622" w:rsidR="00C10622">
        <w:t xml:space="preserve"> degree, with an agreed deadline for submission.</w:t>
      </w:r>
    </w:p>
    <w:p w:rsidRPr="003A0127" w:rsidR="006E1683" w:rsidP="00BF409E" w:rsidRDefault="006E1683" w14:paraId="42AA3062" w14:textId="1F1FA6D7">
      <w:pPr>
        <w:pStyle w:val="Heading1"/>
        <w:numPr>
          <w:ilvl w:val="0"/>
          <w:numId w:val="0"/>
        </w:numPr>
        <w:ind w:firstLine="709"/>
      </w:pPr>
      <w:bookmarkStart w:name="_Toc153526408" w:id="12"/>
      <w:r w:rsidRPr="003A0127">
        <w:t>RESEARCH TRAINING</w:t>
      </w:r>
      <w:bookmarkEnd w:id="12"/>
    </w:p>
    <w:p w:rsidR="00F85F97" w:rsidP="00D00EDE" w:rsidRDefault="00F85F97" w14:paraId="7E27219A" w14:textId="23388DCC">
      <w:pPr>
        <w:pStyle w:val="Heading1"/>
        <w:numPr>
          <w:ilvl w:val="0"/>
          <w:numId w:val="0"/>
        </w:numPr>
        <w:ind w:left="142" w:hanging="142"/>
      </w:pPr>
      <w:bookmarkStart w:name="_Toc153526409" w:id="13"/>
      <w:r>
        <w:t>9.</w:t>
      </w:r>
      <w:r w:rsidR="00BD5DEC">
        <w:tab/>
      </w:r>
      <w:r w:rsidRPr="003A0127" w:rsidR="006E1683">
        <w:t>Postgraduate Training Scheme</w:t>
      </w:r>
      <w:r>
        <w:t xml:space="preserve"> and Masters in Social Research</w:t>
      </w:r>
      <w:bookmarkEnd w:id="13"/>
    </w:p>
    <w:p w:rsidR="003A0127" w:rsidP="0080172D" w:rsidRDefault="00F85F97" w14:paraId="475E40C1" w14:textId="2F75B687">
      <w:pPr>
        <w:pStyle w:val="numberedmainbody"/>
        <w:numPr>
          <w:ilvl w:val="0"/>
          <w:numId w:val="0"/>
        </w:numPr>
        <w:ind w:left="709" w:hanging="709"/>
      </w:pPr>
      <w:r>
        <w:t>9.1</w:t>
      </w:r>
      <w:r w:rsidR="0080172D">
        <w:tab/>
      </w:r>
      <w:r w:rsidR="006B6AAA">
        <w:t>Candidates will be registered on the University of Hull Postgraduate Training Scheme Modern Researcher 1 module but will not be required to undertake any formal assessment for this module.</w:t>
      </w:r>
    </w:p>
    <w:p w:rsidR="006B6AAA" w:rsidP="0080172D" w:rsidRDefault="00F85F97" w14:paraId="2580E509" w14:textId="1A0E2D42">
      <w:pPr>
        <w:pStyle w:val="numberedmainbody"/>
        <w:numPr>
          <w:ilvl w:val="0"/>
          <w:numId w:val="0"/>
        </w:numPr>
        <w:ind w:left="709" w:hanging="709"/>
      </w:pPr>
      <w:r>
        <w:t>9.2</w:t>
      </w:r>
      <w:r w:rsidR="0080172D">
        <w:tab/>
      </w:r>
      <w:r w:rsidR="006B6AAA">
        <w:t>Candidates will be required to gain 60 credits of Masters modules in year one of registration. Such modules are derived from the Masters in Social Research.</w:t>
      </w:r>
    </w:p>
    <w:p w:rsidR="00F85F97" w:rsidP="0080172D" w:rsidRDefault="00F85F97" w14:paraId="39D7DB9A" w14:textId="40F8DCC2">
      <w:pPr>
        <w:pStyle w:val="numberedmainbody"/>
        <w:numPr>
          <w:ilvl w:val="0"/>
          <w:numId w:val="0"/>
        </w:numPr>
        <w:ind w:left="709" w:hanging="709"/>
      </w:pPr>
      <w:r>
        <w:t>9.3</w:t>
      </w:r>
      <w:r w:rsidR="0080172D">
        <w:tab/>
      </w:r>
      <w:r>
        <w:t>Candidates will be required to undertake a 3-month (full-time) non-credit bearing Research in Practice placement module, which can be taken on a pro-rata basis.</w:t>
      </w:r>
    </w:p>
    <w:p w:rsidR="008F1CA5" w:rsidP="0080172D" w:rsidRDefault="008F1CA5" w14:paraId="1321E120" w14:textId="323B1532">
      <w:pPr>
        <w:pStyle w:val="Heading1"/>
        <w:numPr>
          <w:ilvl w:val="0"/>
          <w:numId w:val="0"/>
        </w:numPr>
        <w:spacing w:before="120"/>
        <w:ind w:firstLine="709"/>
      </w:pPr>
      <w:bookmarkStart w:name="_Toc153526410" w:id="14"/>
      <w:r>
        <w:t>SUSPENSION OF STUDY AND REPEAT PERIODS</w:t>
      </w:r>
      <w:bookmarkEnd w:id="14"/>
    </w:p>
    <w:p w:rsidR="008F1CA5" w:rsidP="0080172D" w:rsidRDefault="00F85F97" w14:paraId="0335C00F" w14:textId="112EF844">
      <w:pPr>
        <w:pStyle w:val="Heading1"/>
        <w:numPr>
          <w:ilvl w:val="0"/>
          <w:numId w:val="0"/>
        </w:numPr>
        <w:spacing w:before="120"/>
        <w:ind w:left="709" w:hanging="709"/>
      </w:pPr>
      <w:bookmarkStart w:name="_Toc153526411" w:id="15"/>
      <w:r>
        <w:t>10.</w:t>
      </w:r>
      <w:r w:rsidR="0080172D">
        <w:tab/>
      </w:r>
      <w:r w:rsidR="008F1CA5">
        <w:t>Permitted duration for the accumulation of credits</w:t>
      </w:r>
      <w:bookmarkEnd w:id="15"/>
    </w:p>
    <w:p w:rsidRPr="00C10622" w:rsidR="00C10622" w:rsidP="0080172D" w:rsidRDefault="00F85F97" w14:paraId="65188255" w14:textId="4BA79CFF">
      <w:pPr>
        <w:pStyle w:val="numberedmainbody"/>
        <w:numPr>
          <w:ilvl w:val="0"/>
          <w:numId w:val="0"/>
        </w:numPr>
        <w:ind w:left="709" w:hanging="709"/>
        <w:rPr>
          <w:rFonts w:asciiTheme="minorHAnsi" w:hAnsiTheme="minorHAnsi" w:eastAsiaTheme="majorEastAsia" w:cstheme="majorBidi"/>
          <w:b/>
          <w:szCs w:val="32"/>
          <w:lang w:val="en-GB" w:eastAsia="zh-CN"/>
        </w:rPr>
      </w:pPr>
      <w:r>
        <w:t>10.1</w:t>
      </w:r>
      <w:r w:rsidR="0080172D">
        <w:tab/>
      </w:r>
      <w:r w:rsidRPr="003A0127" w:rsidR="003A0127">
        <w:t xml:space="preserve">A qualification shall not be awarded to a candidate who has not completed training credits and the thesis for examination </w:t>
      </w:r>
      <w:r w:rsidR="00ED04A8">
        <w:t xml:space="preserve">within seven years </w:t>
      </w:r>
      <w:r w:rsidRPr="00C10622" w:rsidR="00C10622">
        <w:t xml:space="preserve">of initial enrolment for the </w:t>
      </w:r>
      <w:r w:rsidR="00ED04A8">
        <w:t xml:space="preserve">full-time </w:t>
      </w:r>
      <w:r w:rsidRPr="00C10622" w:rsidR="00C10622">
        <w:t>PhD, or</w:t>
      </w:r>
      <w:r w:rsidR="00ED04A8">
        <w:t xml:space="preserve"> within ten years for a part-time PhD</w:t>
      </w:r>
      <w:r w:rsidR="00C10622">
        <w:t>.</w:t>
      </w:r>
    </w:p>
    <w:bookmarkStart w:name="_Toc153526412" w:id="16"/>
    <w:p w:rsidRPr="00F601D7" w:rsidR="001F10F7" w:rsidP="0080172D" w:rsidRDefault="00E9153F" w14:paraId="5F008B35" w14:textId="783EC8E9">
      <w:pPr>
        <w:pStyle w:val="Heading1"/>
        <w:numPr>
          <w:ilvl w:val="0"/>
          <w:numId w:val="0"/>
        </w:numPr>
        <w:ind w:left="142" w:hanging="142"/>
      </w:pPr>
      <w:r>
        <w:rPr>
          <w:noProof/>
          <w:lang w:eastAsia="en-GB"/>
        </w:rPr>
        <w:lastRenderedPageBreak/>
        <mc:AlternateContent>
          <mc:Choice Requires="wps">
            <w:drawing>
              <wp:anchor distT="45720" distB="45720" distL="114300" distR="114300" simplePos="0" relativeHeight="251721728" behindDoc="0" locked="0" layoutInCell="1" allowOverlap="1" wp14:editId="78418CEB" wp14:anchorId="48D22D55">
                <wp:simplePos x="0" y="0"/>
                <wp:positionH relativeFrom="margin">
                  <wp:posOffset>335280</wp:posOffset>
                </wp:positionH>
                <wp:positionV relativeFrom="paragraph">
                  <wp:posOffset>168275</wp:posOffset>
                </wp:positionV>
                <wp:extent cx="5907405" cy="1404620"/>
                <wp:effectExtent l="0" t="0" r="17145" b="1524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1404620"/>
                        </a:xfrm>
                        <a:prstGeom prst="rect">
                          <a:avLst/>
                        </a:prstGeom>
                        <a:solidFill>
                          <a:srgbClr val="FFFFFF"/>
                        </a:solidFill>
                        <a:ln w="9525">
                          <a:solidFill>
                            <a:srgbClr val="000000"/>
                          </a:solidFill>
                          <a:miter lim="800000"/>
                          <a:headEnd/>
                          <a:tailEnd/>
                        </a:ln>
                      </wps:spPr>
                      <wps:txbx>
                        <w:txbxContent>
                          <w:p w:rsidRPr="00D00EDE" w:rsidR="00D25312" w:rsidP="00AA0D4B" w:rsidRDefault="00D25312" w14:paraId="7852A620" w14:textId="17BF7AAD">
                            <w:pPr>
                              <w:pStyle w:val="ListParagraph"/>
                              <w:numPr>
                                <w:ilvl w:val="0"/>
                                <w:numId w:val="13"/>
                              </w:numPr>
                              <w:spacing w:after="0"/>
                              <w:ind w:left="360"/>
                              <w:rPr>
                                <w:i/>
                                <w:sz w:val="18"/>
                                <w:szCs w:val="18"/>
                              </w:rPr>
                            </w:pPr>
                            <w:r w:rsidRPr="00D00EDE">
                              <w:rPr>
                                <w:i/>
                                <w:sz w:val="18"/>
                                <w:szCs w:val="18"/>
                              </w:rPr>
                              <w:t>This sets an absolute upper limit for completion of the requirements for the degree, including any periods of extension/suspension of study; this is different to the duration of the ‘prescribed period of study’ defined in regulation 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style="position:absolute;left:0;text-align:left;margin-left:26.4pt;margin-top:13.25pt;width:465.15pt;height:110.6pt;z-index:2517217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" w14:anchorId="48D22D55">
                <v:textbox style="mso-fit-shape-to-text:t">
                  <w:txbxContent>
                    <w:p w:rsidRPr="00D00EDE" w:rsidR="00D25312" w:rsidP="00AA0D4B" w:rsidRDefault="00D25312" w14:paraId="7852A620" w14:textId="17BF7AAD">
                      <w:pPr>
                        <w:pStyle w:val="ListParagraph"/>
                        <w:numPr>
                          <w:ilvl w:val="0"/>
                          <w:numId w:val="13"/>
                        </w:numPr>
                        <w:spacing w:after="0"/>
                        <w:ind w:left="360"/>
                        <w:rPr>
                          <w:i/>
                          <w:sz w:val="18"/>
                          <w:szCs w:val="18"/>
                        </w:rPr>
                      </w:pPr>
                      <w:r w:rsidRPr="00D00EDE">
                        <w:rPr>
                          <w:i/>
                          <w:sz w:val="18"/>
                          <w:szCs w:val="18"/>
                        </w:rPr>
                        <w:t>This sets an absolute upper limit for completion of the requirements for the degree, including any periods of extension/suspension of study; this is different to the duration of the ‘prescribed period of study’ defined in regulation 3.</w:t>
                      </w:r>
                    </w:p>
                  </w:txbxContent>
                </v:textbox>
                <w10:wrap type="square" anchorx="margin"/>
              </v:shape>
            </w:pict>
          </mc:Fallback>
        </mc:AlternateContent>
      </w:r>
      <w:r w:rsidR="00F85F97">
        <w:t>11.</w:t>
      </w:r>
      <w:r w:rsidR="0080172D">
        <w:tab/>
      </w:r>
      <w:r w:rsidRPr="00F601D7" w:rsidR="001F10F7">
        <w:t>Suspension of study</w:t>
      </w:r>
      <w:bookmarkEnd w:id="16"/>
      <w:r w:rsidRPr="00F601D7" w:rsidR="001F10F7">
        <w:t xml:space="preserve"> </w:t>
      </w:r>
    </w:p>
    <w:p w:rsidR="00F601D7" w:rsidP="0080172D" w:rsidRDefault="00F85F97" w14:paraId="0F871E1A" w14:textId="47D13A21">
      <w:pPr>
        <w:pStyle w:val="numberedmainbody"/>
        <w:numPr>
          <w:ilvl w:val="0"/>
          <w:numId w:val="0"/>
        </w:numPr>
        <w:ind w:left="709" w:hanging="709"/>
        <w:rPr>
          <w:b/>
        </w:rPr>
      </w:pPr>
      <w:r>
        <w:t>11.1</w:t>
      </w:r>
      <w:r w:rsidR="0080172D">
        <w:tab/>
      </w:r>
      <w:r w:rsidRPr="00F601D7" w:rsidR="00F601D7">
        <w:t>During the prescribed period o</w:t>
      </w:r>
      <w:r w:rsidR="00C10622">
        <w:t xml:space="preserve">f study as defined in </w:t>
      </w:r>
      <w:r>
        <w:t>regulation 3</w:t>
      </w:r>
      <w:r w:rsidR="0015499A">
        <w:t xml:space="preserve">, and subject to regulation </w:t>
      </w:r>
      <w:r w:rsidR="00D2002E">
        <w:t>9</w:t>
      </w:r>
      <w:r w:rsidRPr="00F601D7" w:rsidR="00F601D7">
        <w:t xml:space="preserve">, a candidate may suspend their studies by making a written application using the approved application form to the Research Degrees Committee for </w:t>
      </w:r>
      <w:r w:rsidR="0015499A">
        <w:t>periods not exceeding 12 months</w:t>
      </w:r>
      <w:r w:rsidRPr="00F601D7" w:rsidR="00F601D7">
        <w:t>.</w:t>
      </w:r>
    </w:p>
    <w:p w:rsidR="001F10F7" w:rsidP="0080172D" w:rsidRDefault="001F10F7" w14:paraId="03A2EEE8" w14:textId="334291AF">
      <w:pPr>
        <w:pStyle w:val="Heading1"/>
        <w:numPr>
          <w:ilvl w:val="0"/>
          <w:numId w:val="29"/>
        </w:numPr>
        <w:ind w:left="709" w:hanging="709"/>
      </w:pPr>
      <w:bookmarkStart w:name="_Toc153526413" w:id="17"/>
      <w:r>
        <w:t>Suspension of study on grounds of risk</w:t>
      </w:r>
      <w:bookmarkEnd w:id="17"/>
    </w:p>
    <w:p w:rsidRPr="006B6AAA" w:rsidR="006B6AAA" w:rsidP="00D00EDE" w:rsidRDefault="006B6AAA" w14:paraId="53BAAD2B" w14:textId="00EC2592">
      <w:pPr>
        <w:ind w:left="709"/>
      </w:pPr>
      <w:r>
        <w:t xml:space="preserve">For suspension of study on grounds of risk please see the </w:t>
      </w:r>
      <w:r w:rsidRPr="00621B46">
        <w:t>Support for Study policy.</w:t>
      </w:r>
    </w:p>
    <w:p w:rsidR="001F10F7" w:rsidP="006B75E4" w:rsidRDefault="00191C1E" w14:paraId="66CE7541" w14:textId="13D2F8B2">
      <w:pPr>
        <w:pStyle w:val="Heading1"/>
        <w:ind w:left="709" w:hanging="709"/>
      </w:pPr>
      <w:bookmarkStart w:name="_Toc153526414" w:id="18"/>
      <w:r>
        <w:t>Exceptional circumstances</w:t>
      </w:r>
      <w:bookmarkEnd w:id="18"/>
    </w:p>
    <w:p w:rsidR="00545551" w:rsidP="006B75E4" w:rsidRDefault="00545551" w14:paraId="010B2E63" w14:textId="583CD069">
      <w:pPr>
        <w:pStyle w:val="numberedmainbody"/>
        <w:tabs>
          <w:tab w:val="left" w:pos="142"/>
        </w:tabs>
        <w:ind w:left="709" w:hanging="709"/>
      </w:pPr>
      <w:r>
        <w:t xml:space="preserve">Transfer between </w:t>
      </w:r>
      <w:r w:rsidR="001C76C1">
        <w:t>f</w:t>
      </w:r>
      <w:r>
        <w:t xml:space="preserve">ull-time and </w:t>
      </w:r>
      <w:r w:rsidR="001C76C1">
        <w:t>p</w:t>
      </w:r>
      <w:r>
        <w:t>art-time mode</w:t>
      </w:r>
    </w:p>
    <w:p w:rsidR="0058538C" w:rsidP="00D00EDE" w:rsidRDefault="00545551" w14:paraId="5507E79D" w14:textId="63D7856B">
      <w:pPr>
        <w:pStyle w:val="numberedmainbody"/>
        <w:numPr>
          <w:ilvl w:val="0"/>
          <w:numId w:val="0"/>
        </w:numPr>
        <w:ind w:left="709"/>
      </w:pPr>
      <w:r>
        <w:t>Candidates are permitted one transfer from full-time to part-time mode, or part-time to full</w:t>
      </w:r>
      <w:r w:rsidR="009C6F47">
        <w:t>-</w:t>
      </w:r>
      <w:r>
        <w:t xml:space="preserve">time mode of study, within the research period. This is not permitted within the last six months of the research period unless in exceptional circumstances and for reasons such as maternity, paternity, caring responsibilities and ill health. Transfer between modes of study is not permitted in the </w:t>
      </w:r>
      <w:r w:rsidR="009C6F47">
        <w:t xml:space="preserve">thesis </w:t>
      </w:r>
      <w:proofErr w:type="spellStart"/>
      <w:r w:rsidR="009C6F47">
        <w:t>finalisation</w:t>
      </w:r>
      <w:proofErr w:type="spellEnd"/>
      <w:r>
        <w:t xml:space="preserve"> period, nor is it permitted </w:t>
      </w:r>
      <w:r w:rsidR="00405F38">
        <w:t>retrospectively</w:t>
      </w:r>
      <w:r w:rsidR="009C6F47">
        <w:t>, unless in exceptional circumstances a</w:t>
      </w:r>
      <w:r w:rsidR="0093020D">
        <w:t>t the discretion of the Chair of RDC or their delegate</w:t>
      </w:r>
      <w:r>
        <w:t>. The remaining duration of the research period is calculated on the basis of full months remaining, at a conversion rate of 1 month full-time= 2 months part-time.</w:t>
      </w:r>
    </w:p>
    <w:p w:rsidRPr="00D36C88" w:rsidR="00545551" w:rsidP="00A151F8" w:rsidRDefault="00545551" w14:paraId="625BCB60" w14:textId="64BDB139">
      <w:pPr>
        <w:pStyle w:val="numberedmainbody"/>
        <w:ind w:left="709" w:hanging="709"/>
      </w:pPr>
      <w:r w:rsidRPr="00D36C88">
        <w:t>Repeating a period</w:t>
      </w:r>
    </w:p>
    <w:p w:rsidR="00F601D7" w:rsidP="00A151F8" w:rsidRDefault="00F601D7" w14:paraId="02B51006" w14:textId="71F86C33">
      <w:pPr>
        <w:pStyle w:val="numberedmainbody"/>
        <w:numPr>
          <w:ilvl w:val="0"/>
          <w:numId w:val="0"/>
        </w:numPr>
        <w:ind w:left="709"/>
      </w:pPr>
      <w:r>
        <w:t xml:space="preserve">A candidate shall not be permitted to </w:t>
      </w:r>
      <w:proofErr w:type="spellStart"/>
      <w:r>
        <w:t>enrol</w:t>
      </w:r>
      <w:proofErr w:type="spellEnd"/>
      <w:r>
        <w:t xml:space="preserve"> for the degree as new other than with the approval of the Research Degrees Committee. Approval shall only be granted where the candidate has demonstrated significant medical or exceptional personal circumstances affecting the period which is sought to be repeated.</w:t>
      </w:r>
    </w:p>
    <w:p w:rsidR="00F601D7" w:rsidP="00A151F8" w:rsidRDefault="00F601D7" w14:paraId="711EE18B" w14:textId="75E5D021">
      <w:pPr>
        <w:pStyle w:val="numberedmainbody"/>
        <w:numPr>
          <w:ilvl w:val="0"/>
          <w:numId w:val="0"/>
        </w:numPr>
        <w:ind w:left="709"/>
      </w:pPr>
      <w:r>
        <w:t>In determining whether to grant approval rega</w:t>
      </w:r>
      <w:r w:rsidR="0015499A">
        <w:t xml:space="preserve">rd shall be had to </w:t>
      </w:r>
      <w:r w:rsidR="0093020D">
        <w:t>regulation</w:t>
      </w:r>
      <w:r w:rsidR="00F85F97">
        <w:t xml:space="preserve">s </w:t>
      </w:r>
      <w:r w:rsidR="0015499A">
        <w:t>1</w:t>
      </w:r>
      <w:r w:rsidR="00F85F97">
        <w:t>1 and 12</w:t>
      </w:r>
      <w:r w:rsidR="0015499A">
        <w:t xml:space="preserve"> </w:t>
      </w:r>
      <w:r>
        <w:t>above.</w:t>
      </w:r>
    </w:p>
    <w:p w:rsidRPr="00DA6510" w:rsidR="00E332B2" w:rsidP="00BD666F" w:rsidRDefault="00E332B2" w14:paraId="10AF71AD" w14:textId="272B746A">
      <w:pPr>
        <w:pStyle w:val="numberedmainbody"/>
        <w:numPr>
          <w:ilvl w:val="1"/>
          <w:numId w:val="0"/>
        </w:numPr>
        <w:ind w:left="680"/>
      </w:pPr>
      <w:r>
        <w:t xml:space="preserve"> </w:t>
      </w:r>
    </w:p>
    <w:p w:rsidR="00F601D7" w:rsidP="00A151F8" w:rsidRDefault="00F601D7" w14:paraId="1FD5560F" w14:textId="6E59B3F6">
      <w:pPr>
        <w:pStyle w:val="Heading1"/>
        <w:numPr>
          <w:ilvl w:val="0"/>
          <w:numId w:val="0"/>
        </w:numPr>
        <w:ind w:left="709"/>
      </w:pPr>
      <w:bookmarkStart w:name="_Toc153526415" w:id="19"/>
      <w:r>
        <w:t>ASSESSMENT</w:t>
      </w:r>
      <w:bookmarkEnd w:id="19"/>
    </w:p>
    <w:p w:rsidR="00F601D7" w:rsidP="00A151F8" w:rsidRDefault="00F601D7" w14:paraId="4920C5A6" w14:textId="70F7C827">
      <w:pPr>
        <w:pStyle w:val="Heading1"/>
        <w:ind w:left="709" w:hanging="709"/>
      </w:pPr>
      <w:bookmarkStart w:name="_Toc153526416" w:id="20"/>
      <w:r>
        <w:t xml:space="preserve">Method of </w:t>
      </w:r>
      <w:r w:rsidR="003E5CB9">
        <w:t>e</w:t>
      </w:r>
      <w:r>
        <w:t>xamination</w:t>
      </w:r>
      <w:bookmarkEnd w:id="20"/>
    </w:p>
    <w:p w:rsidR="00F601D7" w:rsidP="00A151F8" w:rsidRDefault="00F601D7" w14:paraId="2D6118DC" w14:textId="7CD3E451">
      <w:pPr>
        <w:pStyle w:val="numberedmainbody"/>
        <w:tabs>
          <w:tab w:val="left" w:pos="709"/>
        </w:tabs>
        <w:ind w:left="709" w:hanging="709"/>
      </w:pPr>
      <w:r>
        <w:t>A candidate shall be examined by means of:</w:t>
      </w:r>
    </w:p>
    <w:p w:rsidR="00F601D7" w:rsidP="00427266" w:rsidRDefault="00F601D7" w14:paraId="1E72E4A3" w14:textId="77777777">
      <w:pPr>
        <w:pStyle w:val="numberedmainbody"/>
        <w:numPr>
          <w:ilvl w:val="0"/>
          <w:numId w:val="6"/>
        </w:numPr>
        <w:spacing w:before="0" w:after="0"/>
        <w:ind w:left="1120"/>
      </w:pPr>
      <w:r>
        <w:t>a thesis,</w:t>
      </w:r>
    </w:p>
    <w:p w:rsidR="00F601D7" w:rsidP="00427266" w:rsidRDefault="00F601D7" w14:paraId="4D44BD4C" w14:textId="0678FDEC">
      <w:pPr>
        <w:pStyle w:val="numberedmainbody"/>
        <w:numPr>
          <w:ilvl w:val="0"/>
          <w:numId w:val="6"/>
        </w:numPr>
        <w:spacing w:before="0" w:after="0"/>
        <w:ind w:left="1120"/>
      </w:pPr>
      <w:r>
        <w:t xml:space="preserve">an oral examination, </w:t>
      </w:r>
    </w:p>
    <w:p w:rsidR="00F601D7" w:rsidP="00B12C0F" w:rsidRDefault="00F601D7" w14:paraId="1011296C" w14:textId="275D9059">
      <w:pPr>
        <w:pStyle w:val="numberedmainbody"/>
        <w:numPr>
          <w:ilvl w:val="0"/>
          <w:numId w:val="6"/>
        </w:numPr>
        <w:spacing w:before="0" w:after="0"/>
        <w:ind w:left="1120"/>
      </w:pPr>
      <w:r>
        <w:t xml:space="preserve">an assessment of any additional studies prescribed by the candidate’s </w:t>
      </w:r>
      <w:r w:rsidR="00444409">
        <w:t>A</w:t>
      </w:r>
      <w:r>
        <w:t xml:space="preserve">cademic </w:t>
      </w:r>
      <w:r w:rsidR="00444409">
        <w:t>U</w:t>
      </w:r>
      <w:r>
        <w:t>nit and notified in writing at the commencement of the prescribed period of study.</w:t>
      </w:r>
    </w:p>
    <w:p w:rsidR="007833B3" w:rsidP="00B12C0F" w:rsidRDefault="00F85F97" w14:paraId="4B7766EB" w14:textId="10F24BB0">
      <w:pPr>
        <w:pStyle w:val="numberedmainbody"/>
        <w:numPr>
          <w:ilvl w:val="0"/>
          <w:numId w:val="6"/>
        </w:numPr>
        <w:spacing w:before="0" w:after="0"/>
        <w:ind w:left="1120"/>
      </w:pPr>
      <w:r>
        <w:t>gaining</w:t>
      </w:r>
      <w:r w:rsidR="007833B3">
        <w:t xml:space="preserve"> 60 credits of Masters training in Social Science research methods, to be </w:t>
      </w:r>
      <w:r>
        <w:t>completed within</w:t>
      </w:r>
      <w:r w:rsidR="007833B3">
        <w:t xml:space="preserve"> the </w:t>
      </w:r>
      <w:r>
        <w:t xml:space="preserve">first </w:t>
      </w:r>
      <w:r w:rsidR="007833B3">
        <w:t xml:space="preserve">12 months if full-time and 24 months of part-time. </w:t>
      </w:r>
    </w:p>
    <w:p w:rsidR="007833B3" w:rsidP="00427266" w:rsidRDefault="007833B3" w14:paraId="03FAF81A" w14:textId="3E03EB6E">
      <w:pPr>
        <w:pStyle w:val="numberedmainbody"/>
        <w:numPr>
          <w:ilvl w:val="0"/>
          <w:numId w:val="6"/>
        </w:numPr>
        <w:spacing w:before="0" w:after="0"/>
        <w:ind w:left="1120"/>
      </w:pPr>
      <w:r>
        <w:t>confirmation of completion of the Research in Practice placement module.</w:t>
      </w:r>
    </w:p>
    <w:p w:rsidR="00F601D7" w:rsidP="00B12C0F" w:rsidRDefault="00F601D7" w14:paraId="7D6EBC18" w14:textId="77777777">
      <w:pPr>
        <w:pStyle w:val="numberedmainbody"/>
        <w:numPr>
          <w:ilvl w:val="0"/>
          <w:numId w:val="0"/>
        </w:numPr>
        <w:spacing w:before="0" w:after="0"/>
      </w:pPr>
    </w:p>
    <w:p w:rsidR="00F601D7" w:rsidP="00C26FDC" w:rsidRDefault="00F601D7" w14:paraId="1C32D6D6" w14:textId="50A25229">
      <w:pPr>
        <w:pStyle w:val="numberedmainbody"/>
        <w:tabs>
          <w:tab w:val="left" w:pos="284"/>
          <w:tab w:val="left" w:pos="709"/>
        </w:tabs>
        <w:spacing w:before="0" w:after="0"/>
        <w:ind w:left="709" w:hanging="709"/>
      </w:pPr>
      <w:r>
        <w:t>The thesis shall be on a subject selected by the candidate and approved by the candidate’s supervisors and Research Degrees Committee</w:t>
      </w:r>
    </w:p>
    <w:p w:rsidR="00F601D7" w:rsidP="00C26FDC" w:rsidRDefault="0015499A" w14:paraId="1AA30726" w14:textId="307C11C0">
      <w:pPr>
        <w:pStyle w:val="numberedmainbody"/>
        <w:tabs>
          <w:tab w:val="left" w:pos="709"/>
        </w:tabs>
        <w:ind w:left="709" w:hanging="709"/>
      </w:pPr>
      <w:r w:rsidRPr="0015499A">
        <w:lastRenderedPageBreak/>
        <w:t>The thesis may not exceed 100,000 words, excluding the Bibliography, but including footnotes and appendices, except with the express permission of the Research Degrees Committee. Applications to exceed the word limit</w:t>
      </w:r>
      <w:r w:rsidR="0093020D">
        <w:t xml:space="preserve"> must be made in writing on the correct form</w:t>
      </w:r>
      <w:r w:rsidRPr="0015499A">
        <w:t xml:space="preserve"> </w:t>
      </w:r>
      <w:r w:rsidR="0093020D">
        <w:t xml:space="preserve">and </w:t>
      </w:r>
      <w:r w:rsidRPr="0015499A">
        <w:t>shall be subject to the recommendation of the candidate’s supervisor, the relevant external examiner and the relevant Graduate Research Director. Application shall be made no later than the giving of notice s</w:t>
      </w:r>
      <w:r>
        <w:t>et out in 1</w:t>
      </w:r>
      <w:r w:rsidR="00433C34">
        <w:t>5</w:t>
      </w:r>
      <w:r>
        <w:t>.1 below</w:t>
      </w:r>
      <w:r w:rsidR="00F601D7">
        <w:t>.</w:t>
      </w:r>
    </w:p>
    <w:p w:rsidR="00012168" w:rsidP="00A54740" w:rsidRDefault="00012168" w14:paraId="7170E9B2" w14:textId="2A6FF074">
      <w:pPr>
        <w:pStyle w:val="Heading1"/>
        <w:tabs>
          <w:tab w:val="left" w:pos="709"/>
          <w:tab w:val="left" w:pos="851"/>
        </w:tabs>
        <w:ind w:left="0" w:firstLine="0"/>
      </w:pPr>
      <w:bookmarkStart w:name="_Toc153526417" w:id="21"/>
      <w:r>
        <w:t xml:space="preserve">Standards and </w:t>
      </w:r>
      <w:r w:rsidR="0093020D">
        <w:t>c</w:t>
      </w:r>
      <w:r>
        <w:t>riter</w:t>
      </w:r>
      <w:r w:rsidR="0015499A">
        <w:t>ia for PhDs</w:t>
      </w:r>
      <w:r>
        <w:t xml:space="preserve"> by thesis</w:t>
      </w:r>
      <w:bookmarkEnd w:id="21"/>
    </w:p>
    <w:p w:rsidR="00012168" w:rsidP="00A54740" w:rsidRDefault="00012168" w14:paraId="247D9DE0" w14:textId="77777777">
      <w:pPr>
        <w:pStyle w:val="numberedmainbody"/>
        <w:tabs>
          <w:tab w:val="left" w:pos="709"/>
        </w:tabs>
        <w:ind w:left="709" w:hanging="709"/>
      </w:pPr>
      <w:r>
        <w:t>The thesis must be the result of original research, show an awareness of the relationship of the research to a wider field of knowledge and reflect such further Standards and Criteria as approved by the Research Degrees Criteria from time to time.</w:t>
      </w:r>
    </w:p>
    <w:p w:rsidR="00012168" w:rsidP="00A54740" w:rsidRDefault="00012168" w14:paraId="0F5CEED1" w14:textId="0D4927D2">
      <w:pPr>
        <w:pStyle w:val="numberedmainbody"/>
        <w:tabs>
          <w:tab w:val="left" w:pos="709"/>
        </w:tabs>
        <w:ind w:left="709" w:hanging="709"/>
      </w:pPr>
      <w:r>
        <w:t xml:space="preserve">A candidate may not submit as a thesis, the work for which credits or a qualification of this University or any other institution have been </w:t>
      </w:r>
      <w:r w:rsidR="00EB4D6F">
        <w:t>conferred but</w:t>
      </w:r>
      <w:r>
        <w:t xml:space="preserve"> shall not be precluded from incorporating such work in a submission which covers a wider, or substantially different field from that of earlier work, provided that the same is indicated clearly in the current submission.</w:t>
      </w:r>
    </w:p>
    <w:p w:rsidR="00012168" w:rsidP="004432A9" w:rsidRDefault="00012168" w14:paraId="66C03F18" w14:textId="172B7BBF">
      <w:pPr>
        <w:pStyle w:val="Heading1"/>
        <w:ind w:left="709" w:hanging="709"/>
      </w:pPr>
      <w:bookmarkStart w:name="_Toc153526418" w:id="22"/>
      <w:r>
        <w:t>Submission of the thesis</w:t>
      </w:r>
      <w:bookmarkEnd w:id="22"/>
    </w:p>
    <w:p w:rsidR="00012168" w:rsidP="004432A9" w:rsidRDefault="00012168" w14:paraId="3782B9EC" w14:textId="6ABD8FE5">
      <w:pPr>
        <w:pStyle w:val="numberedmainbody"/>
        <w:tabs>
          <w:tab w:val="left" w:pos="709"/>
        </w:tabs>
        <w:ind w:left="709" w:hanging="709"/>
      </w:pPr>
      <w:r>
        <w:t>A candidate shall give not less than three months’ notice of the expected date of submission of the thesis, and shall, at the same time, confirm the precise title of the thesis</w:t>
      </w:r>
      <w:r w:rsidR="00CE44DD">
        <w:t>.</w:t>
      </w:r>
    </w:p>
    <w:p w:rsidR="00012168" w:rsidP="004432A9" w:rsidRDefault="00012168" w14:paraId="58CAE88D" w14:textId="5F5B0734">
      <w:pPr>
        <w:pStyle w:val="numberedmainbody"/>
        <w:tabs>
          <w:tab w:val="left" w:pos="709"/>
        </w:tabs>
        <w:ind w:left="709" w:hanging="709"/>
      </w:pPr>
      <w:r>
        <w:t xml:space="preserve">The </w:t>
      </w:r>
      <w:r w:rsidRPr="0015499A" w:rsidR="0015499A">
        <w:t xml:space="preserve">candidate shall be responsible for ensuring that </w:t>
      </w:r>
      <w:r w:rsidR="00F90E9A">
        <w:t>an electronic copy</w:t>
      </w:r>
      <w:r w:rsidRPr="0015499A" w:rsidR="0015499A">
        <w:t xml:space="preserve"> of the thesis </w:t>
      </w:r>
      <w:r w:rsidR="00F90E9A">
        <w:t>is</w:t>
      </w:r>
      <w:r w:rsidRPr="0015499A" w:rsidR="0015499A">
        <w:t xml:space="preserve"> received by </w:t>
      </w:r>
      <w:r w:rsidR="00E332B2">
        <w:t>t</w:t>
      </w:r>
      <w:r w:rsidRPr="0015499A" w:rsidR="0015499A">
        <w:t xml:space="preserve">he Doctoral College </w:t>
      </w:r>
      <w:r w:rsidRPr="00427266" w:rsidR="0015499A">
        <w:rPr>
          <w:b/>
        </w:rPr>
        <w:t>within</w:t>
      </w:r>
      <w:r w:rsidRPr="00427266" w:rsidR="00E332B2">
        <w:rPr>
          <w:b/>
        </w:rPr>
        <w:t xml:space="preserve"> the</w:t>
      </w:r>
      <w:r w:rsidR="006B6AAA">
        <w:rPr>
          <w:b/>
        </w:rPr>
        <w:t xml:space="preserve"> funded</w:t>
      </w:r>
      <w:r w:rsidRPr="00427266" w:rsidR="00E332B2">
        <w:rPr>
          <w:b/>
        </w:rPr>
        <w:t xml:space="preserve"> research period of the PhD</w:t>
      </w:r>
      <w:r w:rsidR="00E332B2">
        <w:t>. This means submission must be within</w:t>
      </w:r>
      <w:r w:rsidRPr="0015499A" w:rsidR="0015499A">
        <w:t xml:space="preserve"> 4</w:t>
      </w:r>
      <w:r w:rsidR="00E332B2">
        <w:t>2</w:t>
      </w:r>
      <w:r w:rsidRPr="0015499A" w:rsidR="0015499A">
        <w:t xml:space="preserve"> months of commencing the degree if full-time and within 8</w:t>
      </w:r>
      <w:r w:rsidR="00E332B2">
        <w:t>4</w:t>
      </w:r>
      <w:r w:rsidRPr="0015499A" w:rsidR="0015499A">
        <w:t xml:space="preserve"> months if undertaken part-time.</w:t>
      </w:r>
    </w:p>
    <w:p w:rsidR="00012168" w:rsidP="004432A9" w:rsidRDefault="00012168" w14:paraId="6D2B63A5" w14:textId="53560145">
      <w:pPr>
        <w:pStyle w:val="numberedmainbody"/>
        <w:tabs>
          <w:tab w:val="left" w:pos="709"/>
        </w:tabs>
        <w:ind w:left="709" w:hanging="709"/>
      </w:pPr>
      <w:r>
        <w:t xml:space="preserve">Submission shall be in such format as </w:t>
      </w:r>
      <w:r w:rsidR="00427266">
        <w:t>prescribed by</w:t>
      </w:r>
      <w:r>
        <w:t xml:space="preserve"> the Research Degrees Committee. Following award of the degree the candidate shall submit an electronic copy of the thesis which shall be retained by, and be the property of, the University.</w:t>
      </w:r>
    </w:p>
    <w:p w:rsidR="00012168" w:rsidP="004F5930" w:rsidRDefault="00012168" w14:paraId="337A849A" w14:textId="04D4B71E">
      <w:pPr>
        <w:pStyle w:val="numberedmainbody"/>
        <w:tabs>
          <w:tab w:val="left" w:pos="709"/>
        </w:tabs>
        <w:ind w:left="709" w:hanging="709"/>
      </w:pPr>
      <w:r>
        <w:t>A candidate shall be barred from submitting the thesis unless the conditio</w:t>
      </w:r>
      <w:r w:rsidR="00433C34">
        <w:t xml:space="preserve">ns of </w:t>
      </w:r>
      <w:r w:rsidR="00CE44DD">
        <w:t>regulation 9</w:t>
      </w:r>
      <w:r>
        <w:t xml:space="preserve"> above have been satisfied.</w:t>
      </w:r>
    </w:p>
    <w:p w:rsidR="00012168" w:rsidP="004F5930" w:rsidRDefault="00012168" w14:paraId="1B6EA455" w14:textId="61264AAE">
      <w:pPr>
        <w:pStyle w:val="numberedmainbody"/>
        <w:tabs>
          <w:tab w:val="left" w:pos="709"/>
        </w:tabs>
        <w:ind w:left="709" w:hanging="709"/>
      </w:pPr>
      <w:r>
        <w:t xml:space="preserve">In addition to the thesis, the candidate shall submit </w:t>
      </w:r>
      <w:r w:rsidR="00433C34">
        <w:t xml:space="preserve">an electronic copy </w:t>
      </w:r>
      <w:r>
        <w:t>of a summary of the thesis, which shall not exceed 300 words, and shall be in such format as prescribed, which is subject to change from time to time, by Research Degrees Committee.</w:t>
      </w:r>
    </w:p>
    <w:p w:rsidR="00012168" w:rsidP="004D1DAE" w:rsidRDefault="0015499A" w14:paraId="29737D02" w14:textId="0B16DB19">
      <w:pPr>
        <w:pStyle w:val="Heading1"/>
        <w:ind w:left="709" w:hanging="709"/>
      </w:pPr>
      <w:bookmarkStart w:name="_Toc153526419" w:id="23"/>
      <w:r>
        <w:t>Thesis e</w:t>
      </w:r>
      <w:r w:rsidR="00012168">
        <w:t>xtensions</w:t>
      </w:r>
      <w:bookmarkEnd w:id="23"/>
      <w:r w:rsidR="00012168">
        <w:t xml:space="preserve"> </w:t>
      </w:r>
    </w:p>
    <w:p w:rsidR="0015499A" w:rsidP="004D1DAE" w:rsidRDefault="0093020D" w14:paraId="60D9B9A0" w14:textId="28606E32">
      <w:pPr>
        <w:pStyle w:val="numberedmainbody"/>
        <w:tabs>
          <w:tab w:val="left" w:pos="709"/>
        </w:tabs>
        <w:ind w:left="709" w:hanging="709"/>
      </w:pPr>
      <w:r w:rsidRPr="00427266">
        <w:rPr>
          <w:b/>
        </w:rPr>
        <w:t>In</w:t>
      </w:r>
      <w:r w:rsidRPr="00427266" w:rsidR="0015499A">
        <w:rPr>
          <w:b/>
        </w:rPr>
        <w:t xml:space="preserve"> exceptional circumstances only</w:t>
      </w:r>
      <w:r w:rsidRPr="0015499A" w:rsidR="0015499A">
        <w:t xml:space="preserve">, </w:t>
      </w:r>
      <w:r>
        <w:t xml:space="preserve">those candidates who are </w:t>
      </w:r>
      <w:r w:rsidRPr="0015499A" w:rsidR="0015499A">
        <w:t>unable to submit the thesis within 48 months of commencing the degree if full-time, or within 80 months of commencing the degree if part-time may apply, using the approved application form,</w:t>
      </w:r>
      <w:r w:rsidR="0015499A">
        <w:t xml:space="preserve"> </w:t>
      </w:r>
      <w:r w:rsidRPr="0015499A" w:rsidR="0015499A">
        <w:t>to the Research Degrees Committee for an extension to</w:t>
      </w:r>
      <w:r>
        <w:t xml:space="preserve"> either</w:t>
      </w:r>
      <w:r w:rsidRPr="0015499A" w:rsidR="0015499A">
        <w:t xml:space="preserve"> the </w:t>
      </w:r>
      <w:r>
        <w:t xml:space="preserve">research period or the thesis </w:t>
      </w:r>
      <w:proofErr w:type="spellStart"/>
      <w:r>
        <w:t>finalisation</w:t>
      </w:r>
      <w:proofErr w:type="spellEnd"/>
      <w:r w:rsidRPr="0015499A" w:rsidR="0015499A">
        <w:t xml:space="preserve"> period</w:t>
      </w:r>
      <w:r>
        <w:t xml:space="preserve">. The period of extension to the thesis </w:t>
      </w:r>
      <w:proofErr w:type="spellStart"/>
      <w:r>
        <w:t>finalisation</w:t>
      </w:r>
      <w:proofErr w:type="spellEnd"/>
      <w:r>
        <w:t xml:space="preserve"> period</w:t>
      </w:r>
      <w:r w:rsidRPr="0015499A" w:rsidR="0015499A">
        <w:t xml:space="preserve"> </w:t>
      </w:r>
      <w:r>
        <w:t xml:space="preserve">is limited to </w:t>
      </w:r>
      <w:r w:rsidRPr="0015499A" w:rsidR="0015499A">
        <w:t>up to one year for full-time and 24 months for part-time students</w:t>
      </w:r>
      <w:r w:rsidR="00A03B7E">
        <w:t>. Applications must be submitted before the expiry of the period of study for which an extension is sought.</w:t>
      </w:r>
    </w:p>
    <w:p w:rsidR="0015499A" w:rsidP="004D1DAE" w:rsidRDefault="0015499A" w14:paraId="3985D5DD" w14:textId="50EA2FA5">
      <w:pPr>
        <w:pStyle w:val="numberedmainbody"/>
        <w:tabs>
          <w:tab w:val="left" w:pos="709"/>
        </w:tabs>
        <w:ind w:left="709" w:hanging="709"/>
      </w:pPr>
      <w:r w:rsidRPr="0015499A">
        <w:t xml:space="preserve">Any grant of extension shall be made subject to </w:t>
      </w:r>
      <w:r w:rsidR="001C76C1">
        <w:t>r</w:t>
      </w:r>
      <w:r w:rsidRPr="0015499A">
        <w:t>egulation</w:t>
      </w:r>
      <w:r w:rsidR="00CE44DD">
        <w:t>s</w:t>
      </w:r>
      <w:r w:rsidRPr="0015499A">
        <w:t xml:space="preserve"> 1</w:t>
      </w:r>
      <w:r w:rsidR="00CE44DD">
        <w:t>1 and 12</w:t>
      </w:r>
      <w:r w:rsidRPr="0015499A">
        <w:t xml:space="preserve"> and any additional criteria published by the Research Degrees Committee.</w:t>
      </w:r>
    </w:p>
    <w:p w:rsidRPr="0015499A" w:rsidR="00012168" w:rsidP="004D1DAE" w:rsidRDefault="006F3F49" w14:paraId="7F12DD77" w14:textId="2397539F">
      <w:pPr>
        <w:pStyle w:val="numberedmainbody"/>
        <w:tabs>
          <w:tab w:val="left" w:pos="709"/>
        </w:tabs>
        <w:ind w:left="709" w:hanging="709"/>
      </w:pPr>
      <w:r>
        <w:rPr>
          <w:noProof/>
          <w:lang w:val="en-GB" w:eastAsia="en-GB"/>
        </w:rPr>
        <w:lastRenderedPageBreak/>
        <mc:AlternateContent>
          <mc:Choice Requires="wps">
            <w:drawing>
              <wp:anchor distT="45720" distB="45720" distL="114300" distR="114300" simplePos="0" relativeHeight="251711488" behindDoc="0" locked="0" layoutInCell="1" allowOverlap="1" wp14:editId="7581ADE6" wp14:anchorId="53C65F3E">
                <wp:simplePos x="0" y="0"/>
                <wp:positionH relativeFrom="margin">
                  <wp:posOffset>373380</wp:posOffset>
                </wp:positionH>
                <wp:positionV relativeFrom="paragraph">
                  <wp:posOffset>430530</wp:posOffset>
                </wp:positionV>
                <wp:extent cx="5661025" cy="946150"/>
                <wp:effectExtent l="0" t="0" r="15875" b="254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1025" cy="946150"/>
                        </a:xfrm>
                        <a:prstGeom prst="rect">
                          <a:avLst/>
                        </a:prstGeom>
                        <a:solidFill>
                          <a:srgbClr val="FFFFFF"/>
                        </a:solidFill>
                        <a:ln w="9525">
                          <a:solidFill>
                            <a:srgbClr val="000000"/>
                          </a:solidFill>
                          <a:miter lim="800000"/>
                          <a:headEnd/>
                          <a:tailEnd/>
                        </a:ln>
                      </wps:spPr>
                      <wps:txbx>
                        <w:txbxContent>
                          <w:p w:rsidRPr="00D00EDE" w:rsidR="00D25312" w:rsidP="00D00EDE" w:rsidRDefault="00D25312" w14:paraId="49299229" w14:textId="0D0A07BE">
                            <w:pPr>
                              <w:rPr>
                                <w:i/>
                                <w:sz w:val="18"/>
                                <w:szCs w:val="18"/>
                              </w:rPr>
                            </w:pPr>
                            <w:r w:rsidRPr="00D00EDE">
                              <w:rPr>
                                <w:i/>
                                <w:sz w:val="18"/>
                                <w:szCs w:val="18"/>
                              </w:rPr>
                              <w:t>Students on a Student Visa are not permitted to stay in the UK beyond the expiry date stated on their visa. Although an extension to studies may be permitted by the University, it may not be appropriate or legally advisable for the student to remain at the University or in the UK to complete their programme of study. Advice regarding whether or not the University will be able to support a further visa application needs to be sought, from the International Engagement and Compliance Team in advance of the case for granting the extension being heard.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left:0;text-align:left;margin-left:29.4pt;margin-top:33.9pt;width:445.75pt;height:74.5pt;z-index:251711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" w14:anchorId="53C65F3E">
                <v:textbox>
                  <w:txbxContent>
                    <w:p w:rsidRPr="00D00EDE" w:rsidR="00D25312" w:rsidP="00D00EDE" w:rsidRDefault="00D25312" w14:paraId="49299229" w14:textId="0D0A07BE">
                      <w:pPr>
                        <w:rPr>
                          <w:i/>
                          <w:sz w:val="18"/>
                          <w:szCs w:val="18"/>
                        </w:rPr>
                      </w:pPr>
                      <w:r w:rsidRPr="00D00EDE">
                        <w:rPr>
                          <w:i/>
                          <w:sz w:val="18"/>
                          <w:szCs w:val="18"/>
                        </w:rPr>
                        <w:t>Students on a Student Visa are not permitted to stay in the UK beyond the expiry date stated on their visa. Although an extension to studies may be permitted by the University, it may not be appropriate or legally advisable for the student to remain at the University or in the UK to complete their programme of study. Advice regarding whether or not the University will be able to support a further visa application needs to be sought, from the International Engagement and Compliance Team in advance of the case for granting the extension being heard.</w:t>
                      </w:r>
                    </w:p>
                  </w:txbxContent>
                </v:textbox>
                <w10:wrap type="square" anchorx="margin"/>
              </v:shape>
            </w:pict>
          </mc:Fallback>
        </mc:AlternateContent>
      </w:r>
      <w:r w:rsidRPr="0015499A" w:rsidR="0015499A">
        <w:t xml:space="preserve">Students must </w:t>
      </w:r>
      <w:r w:rsidRPr="0015499A" w:rsidR="00A23F21">
        <w:t>enroll</w:t>
      </w:r>
      <w:r w:rsidRPr="0015499A" w:rsidR="0015499A">
        <w:t xml:space="preserve"> formally for the ‘extension’ period and pay the continuation fee</w:t>
      </w:r>
      <w:r w:rsidR="0015499A">
        <w:t xml:space="preserve"> </w:t>
      </w:r>
      <w:r w:rsidR="008C68C8">
        <w:t>as per</w:t>
      </w:r>
      <w:r w:rsidRPr="0015499A" w:rsidR="0015499A">
        <w:t xml:space="preserve"> regulation 1</w:t>
      </w:r>
      <w:r w:rsidR="00651EE1">
        <w:t>9</w:t>
      </w:r>
      <w:r w:rsidRPr="0015499A" w:rsidR="0015499A">
        <w:t>.</w:t>
      </w:r>
      <w:r w:rsidR="0015499A">
        <w:t xml:space="preserve"> </w:t>
      </w:r>
      <w:r w:rsidR="00012168">
        <w:t xml:space="preserve"> </w:t>
      </w:r>
    </w:p>
    <w:p w:rsidR="00012168" w:rsidP="005A7497" w:rsidRDefault="00012168" w14:paraId="4F3069CD" w14:textId="4496FBA9">
      <w:pPr>
        <w:pStyle w:val="Heading1"/>
        <w:ind w:left="709" w:hanging="709"/>
      </w:pPr>
      <w:bookmarkStart w:name="_Toc153526420" w:id="24"/>
      <w:r>
        <w:t>Non submission of the thesis</w:t>
      </w:r>
      <w:bookmarkEnd w:id="24"/>
    </w:p>
    <w:p w:rsidRPr="00221AEE" w:rsidR="0030516C" w:rsidP="005A7497" w:rsidRDefault="00221AEE" w14:paraId="73CE6228" w14:textId="34E59936">
      <w:pPr>
        <w:pStyle w:val="numberedmainbody"/>
        <w:tabs>
          <w:tab w:val="left" w:pos="709"/>
        </w:tabs>
        <w:ind w:left="709" w:hanging="709"/>
        <w:rPr>
          <w:rFonts w:asciiTheme="minorHAnsi" w:hAnsiTheme="minorHAnsi" w:eastAsiaTheme="majorEastAsia" w:cstheme="majorBidi"/>
          <w:i/>
          <w:szCs w:val="32"/>
          <w:lang w:val="en-GB" w:eastAsia="zh-CN"/>
        </w:rPr>
      </w:pPr>
      <w:r>
        <w:rPr>
          <w:bCs w:val="0"/>
          <w:noProof/>
          <w:lang w:val="en-GB" w:eastAsia="en-GB"/>
        </w:rPr>
        <mc:AlternateContent>
          <mc:Choice Requires="wps">
            <w:drawing>
              <wp:anchor distT="45720" distB="45720" distL="114300" distR="114300" simplePos="0" relativeHeight="251728896" behindDoc="0" locked="0" layoutInCell="1" allowOverlap="1" wp14:editId="0937DA25" wp14:anchorId="586F8344">
                <wp:simplePos x="0" y="0"/>
                <wp:positionH relativeFrom="margin">
                  <wp:posOffset>420950</wp:posOffset>
                </wp:positionH>
                <wp:positionV relativeFrom="paragraph">
                  <wp:posOffset>1313788</wp:posOffset>
                </wp:positionV>
                <wp:extent cx="5899785" cy="890270"/>
                <wp:effectExtent l="0" t="0" r="24765" b="2413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785" cy="890270"/>
                        </a:xfrm>
                        <a:prstGeom prst="rect">
                          <a:avLst/>
                        </a:prstGeom>
                        <a:solidFill>
                          <a:srgbClr val="FFFFFF"/>
                        </a:solidFill>
                        <a:ln w="9525">
                          <a:solidFill>
                            <a:srgbClr val="000000"/>
                          </a:solidFill>
                          <a:miter lim="800000"/>
                          <a:headEnd/>
                          <a:tailEnd/>
                        </a:ln>
                      </wps:spPr>
                      <wps:txbx>
                        <w:txbxContent>
                          <w:p w:rsidRPr="0015499A" w:rsidR="00221AEE" w:rsidP="00221AEE" w:rsidRDefault="00221AEE" w14:paraId="29483CC2" w14:textId="43B823A9">
                            <w:pPr>
                              <w:pStyle w:val="ListParagraph"/>
                              <w:numPr>
                                <w:ilvl w:val="0"/>
                                <w:numId w:val="14"/>
                              </w:numPr>
                              <w:rPr>
                                <w:i/>
                                <w:sz w:val="18"/>
                                <w:szCs w:val="18"/>
                              </w:rPr>
                            </w:pPr>
                            <w:r w:rsidRPr="0015499A">
                              <w:rPr>
                                <w:i/>
                                <w:sz w:val="18"/>
                                <w:szCs w:val="18"/>
                              </w:rPr>
                              <w:t>Note that a candidate whose programme is terminated under this regulation would be barred from subsequently enrolling for the same programme under reg</w:t>
                            </w:r>
                            <w:r>
                              <w:rPr>
                                <w:i/>
                                <w:sz w:val="18"/>
                                <w:szCs w:val="18"/>
                              </w:rPr>
                              <w:t>ulation 13.2.</w:t>
                            </w:r>
                          </w:p>
                          <w:p w:rsidRPr="0015499A" w:rsidR="00221AEE" w:rsidP="00221AEE" w:rsidRDefault="00221AEE" w14:paraId="534FBA90" w14:textId="77777777">
                            <w:pPr>
                              <w:pStyle w:val="ListParagraph"/>
                              <w:numPr>
                                <w:ilvl w:val="0"/>
                                <w:numId w:val="14"/>
                              </w:numPr>
                              <w:rPr>
                                <w:i/>
                                <w:sz w:val="18"/>
                                <w:szCs w:val="18"/>
                              </w:rPr>
                            </w:pPr>
                            <w:r w:rsidRPr="0015499A">
                              <w:rPr>
                                <w:i/>
                                <w:sz w:val="18"/>
                                <w:szCs w:val="18"/>
                              </w:rPr>
                              <w:t xml:space="preserve">A candidate would be entitled to receive any training credits gained at the point of termination and </w:t>
                            </w:r>
                            <w:r>
                              <w:rPr>
                                <w:i/>
                                <w:sz w:val="18"/>
                                <w:szCs w:val="18"/>
                              </w:rPr>
                              <w:t xml:space="preserve">might be eligible for </w:t>
                            </w:r>
                            <w:r w:rsidRPr="0015499A">
                              <w:rPr>
                                <w:i/>
                                <w:sz w:val="18"/>
                                <w:szCs w:val="18"/>
                              </w:rPr>
                              <w:t>Certificate or Diploma in Research Training based on the number of credits gained; eligibility would be determined in accordance with the Cert/Dip regulations.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left:0;text-align:left;margin-left:33.15pt;margin-top:103.45pt;width:464.55pt;height:70.1pt;z-index:251728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" w14:anchorId="586F8344">
                <v:textbox>
                  <w:txbxContent>
                    <w:p w:rsidRPr="0015499A" w:rsidR="00221AEE" w:rsidP="00221AEE" w:rsidRDefault="00221AEE" w14:paraId="29483CC2" w14:textId="43B823A9">
                      <w:pPr>
                        <w:pStyle w:val="ListParagraph"/>
                        <w:numPr>
                          <w:ilvl w:val="0"/>
                          <w:numId w:val="14"/>
                        </w:numPr>
                        <w:rPr>
                          <w:i/>
                          <w:sz w:val="18"/>
                          <w:szCs w:val="18"/>
                        </w:rPr>
                      </w:pPr>
                      <w:r w:rsidRPr="0015499A">
                        <w:rPr>
                          <w:i/>
                          <w:sz w:val="18"/>
                          <w:szCs w:val="18"/>
                        </w:rPr>
                        <w:t>Note that a candidate whose programme is terminated under this regulation would be barred from subsequently enrolling for the same programme under reg</w:t>
                      </w:r>
                      <w:r>
                        <w:rPr>
                          <w:i/>
                          <w:sz w:val="18"/>
                          <w:szCs w:val="18"/>
                        </w:rPr>
                        <w:t>ulation 13.2.</w:t>
                      </w:r>
                    </w:p>
                    <w:p w:rsidRPr="0015499A" w:rsidR="00221AEE" w:rsidP="00221AEE" w:rsidRDefault="00221AEE" w14:paraId="534FBA90" w14:textId="77777777">
                      <w:pPr>
                        <w:pStyle w:val="ListParagraph"/>
                        <w:numPr>
                          <w:ilvl w:val="0"/>
                          <w:numId w:val="14"/>
                        </w:numPr>
                        <w:rPr>
                          <w:i/>
                          <w:sz w:val="18"/>
                          <w:szCs w:val="18"/>
                        </w:rPr>
                      </w:pPr>
                      <w:r w:rsidRPr="0015499A">
                        <w:rPr>
                          <w:i/>
                          <w:sz w:val="18"/>
                          <w:szCs w:val="18"/>
                        </w:rPr>
                        <w:t xml:space="preserve">A candidate would be entitled to receive any training credits gained at the point of termination and </w:t>
                      </w:r>
                      <w:r>
                        <w:rPr>
                          <w:i/>
                          <w:sz w:val="18"/>
                          <w:szCs w:val="18"/>
                        </w:rPr>
                        <w:t xml:space="preserve">might be eligible for </w:t>
                      </w:r>
                      <w:r w:rsidRPr="0015499A">
                        <w:rPr>
                          <w:i/>
                          <w:sz w:val="18"/>
                          <w:szCs w:val="18"/>
                        </w:rPr>
                        <w:t>Certificate or Diploma in Research Training based on the number of credits gained; eligibility would be determined in accordance with the Cert/Dip regulations.</w:t>
                      </w:r>
                    </w:p>
                  </w:txbxContent>
                </v:textbox>
                <w10:wrap type="square" anchorx="margin"/>
              </v:shape>
            </w:pict>
          </mc:Fallback>
        </mc:AlternateContent>
      </w:r>
      <w:r w:rsidRPr="0030516C" w:rsidR="00CE44DD">
        <w:t xml:space="preserve">Where a candidate fails to submit the thesis by the deadline stated in regulation 16.1, or any extended deadline arising from a writing-up period or an extension granted in accordance with regulation 17 above, the Chair of RDC shall determine whether to allow the candidate to submit, or make a resubmission, in the case of an examined thesis that has been referred, or requires corrections, or amendments. Where submission or resubmission is not allowed the </w:t>
      </w:r>
      <w:proofErr w:type="spellStart"/>
      <w:r w:rsidRPr="0030516C" w:rsidR="00CE44DD">
        <w:t>programme</w:t>
      </w:r>
      <w:proofErr w:type="spellEnd"/>
      <w:r w:rsidRPr="0030516C" w:rsidR="00CE44DD">
        <w:t xml:space="preserve"> of study shall be deemed terminated without the requirement for examination</w:t>
      </w:r>
      <w:r w:rsidRPr="0030516C" w:rsidDel="00CE44DD" w:rsidR="00CE44DD">
        <w:rPr>
          <w:i/>
          <w:noProof/>
          <w:lang w:val="en-GB" w:eastAsia="en-GB"/>
        </w:rPr>
        <w:t xml:space="preserve"> </w:t>
      </w:r>
    </w:p>
    <w:p w:rsidRPr="0030516C" w:rsidR="00221AEE" w:rsidP="00221AEE" w:rsidRDefault="00221AEE" w14:paraId="225AF57C" w14:textId="7DA81975">
      <w:pPr>
        <w:pStyle w:val="numberedmainbody"/>
        <w:numPr>
          <w:ilvl w:val="0"/>
          <w:numId w:val="0"/>
        </w:numPr>
        <w:tabs>
          <w:tab w:val="left" w:pos="709"/>
        </w:tabs>
        <w:ind w:left="709"/>
        <w:rPr>
          <w:rFonts w:asciiTheme="minorHAnsi" w:hAnsiTheme="minorHAnsi" w:eastAsiaTheme="majorEastAsia" w:cstheme="majorBidi"/>
          <w:i/>
          <w:szCs w:val="32"/>
          <w:lang w:val="en-GB" w:eastAsia="zh-CN"/>
        </w:rPr>
      </w:pPr>
    </w:p>
    <w:p w:rsidR="00012168" w:rsidP="005A7497" w:rsidRDefault="00A939BF" w14:paraId="4BB912D6" w14:textId="55393E16">
      <w:pPr>
        <w:pStyle w:val="Heading1"/>
        <w:tabs>
          <w:tab w:val="left" w:pos="709"/>
        </w:tabs>
        <w:ind w:left="0" w:firstLine="0"/>
      </w:pPr>
      <w:bookmarkStart w:name="_Toc153526421" w:id="25"/>
      <w:r>
        <w:t>F</w:t>
      </w:r>
      <w:r w:rsidR="000C0EA7">
        <w:t>ees</w:t>
      </w:r>
      <w:r>
        <w:t xml:space="preserve"> for the thesis finalisation period</w:t>
      </w:r>
      <w:bookmarkEnd w:id="25"/>
    </w:p>
    <w:p w:rsidR="0015499A" w:rsidP="005A7497" w:rsidRDefault="0015499A" w14:paraId="7EFB978D" w14:textId="4A8948D4">
      <w:pPr>
        <w:pStyle w:val="numberedmainbody"/>
        <w:tabs>
          <w:tab w:val="left" w:pos="709"/>
        </w:tabs>
        <w:ind w:left="709" w:hanging="709"/>
      </w:pPr>
      <w:r>
        <w:t>Subject to 1</w:t>
      </w:r>
      <w:r w:rsidR="00CE44DD">
        <w:t>9</w:t>
      </w:r>
      <w:r>
        <w:t xml:space="preserve">.2 a candidate commencing the thesis </w:t>
      </w:r>
      <w:proofErr w:type="spellStart"/>
      <w:r w:rsidR="00A939BF">
        <w:t>finalisation</w:t>
      </w:r>
      <w:proofErr w:type="spellEnd"/>
      <w:r>
        <w:t xml:space="preserve"> period or extension period (</w:t>
      </w:r>
      <w:r w:rsidR="00CE44DD">
        <w:t>regulation 17</w:t>
      </w:r>
      <w:r w:rsidR="00A4083F">
        <w:t xml:space="preserve">) shall be liable to pay </w:t>
      </w:r>
      <w:r>
        <w:t>a fee as prescribed by Senate and Council and in force at the time of submission.</w:t>
      </w:r>
    </w:p>
    <w:p w:rsidR="00012168" w:rsidP="005A7497" w:rsidRDefault="000C0EA7" w14:paraId="4A6FFD85" w14:textId="42DC9ABE">
      <w:pPr>
        <w:pStyle w:val="numberedmainbody"/>
        <w:tabs>
          <w:tab w:val="left" w:pos="709"/>
        </w:tabs>
        <w:ind w:left="709" w:hanging="709"/>
      </w:pPr>
      <w:r w:rsidRPr="000C0EA7">
        <w:t>A candidate shall be barred from submitting the thesis unless a</w:t>
      </w:r>
      <w:r w:rsidR="00355328">
        <w:t xml:space="preserve">ll fees due </w:t>
      </w:r>
      <w:r w:rsidR="003E5CB9">
        <w:t xml:space="preserve">for the </w:t>
      </w:r>
      <w:proofErr w:type="spellStart"/>
      <w:r w:rsidR="003E5CB9">
        <w:t>programme</w:t>
      </w:r>
      <w:proofErr w:type="spellEnd"/>
      <w:r w:rsidR="003E5CB9">
        <w:t xml:space="preserve"> of study and any other </w:t>
      </w:r>
      <w:r w:rsidR="0030516C">
        <w:t>liabilities have</w:t>
      </w:r>
      <w:r w:rsidRPr="000C0EA7">
        <w:t xml:space="preserve"> been paid.</w:t>
      </w:r>
    </w:p>
    <w:p w:rsidR="000C0EA7" w:rsidP="00CF68C1" w:rsidRDefault="000C0EA7" w14:paraId="7135CDDE" w14:textId="51C5D895">
      <w:pPr>
        <w:pStyle w:val="Heading1"/>
        <w:tabs>
          <w:tab w:val="left" w:pos="709"/>
        </w:tabs>
        <w:ind w:left="0" w:firstLine="0"/>
      </w:pPr>
      <w:bookmarkStart w:name="_Toc153526422" w:id="26"/>
      <w:r>
        <w:t xml:space="preserve">Appointment of </w:t>
      </w:r>
      <w:r w:rsidR="003E5CB9">
        <w:t>e</w:t>
      </w:r>
      <w:r>
        <w:t>xaminers</w:t>
      </w:r>
      <w:bookmarkEnd w:id="26"/>
    </w:p>
    <w:p w:rsidR="00465324" w:rsidP="00CF68C1" w:rsidRDefault="00465324" w14:paraId="3695BF12" w14:textId="4AE494ED">
      <w:pPr>
        <w:pStyle w:val="numberedmainbody"/>
        <w:tabs>
          <w:tab w:val="left" w:pos="709"/>
        </w:tabs>
        <w:ind w:left="709" w:hanging="709"/>
      </w:pPr>
      <w:r w:rsidRPr="00632FD9">
        <w:t>The examination shall be conducted by one external examiner and one internal examiner, both appointed by the Research Degrees Committee on the recommendation of the Head of the relevant Academic Unit and a Graduate Research Director from the same area. Examination of the thesis shall normally take place within three months of the date of submission.</w:t>
      </w:r>
    </w:p>
    <w:p w:rsidR="00465324" w:rsidP="006D6D01" w:rsidRDefault="00465324" w14:paraId="29CFD771" w14:textId="49CBEB59">
      <w:pPr>
        <w:pStyle w:val="numberedmainbody"/>
        <w:tabs>
          <w:tab w:val="left" w:pos="709"/>
        </w:tabs>
        <w:ind w:left="709" w:hanging="709"/>
      </w:pPr>
      <w:r w:rsidRPr="00632FD9">
        <w:t>Examiners must be nominated following notice of the expected date of submission being received by the Doctoral College (as under 1</w:t>
      </w:r>
      <w:r>
        <w:t>5</w:t>
      </w:r>
      <w:r w:rsidRPr="00632FD9">
        <w:t>.1 above). Nominations must be received before submission of the Thesis. The Doctoral College will only accept nomination of examiners after the submission of the thesis in exceptional circumstances</w:t>
      </w:r>
    </w:p>
    <w:p w:rsidR="00465324" w:rsidP="006D6D01" w:rsidRDefault="00465324" w14:paraId="2588C732" w14:textId="77777777">
      <w:pPr>
        <w:pStyle w:val="numberedmainbody"/>
        <w:tabs>
          <w:tab w:val="left" w:pos="709"/>
        </w:tabs>
        <w:ind w:left="0" w:firstLine="0"/>
      </w:pPr>
      <w:r w:rsidRPr="00632FD9">
        <w:t>Examiners should hold a qualification higher than or equal to that being examined</w:t>
      </w:r>
    </w:p>
    <w:p w:rsidR="00465324" w:rsidP="006D6D01" w:rsidRDefault="00465324" w14:paraId="0B4E8509" w14:textId="77777777">
      <w:pPr>
        <w:pStyle w:val="numberedmainbody"/>
        <w:tabs>
          <w:tab w:val="left" w:pos="709"/>
        </w:tabs>
        <w:ind w:left="0" w:firstLine="0"/>
      </w:pPr>
      <w:r>
        <w:t>The internal examiner shall not be one of the candidate’s supervisors.</w:t>
      </w:r>
    </w:p>
    <w:p w:rsidR="00465324" w:rsidP="006D6D01" w:rsidRDefault="00465324" w14:paraId="5E5262C4" w14:textId="77777777">
      <w:pPr>
        <w:pStyle w:val="numberedmainbody"/>
        <w:tabs>
          <w:tab w:val="left" w:pos="709"/>
        </w:tabs>
        <w:ind w:left="709" w:hanging="709"/>
      </w:pPr>
      <w:r>
        <w:t>The examination shall be chaired by a member of academic staff appointed by the Research Degrees Committee in accordance with the University code of practice governing the chairing of research degree by thesis viva voce examinations.</w:t>
      </w:r>
    </w:p>
    <w:p w:rsidR="00465324" w:rsidP="006D6D01" w:rsidRDefault="00465324" w14:paraId="19A3D165" w14:textId="77777777">
      <w:pPr>
        <w:pStyle w:val="numberedmainbody"/>
        <w:tabs>
          <w:tab w:val="left" w:pos="709"/>
        </w:tabs>
        <w:ind w:left="709" w:hanging="709"/>
      </w:pPr>
      <w:r w:rsidRPr="00632FD9">
        <w:lastRenderedPageBreak/>
        <w:t>Where the candidate is a member of staff, whether temporary or permanent or has held a paid appointment or appointments at the University for a cumulative period of more than six months within the last five years, a second external examiner should also be appointed. The Chair of RDC is the final arbiter of the appointment of examiners.</w:t>
      </w:r>
    </w:p>
    <w:p w:rsidR="00465324" w:rsidP="006D6D01" w:rsidRDefault="00465324" w14:paraId="3CA4E183" w14:textId="77777777">
      <w:pPr>
        <w:pStyle w:val="numberedmainbody"/>
        <w:tabs>
          <w:tab w:val="left" w:pos="709"/>
        </w:tabs>
        <w:ind w:left="709" w:hanging="709"/>
      </w:pPr>
      <w:r w:rsidRPr="00632FD9">
        <w:t>Examiners should have appropriate levels of expertise and experience in relation to the roles to be performed as part of the assessment.</w:t>
      </w:r>
    </w:p>
    <w:p w:rsidR="00465324" w:rsidP="006D6D01" w:rsidRDefault="00465324" w14:paraId="1C6C45EB" w14:textId="77777777">
      <w:pPr>
        <w:pStyle w:val="numberedmainbody"/>
        <w:tabs>
          <w:tab w:val="left" w:pos="709"/>
        </w:tabs>
        <w:ind w:left="709" w:hanging="709"/>
      </w:pPr>
      <w:r w:rsidRPr="00632FD9">
        <w:t>If a nominee for examiner is no longer employed in an academic role in a research institution, for example is retired or is an Emeritus Professor, the nomination must be able to evidence recent research work relevant to the subject area.</w:t>
      </w:r>
    </w:p>
    <w:p w:rsidR="00465324" w:rsidP="006D6D01" w:rsidRDefault="00465324" w14:paraId="00C30E5C" w14:textId="77777777">
      <w:pPr>
        <w:pStyle w:val="numberedmainbody"/>
        <w:tabs>
          <w:tab w:val="left" w:pos="709"/>
        </w:tabs>
        <w:ind w:left="709" w:hanging="709"/>
      </w:pPr>
      <w:r w:rsidRPr="00632FD9">
        <w:t xml:space="preserve">The external examiner should not be a former student of the University, member of staff, or person with </w:t>
      </w:r>
      <w:proofErr w:type="spellStart"/>
      <w:r w:rsidRPr="00632FD9">
        <w:t>Recognised</w:t>
      </w:r>
      <w:proofErr w:type="spellEnd"/>
      <w:r w:rsidRPr="00632FD9">
        <w:t xml:space="preserve"> Teacher Status, unless a period of no fewer than five years have elapsed.</w:t>
      </w:r>
    </w:p>
    <w:p w:rsidR="00465324" w:rsidP="006D6D01" w:rsidRDefault="00465324" w14:paraId="560A858F" w14:textId="77777777">
      <w:pPr>
        <w:pStyle w:val="numberedmainbody"/>
        <w:tabs>
          <w:tab w:val="left" w:pos="709"/>
        </w:tabs>
        <w:ind w:left="709" w:hanging="709"/>
      </w:pPr>
      <w:r w:rsidRPr="00632FD9">
        <w:t xml:space="preserve">Examiners must not have collaborated with the candidate in any previous research </w:t>
      </w:r>
      <w:proofErr w:type="spellStart"/>
      <w:r w:rsidRPr="00632FD9">
        <w:t>endeavours</w:t>
      </w:r>
      <w:proofErr w:type="spellEnd"/>
      <w:r w:rsidRPr="00632FD9">
        <w:t>.</w:t>
      </w:r>
    </w:p>
    <w:p w:rsidR="00465324" w:rsidP="006D6D01" w:rsidRDefault="00465324" w14:paraId="6CB2AA3F" w14:textId="77777777">
      <w:pPr>
        <w:pStyle w:val="numberedmainbody"/>
        <w:tabs>
          <w:tab w:val="left" w:pos="709"/>
          <w:tab w:val="left" w:pos="851"/>
        </w:tabs>
        <w:ind w:left="709" w:hanging="709"/>
      </w:pPr>
      <w:r w:rsidRPr="00632FD9">
        <w:t>Examiners must not be collaborating significantly with the supervision team in any current scholarly activity. Any previous or current collaborations should be declared on the Nomination of Examiners Form.</w:t>
      </w:r>
    </w:p>
    <w:p w:rsidR="00465324" w:rsidP="006D6D01" w:rsidRDefault="006D6D01" w14:paraId="1D3A1C63" w14:textId="31CB711A">
      <w:pPr>
        <w:pStyle w:val="numberedmainbody"/>
        <w:tabs>
          <w:tab w:val="left" w:pos="709"/>
        </w:tabs>
        <w:ind w:left="709" w:hanging="709"/>
      </w:pPr>
      <w:r>
        <w:rPr>
          <w:noProof/>
          <w:lang w:val="en-GB" w:eastAsia="en-GB"/>
        </w:rPr>
        <mc:AlternateContent>
          <mc:Choice Requires="wps">
            <w:drawing>
              <wp:anchor distT="45720" distB="45720" distL="114300" distR="114300" simplePos="0" relativeHeight="251715584" behindDoc="0" locked="0" layoutInCell="1" allowOverlap="1" wp14:editId="64C74DAE" wp14:anchorId="4D27E6F1">
                <wp:simplePos x="0" y="0"/>
                <wp:positionH relativeFrom="column">
                  <wp:posOffset>448310</wp:posOffset>
                </wp:positionH>
                <wp:positionV relativeFrom="paragraph">
                  <wp:posOffset>530225</wp:posOffset>
                </wp:positionV>
                <wp:extent cx="5859780" cy="1404620"/>
                <wp:effectExtent l="0" t="0" r="26670" b="2032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780" cy="1404620"/>
                        </a:xfrm>
                        <a:prstGeom prst="rect">
                          <a:avLst/>
                        </a:prstGeom>
                        <a:solidFill>
                          <a:srgbClr val="FFFFFF"/>
                        </a:solidFill>
                        <a:ln w="9525">
                          <a:solidFill>
                            <a:srgbClr val="000000"/>
                          </a:solidFill>
                          <a:miter lim="800000"/>
                          <a:headEnd/>
                          <a:tailEnd/>
                        </a:ln>
                      </wps:spPr>
                      <wps:txbx>
                        <w:txbxContent>
                          <w:p w:rsidRPr="0031671A" w:rsidR="00D25312" w:rsidP="000B6E03" w:rsidRDefault="00D25312" w14:paraId="56C0F52B" w14:textId="46177059">
                            <w:pPr>
                              <w:spacing w:after="0"/>
                              <w:rPr>
                                <w:i/>
                                <w:sz w:val="18"/>
                                <w:szCs w:val="18"/>
                              </w:rPr>
                            </w:pPr>
                            <w:r>
                              <w:rPr>
                                <w:i/>
                                <w:sz w:val="18"/>
                                <w:szCs w:val="18"/>
                              </w:rPr>
                              <w:t>19.1: ‘N</w:t>
                            </w:r>
                            <w:r w:rsidRPr="0031671A">
                              <w:rPr>
                                <w:i/>
                                <w:sz w:val="18"/>
                                <w:szCs w:val="18"/>
                              </w:rPr>
                              <w:t>ormally take place’ – this is dependent on the candidate having given the requisite three months’ notice of submissi</w:t>
                            </w:r>
                            <w:r>
                              <w:rPr>
                                <w:i/>
                                <w:sz w:val="18"/>
                                <w:szCs w:val="18"/>
                              </w:rPr>
                              <w:t>on under reg. 15.1.</w:t>
                            </w:r>
                          </w:p>
                          <w:p w:rsidRPr="0031671A" w:rsidR="00D25312" w:rsidP="000B6E03" w:rsidRDefault="00D25312" w14:paraId="547B4654" w14:textId="0F5EE697">
                            <w:pPr>
                              <w:spacing w:after="0"/>
                              <w:rPr>
                                <w:i/>
                                <w:sz w:val="18"/>
                                <w:szCs w:val="18"/>
                              </w:rPr>
                            </w:pPr>
                            <w:r>
                              <w:rPr>
                                <w:i/>
                                <w:sz w:val="18"/>
                                <w:szCs w:val="18"/>
                              </w:rPr>
                              <w:t>19.4</w:t>
                            </w:r>
                            <w:r w:rsidRPr="0031671A">
                              <w:rPr>
                                <w:i/>
                                <w:sz w:val="18"/>
                                <w:szCs w:val="18"/>
                              </w:rPr>
                              <w:t xml:space="preserve">: University Code of Practice Chairing Research Degree by Thesis Viva Voce Examinations requires that all </w:t>
                            </w:r>
                            <w:proofErr w:type="spellStart"/>
                            <w:r w:rsidRPr="0031671A">
                              <w:rPr>
                                <w:i/>
                                <w:sz w:val="18"/>
                                <w:szCs w:val="18"/>
                              </w:rPr>
                              <w:t>vivas</w:t>
                            </w:r>
                            <w:proofErr w:type="spellEnd"/>
                            <w:r w:rsidRPr="0031671A">
                              <w:rPr>
                                <w:i/>
                                <w:sz w:val="18"/>
                                <w:szCs w:val="18"/>
                              </w:rPr>
                              <w:t xml:space="preserve"> be independently chaired</w:t>
                            </w:r>
                            <w:r>
                              <w:rPr>
                                <w:i/>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style="position:absolute;left:0;text-align:left;margin-left:35.3pt;margin-top:41.75pt;width:461.4pt;height:110.6pt;z-index:251715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" w14:anchorId="4D27E6F1">
                <v:textbox style="mso-fit-shape-to-text:t">
                  <w:txbxContent>
                    <w:p w:rsidRPr="0031671A" w:rsidR="00D25312" w:rsidP="000B6E03" w:rsidRDefault="00D25312" w14:paraId="56C0F52B" w14:textId="46177059">
                      <w:pPr>
                        <w:spacing w:after="0"/>
                        <w:rPr>
                          <w:i/>
                          <w:sz w:val="18"/>
                          <w:szCs w:val="18"/>
                        </w:rPr>
                      </w:pPr>
                      <w:r>
                        <w:rPr>
                          <w:i/>
                          <w:sz w:val="18"/>
                          <w:szCs w:val="18"/>
                        </w:rPr>
                        <w:t>19.1: ‘N</w:t>
                      </w:r>
                      <w:r w:rsidRPr="0031671A">
                        <w:rPr>
                          <w:i/>
                          <w:sz w:val="18"/>
                          <w:szCs w:val="18"/>
                        </w:rPr>
                        <w:t>ormally take place’ – this is dependent on the candidate having given the requisite three months’ notice of submissi</w:t>
                      </w:r>
                      <w:r>
                        <w:rPr>
                          <w:i/>
                          <w:sz w:val="18"/>
                          <w:szCs w:val="18"/>
                        </w:rPr>
                        <w:t>on under reg. 15.1.</w:t>
                      </w:r>
                    </w:p>
                    <w:p w:rsidRPr="0031671A" w:rsidR="00D25312" w:rsidP="000B6E03" w:rsidRDefault="00D25312" w14:paraId="547B4654" w14:textId="0F5EE697">
                      <w:pPr>
                        <w:spacing w:after="0"/>
                        <w:rPr>
                          <w:i/>
                          <w:sz w:val="18"/>
                          <w:szCs w:val="18"/>
                        </w:rPr>
                      </w:pPr>
                      <w:r>
                        <w:rPr>
                          <w:i/>
                          <w:sz w:val="18"/>
                          <w:szCs w:val="18"/>
                        </w:rPr>
                        <w:t>19.4</w:t>
                      </w:r>
                      <w:r w:rsidRPr="0031671A">
                        <w:rPr>
                          <w:i/>
                          <w:sz w:val="18"/>
                          <w:szCs w:val="18"/>
                        </w:rPr>
                        <w:t>: University Code of Practice Chairing Research Degree by Thesis Viva Voce Examinations requires that all vivas be independently chaired</w:t>
                      </w:r>
                      <w:r>
                        <w:rPr>
                          <w:i/>
                          <w:sz w:val="18"/>
                          <w:szCs w:val="18"/>
                        </w:rPr>
                        <w:t>.</w:t>
                      </w:r>
                    </w:p>
                  </w:txbxContent>
                </v:textbox>
                <w10:wrap type="square"/>
              </v:shape>
            </w:pict>
          </mc:Fallback>
        </mc:AlternateContent>
      </w:r>
      <w:r w:rsidR="00465324">
        <w:t xml:space="preserve">The supervisors shall be entitled to attend the oral examination with the agreement of the examiners and the </w:t>
      </w:r>
      <w:r w:rsidR="00EB4D6F">
        <w:t>candidate but</w:t>
      </w:r>
      <w:r w:rsidR="00465324">
        <w:t xml:space="preserve"> not participate in the examination.</w:t>
      </w:r>
    </w:p>
    <w:p w:rsidR="000C0EA7" w:rsidP="00F117C8" w:rsidRDefault="000B6E03" w14:paraId="371F4A39" w14:textId="51F66138">
      <w:pPr>
        <w:pStyle w:val="Heading1"/>
        <w:tabs>
          <w:tab w:val="left" w:pos="709"/>
        </w:tabs>
        <w:ind w:left="0" w:firstLine="0"/>
      </w:pPr>
      <w:bookmarkStart w:name="_Toc153526423" w:id="27"/>
      <w:r>
        <w:t xml:space="preserve">Examiners’ </w:t>
      </w:r>
      <w:r w:rsidR="003E5CB9">
        <w:t>r</w:t>
      </w:r>
      <w:r>
        <w:t>ecommendations</w:t>
      </w:r>
      <w:bookmarkEnd w:id="27"/>
      <w:r>
        <w:t xml:space="preserve"> </w:t>
      </w:r>
    </w:p>
    <w:p w:rsidR="000B6E03" w:rsidP="00F117C8" w:rsidRDefault="000B6E03" w14:paraId="5373D9F3" w14:textId="77777777">
      <w:pPr>
        <w:pStyle w:val="numberedmainbody"/>
        <w:tabs>
          <w:tab w:val="left" w:pos="709"/>
        </w:tabs>
        <w:ind w:left="0" w:firstLine="0"/>
      </w:pPr>
      <w:r w:rsidRPr="000B6E03">
        <w:t>The examiners must make one of the following recommendations:</w:t>
      </w:r>
    </w:p>
    <w:p w:rsidR="000B6E03" w:rsidP="003A0460" w:rsidRDefault="000B6E03" w14:paraId="4A03FDBC" w14:textId="575EF038">
      <w:pPr>
        <w:pStyle w:val="numberedmainbody"/>
        <w:numPr>
          <w:ilvl w:val="0"/>
          <w:numId w:val="9"/>
        </w:numPr>
        <w:spacing w:before="0" w:after="0"/>
        <w:ind w:left="1120"/>
      </w:pPr>
      <w:r>
        <w:t>th</w:t>
      </w:r>
      <w:r w:rsidRPr="000B6E03">
        <w:t xml:space="preserve">at the </w:t>
      </w:r>
      <w:r w:rsidR="00355328">
        <w:t xml:space="preserve">candidate be awarded the degree </w:t>
      </w:r>
      <w:r w:rsidRPr="00355328" w:rsidR="00355328">
        <w:t>of Doctor of Philosophy</w:t>
      </w:r>
      <w:r w:rsidR="00355328">
        <w:t>.</w:t>
      </w:r>
    </w:p>
    <w:p w:rsidR="000B6E03" w:rsidP="003A0460" w:rsidRDefault="000B6E03" w14:paraId="0ADD0AA7" w14:textId="7C7F1976">
      <w:pPr>
        <w:pStyle w:val="numberedmainbody"/>
        <w:numPr>
          <w:ilvl w:val="0"/>
          <w:numId w:val="9"/>
        </w:numPr>
        <w:spacing w:before="0" w:after="0"/>
        <w:ind w:left="1120"/>
      </w:pPr>
      <w:r w:rsidRPr="000B6E03">
        <w:t xml:space="preserve">that the candidate be awarded the degree </w:t>
      </w:r>
      <w:r w:rsidR="00355328">
        <w:t xml:space="preserve">of </w:t>
      </w:r>
      <w:r w:rsidRPr="00355328" w:rsidR="00355328">
        <w:t>Doctor of Philosophy subject to corrections being made to the thesis to the satisfaction of the internal examiner within three months of the date of being informed of the decision of the examiners. The term corrections refers to typographical errors, occasional stylistic or grammatical flaws, corrections to references etc.</w:t>
      </w:r>
    </w:p>
    <w:p w:rsidR="000B6E03" w:rsidP="003A0460" w:rsidRDefault="000B6E03" w14:paraId="66F99670" w14:textId="27F965D7">
      <w:pPr>
        <w:pStyle w:val="numberedmainbody"/>
        <w:numPr>
          <w:ilvl w:val="0"/>
          <w:numId w:val="9"/>
        </w:numPr>
        <w:spacing w:before="0" w:after="0"/>
        <w:ind w:left="1120"/>
      </w:pPr>
      <w:r w:rsidRPr="000B6E03">
        <w:t>that the candidate be awarded the degree</w:t>
      </w:r>
      <w:r w:rsidR="00355328">
        <w:t xml:space="preserve"> of</w:t>
      </w:r>
      <w:r w:rsidRPr="000B6E03">
        <w:t xml:space="preserve"> </w:t>
      </w:r>
      <w:r w:rsidRPr="00355328" w:rsidR="00355328">
        <w:t>Doctor of Philosophy subject to amendments. The term amendments refers to certain changes of substance in a specific element or elements of the thesis specified by the examiners. These shall not involve a revision of the whole thesis or of a major proportion of it. The changes must be made to the thesis to the satisfaction of the internal examiner within six months of the date of being informed of the decision of the examiners.</w:t>
      </w:r>
    </w:p>
    <w:p w:rsidR="000B6E03" w:rsidP="003A0460" w:rsidRDefault="000B6E03" w14:paraId="04F24AD6" w14:textId="23673287">
      <w:pPr>
        <w:pStyle w:val="numberedmainbody"/>
        <w:numPr>
          <w:ilvl w:val="0"/>
          <w:numId w:val="9"/>
        </w:numPr>
        <w:spacing w:before="0" w:after="0"/>
        <w:ind w:left="1120"/>
      </w:pPr>
      <w:r w:rsidRPr="000B6E03">
        <w:t>that the thesis be referred subject to such of the following conditions as the examiners may think appropriate:</w:t>
      </w:r>
    </w:p>
    <w:p w:rsidR="000B6E03" w:rsidP="003A0460" w:rsidRDefault="000B6E03" w14:paraId="1A1B6E02" w14:textId="6C259A1A">
      <w:pPr>
        <w:pStyle w:val="numberedmainbody"/>
        <w:numPr>
          <w:ilvl w:val="0"/>
          <w:numId w:val="10"/>
        </w:numPr>
        <w:spacing w:before="0" w:after="0"/>
        <w:ind w:left="2200"/>
      </w:pPr>
      <w:r w:rsidRPr="000B6E03">
        <w:t>that the candidate be required to attend for a second oral examination</w:t>
      </w:r>
    </w:p>
    <w:p w:rsidR="00C8400B" w:rsidP="003A0460" w:rsidRDefault="000B6E03" w14:paraId="3A31A7F5" w14:textId="77777777">
      <w:pPr>
        <w:pStyle w:val="numberedmainbody"/>
        <w:numPr>
          <w:ilvl w:val="0"/>
          <w:numId w:val="10"/>
        </w:numPr>
        <w:spacing w:before="0" w:after="0"/>
        <w:ind w:left="2200"/>
      </w:pPr>
      <w:r w:rsidRPr="000B6E03">
        <w:t>that the candidate be permitted to submit, on one occasion only, a revised thesis for a second examination, without further research</w:t>
      </w:r>
    </w:p>
    <w:p w:rsidRPr="00C8400B" w:rsidR="000B6E03" w:rsidP="003A0460" w:rsidRDefault="000B6E03" w14:paraId="07354F19" w14:textId="3E075416">
      <w:pPr>
        <w:pStyle w:val="numberedmainbody"/>
        <w:numPr>
          <w:ilvl w:val="0"/>
          <w:numId w:val="10"/>
        </w:numPr>
        <w:spacing w:before="0" w:after="0"/>
        <w:ind w:left="2200"/>
      </w:pPr>
      <w:r w:rsidRPr="00C8400B">
        <w:t>that the candidate be permitted to submit, on one occasion only, a revised thesis for a second examination, after further research</w:t>
      </w:r>
    </w:p>
    <w:p w:rsidRPr="00FE7B97" w:rsidR="00FE7B97" w:rsidP="003A0460" w:rsidRDefault="000B6E03" w14:paraId="57706A64" w14:textId="4266D7CB">
      <w:pPr>
        <w:pStyle w:val="numberedmainbody"/>
        <w:numPr>
          <w:ilvl w:val="0"/>
          <w:numId w:val="9"/>
        </w:numPr>
        <w:spacing w:before="0" w:after="0"/>
        <w:ind w:left="1120"/>
        <w:rPr>
          <w:b/>
        </w:rPr>
      </w:pPr>
      <w:r w:rsidRPr="00C8400B">
        <w:t xml:space="preserve">that the thesis is not of the required standard, but the candidate be awarded if the candidate so wishes, the appropriate </w:t>
      </w:r>
      <w:proofErr w:type="spellStart"/>
      <w:r w:rsidR="00355328">
        <w:t>Masters</w:t>
      </w:r>
      <w:proofErr w:type="spellEnd"/>
      <w:r w:rsidR="00355328">
        <w:t xml:space="preserve"> degree </w:t>
      </w:r>
      <w:r w:rsidRPr="00C8400B">
        <w:t>as determined by the examiners.</w:t>
      </w:r>
    </w:p>
    <w:p w:rsidRPr="00FE7B97" w:rsidR="000B6E03" w:rsidP="003A0460" w:rsidRDefault="000B6E03" w14:paraId="719CF51B" w14:textId="018B48B1">
      <w:pPr>
        <w:pStyle w:val="numberedmainbody"/>
        <w:numPr>
          <w:ilvl w:val="0"/>
          <w:numId w:val="9"/>
        </w:numPr>
        <w:spacing w:before="0" w:after="0"/>
        <w:ind w:left="1120"/>
        <w:rPr>
          <w:b/>
        </w:rPr>
      </w:pPr>
      <w:r w:rsidRPr="00FE7B97">
        <w:lastRenderedPageBreak/>
        <w:t>that the thesis is not of the required standard and no award be made to the candidate.</w:t>
      </w:r>
    </w:p>
    <w:p w:rsidR="000C0EA7" w:rsidP="00F117C8" w:rsidRDefault="000B6E03" w14:paraId="5E750217" w14:textId="10866038">
      <w:pPr>
        <w:pStyle w:val="numberedmainbody"/>
        <w:tabs>
          <w:tab w:val="left" w:pos="709"/>
        </w:tabs>
        <w:ind w:left="709" w:hanging="709"/>
      </w:pPr>
      <w:r w:rsidRPr="00C8400B">
        <w:t>A candidate whose thesis is not of the required standard at either at first or second attempt shall be entitled to receive a written statement from the Examiners of the way in which the work falls short of the requirements to pass.</w:t>
      </w:r>
    </w:p>
    <w:p w:rsidR="00C8400B" w:rsidP="00F117C8" w:rsidRDefault="00C8400B" w14:paraId="0E25F281" w14:textId="377DA121">
      <w:pPr>
        <w:pStyle w:val="Heading1"/>
        <w:tabs>
          <w:tab w:val="left" w:pos="709"/>
        </w:tabs>
        <w:ind w:left="0" w:firstLine="0"/>
      </w:pPr>
      <w:bookmarkStart w:name="_Toc153526424" w:id="28"/>
      <w:r>
        <w:t>Resubmission of the thesis</w:t>
      </w:r>
      <w:bookmarkEnd w:id="28"/>
    </w:p>
    <w:p w:rsidR="00C8400B" w:rsidP="00F117C8" w:rsidRDefault="00C8400B" w14:paraId="10D746F1" w14:textId="160CEEB1">
      <w:pPr>
        <w:pStyle w:val="numberedmainbody"/>
        <w:tabs>
          <w:tab w:val="left" w:pos="709"/>
        </w:tabs>
        <w:ind w:left="709" w:hanging="709"/>
      </w:pPr>
      <w:r>
        <w:t xml:space="preserve">Where a candidate is permitted to submit on one further </w:t>
      </w:r>
      <w:r w:rsidR="00355328">
        <w:t>occasion in accordance with 2</w:t>
      </w:r>
      <w:r w:rsidR="0029407C">
        <w:t>0</w:t>
      </w:r>
      <w:r w:rsidR="00355328">
        <w:t>.1</w:t>
      </w:r>
      <w:r w:rsidR="003E5CB9">
        <w:t xml:space="preserve"> </w:t>
      </w:r>
      <w:r w:rsidR="00355328">
        <w:t>d</w:t>
      </w:r>
      <w:r w:rsidR="003E5CB9">
        <w:t>)</w:t>
      </w:r>
      <w:r>
        <w:t xml:space="preserve"> the candidate shall be responsible for ensuring that two copies of the thesis are received by The Doctoral College office no later than twelve months from the date on which the candi</w:t>
      </w:r>
      <w:r w:rsidR="0047024E">
        <w:t>date was notified of the result.</w:t>
      </w:r>
    </w:p>
    <w:p w:rsidR="00C8400B" w:rsidP="00F117C8" w:rsidRDefault="00C8400B" w14:paraId="14B5C107" w14:textId="15018E76">
      <w:pPr>
        <w:pStyle w:val="numberedmainbody"/>
        <w:tabs>
          <w:tab w:val="left" w:pos="709"/>
        </w:tabs>
        <w:ind w:left="709" w:hanging="709"/>
      </w:pPr>
      <w:r>
        <w:t>The manner of resubmission shall be as require</w:t>
      </w:r>
      <w:r w:rsidR="0047024E">
        <w:t xml:space="preserve">d for first submission </w:t>
      </w:r>
      <w:r w:rsidR="003E5CB9">
        <w:t xml:space="preserve">(regulation </w:t>
      </w:r>
      <w:r w:rsidR="0047024E">
        <w:t>1</w:t>
      </w:r>
      <w:r w:rsidR="0029407C">
        <w:t>5</w:t>
      </w:r>
      <w:r w:rsidR="003E5CB9">
        <w:t>)</w:t>
      </w:r>
      <w:r>
        <w:t xml:space="preserve"> save that resubmission shall be subject to the payment of </w:t>
      </w:r>
      <w:r w:rsidR="003E5CB9">
        <w:t>the</w:t>
      </w:r>
      <w:r>
        <w:t xml:space="preserve"> resubmission fee as prescribed by Senate and Council and in force at the time.</w:t>
      </w:r>
    </w:p>
    <w:p w:rsidR="00C8400B" w:rsidP="00F117C8" w:rsidRDefault="00C8400B" w14:paraId="161917EF" w14:textId="04D3C9DF">
      <w:pPr>
        <w:pStyle w:val="numberedmainbody"/>
        <w:tabs>
          <w:tab w:val="left" w:pos="709"/>
        </w:tabs>
        <w:ind w:left="709" w:hanging="709"/>
      </w:pPr>
      <w:r>
        <w:t>Where a candidate fails to submit the thesis by the deadline specified in</w:t>
      </w:r>
      <w:r w:rsidR="003E5CB9">
        <w:t xml:space="preserve"> regulation</w:t>
      </w:r>
      <w:r>
        <w:t xml:space="preserve"> </w:t>
      </w:r>
      <w:r w:rsidR="00355328">
        <w:t>2</w:t>
      </w:r>
      <w:r w:rsidR="0029407C">
        <w:t>1</w:t>
      </w:r>
      <w:r w:rsidR="00355328">
        <w:t>.1</w:t>
      </w:r>
      <w:r>
        <w:t xml:space="preserve"> the </w:t>
      </w:r>
      <w:proofErr w:type="spellStart"/>
      <w:r>
        <w:t>programme</w:t>
      </w:r>
      <w:proofErr w:type="spellEnd"/>
      <w:r>
        <w:t xml:space="preserve"> of study shall be deemed terminated without the requirement for examination of the thesis.</w:t>
      </w:r>
    </w:p>
    <w:p w:rsidR="00355328" w:rsidP="00F117C8" w:rsidRDefault="00355328" w14:paraId="377385C1" w14:textId="175AFEAA">
      <w:pPr>
        <w:pStyle w:val="Heading1"/>
        <w:tabs>
          <w:tab w:val="left" w:pos="709"/>
        </w:tabs>
        <w:ind w:left="0" w:firstLine="0"/>
      </w:pPr>
      <w:bookmarkStart w:name="_Toc153526425" w:id="29"/>
      <w:r>
        <w:t>Resubmission following award of a Masters</w:t>
      </w:r>
      <w:bookmarkEnd w:id="29"/>
    </w:p>
    <w:p w:rsidR="00355328" w:rsidP="00DB0D3F" w:rsidRDefault="00355328" w14:paraId="2265BFE9" w14:textId="0A17E231">
      <w:pPr>
        <w:pStyle w:val="numberedmainbody"/>
        <w:tabs>
          <w:tab w:val="left" w:pos="709"/>
        </w:tabs>
        <w:ind w:left="709" w:hanging="709"/>
      </w:pPr>
      <w:r>
        <w:t xml:space="preserve">A candidate who has been awarded a </w:t>
      </w:r>
      <w:proofErr w:type="spellStart"/>
      <w:r>
        <w:t>Masters</w:t>
      </w:r>
      <w:proofErr w:type="spellEnd"/>
      <w:r>
        <w:t xml:space="preserve"> degree under </w:t>
      </w:r>
      <w:r w:rsidR="007B10A5">
        <w:t>regulation 21.1 e)</w:t>
      </w:r>
      <w:r w:rsidR="003A0460">
        <w:t xml:space="preserve"> </w:t>
      </w:r>
      <w:r>
        <w:t>shall not again submit a thesis for the PhD unless it is on a subject that is significantly different from that of the previous thesis.</w:t>
      </w:r>
    </w:p>
    <w:p w:rsidRPr="00355328" w:rsidR="00355328" w:rsidP="0037153C" w:rsidRDefault="00355328" w14:paraId="6D382924" w14:textId="2612C5E3">
      <w:pPr>
        <w:pStyle w:val="numberedmainbody"/>
        <w:tabs>
          <w:tab w:val="left" w:pos="709"/>
        </w:tabs>
        <w:ind w:left="709" w:hanging="709"/>
      </w:pPr>
      <w:r>
        <w:t>The Research Degrees Committee shall be the final arbiter of whether a thesis is significantly different as required in 2</w:t>
      </w:r>
      <w:r w:rsidR="007B10A5">
        <w:t>3</w:t>
      </w:r>
      <w:r>
        <w:t>.1 informed by the opinions of the relevant Head of Academic Unit, Graduate Research Director and external examiner(s).</w:t>
      </w:r>
    </w:p>
    <w:p w:rsidR="00C8400B" w:rsidP="0037153C" w:rsidRDefault="00C8400B" w14:paraId="66D52B3D" w14:textId="37D3539C">
      <w:pPr>
        <w:pStyle w:val="Heading1"/>
        <w:numPr>
          <w:ilvl w:val="0"/>
          <w:numId w:val="0"/>
        </w:numPr>
        <w:ind w:firstLine="709"/>
      </w:pPr>
      <w:bookmarkStart w:name="_Toc153526426" w:id="30"/>
      <w:r>
        <w:t>ACADEMIC/PROFESSIONAL DISCIPLINE</w:t>
      </w:r>
      <w:bookmarkEnd w:id="30"/>
    </w:p>
    <w:p w:rsidR="00C8400B" w:rsidP="0037153C" w:rsidRDefault="00C20DA1" w14:paraId="413B4FC1" w14:textId="51229013">
      <w:pPr>
        <w:pStyle w:val="Heading1"/>
        <w:tabs>
          <w:tab w:val="left" w:pos="426"/>
        </w:tabs>
        <w:ind w:left="709" w:hanging="709"/>
      </w:pPr>
      <w:r>
        <w:t xml:space="preserve"> </w:t>
      </w:r>
      <w:r w:rsidR="0037153C">
        <w:tab/>
      </w:r>
      <w:bookmarkStart w:name="_Toc153526427" w:id="31"/>
      <w:r w:rsidR="00C8400B">
        <w:t>Academic Misconduct</w:t>
      </w:r>
      <w:bookmarkEnd w:id="31"/>
    </w:p>
    <w:p w:rsidR="00C8400B" w:rsidP="0037153C" w:rsidRDefault="00EB4D6F" w14:paraId="2A732810" w14:textId="06008616">
      <w:pPr>
        <w:pStyle w:val="numberedmainbody"/>
        <w:tabs>
          <w:tab w:val="left" w:pos="709"/>
        </w:tabs>
        <w:ind w:left="709" w:hanging="709"/>
      </w:pPr>
      <w:r>
        <w:t>Allegations of academic misconduct</w:t>
      </w:r>
      <w:r w:rsidR="00C8400B">
        <w:t xml:space="preserve"> shall be subject to the Regulations for Academic Misconduct, and no penalty shall be imposed other than in accordance with the said Regulations.</w:t>
      </w:r>
    </w:p>
    <w:p w:rsidR="00C8400B" w:rsidP="0037153C" w:rsidRDefault="00C8400B" w14:paraId="33A7257A" w14:textId="3F35D5D9">
      <w:pPr>
        <w:pStyle w:val="numberedmainbody"/>
        <w:tabs>
          <w:tab w:val="left" w:pos="709"/>
        </w:tabs>
        <w:ind w:left="709" w:hanging="709"/>
      </w:pPr>
      <w:r>
        <w:t xml:space="preserve">Candidates shall also abide by the principles of good research practice as defined in the Code of Practice on Research Misconduct. Allegations of research misconduct shall be investigated in accordance with the said </w:t>
      </w:r>
      <w:r w:rsidR="003E5CB9">
        <w:t>C</w:t>
      </w:r>
      <w:r>
        <w:t>ode.</w:t>
      </w:r>
    </w:p>
    <w:p w:rsidR="00C8400B" w:rsidP="0037153C" w:rsidRDefault="00C8400B" w14:paraId="23CCE53F" w14:textId="026BF7CB">
      <w:pPr>
        <w:pStyle w:val="Heading1"/>
        <w:tabs>
          <w:tab w:val="left" w:pos="709"/>
        </w:tabs>
        <w:ind w:left="0" w:firstLine="0"/>
      </w:pPr>
      <w:bookmarkStart w:name="_Toc153526428" w:id="32"/>
      <w:r>
        <w:t xml:space="preserve">Professional </w:t>
      </w:r>
      <w:r w:rsidR="003E5CB9">
        <w:t>s</w:t>
      </w:r>
      <w:r>
        <w:t xml:space="preserve">tandards of </w:t>
      </w:r>
      <w:r w:rsidR="003E5CB9">
        <w:t>c</w:t>
      </w:r>
      <w:r>
        <w:t>onduct (Fitness to Practise)</w:t>
      </w:r>
      <w:bookmarkEnd w:id="32"/>
    </w:p>
    <w:p w:rsidR="00C8400B" w:rsidP="0037153C" w:rsidRDefault="00C8400B" w14:paraId="3A7A7CDB" w14:textId="3A7C007C">
      <w:pPr>
        <w:pStyle w:val="numberedmainbody"/>
        <w:tabs>
          <w:tab w:val="left" w:pos="709"/>
        </w:tabs>
        <w:ind w:left="709" w:hanging="709"/>
      </w:pPr>
      <w:r w:rsidRPr="00C8400B">
        <w:t xml:space="preserve">For information regarding professional standards of conduct (fitness to </w:t>
      </w:r>
      <w:proofErr w:type="spellStart"/>
      <w:r w:rsidRPr="00C8400B" w:rsidR="002F2428">
        <w:t>practi</w:t>
      </w:r>
      <w:r w:rsidR="002F2428">
        <w:t>s</w:t>
      </w:r>
      <w:r w:rsidRPr="00C8400B" w:rsidR="002F2428">
        <w:t>e</w:t>
      </w:r>
      <w:proofErr w:type="spellEnd"/>
      <w:r w:rsidRPr="00C8400B">
        <w:t xml:space="preserve">), please refer to the University Regulations Governing the Investigation and Determination of Concerns about Fitness to </w:t>
      </w:r>
      <w:proofErr w:type="spellStart"/>
      <w:r w:rsidRPr="00C8400B" w:rsidR="002F2428">
        <w:t>Practi</w:t>
      </w:r>
      <w:r w:rsidR="002F2428">
        <w:t>s</w:t>
      </w:r>
      <w:r w:rsidRPr="00C8400B" w:rsidR="002F2428">
        <w:t>e</w:t>
      </w:r>
      <w:proofErr w:type="spellEnd"/>
      <w:r w:rsidRPr="00C8400B">
        <w:t>.</w:t>
      </w:r>
    </w:p>
    <w:p w:rsidR="00C8400B" w:rsidP="0037153C" w:rsidRDefault="00C8400B" w14:paraId="760D1FEC" w14:textId="7CCBA91D">
      <w:pPr>
        <w:pStyle w:val="Heading1"/>
        <w:numPr>
          <w:ilvl w:val="0"/>
          <w:numId w:val="0"/>
        </w:numPr>
        <w:ind w:left="709"/>
      </w:pPr>
      <w:bookmarkStart w:name="_Toc153526429" w:id="33"/>
      <w:r>
        <w:t>RESULTS AND AWARDS</w:t>
      </w:r>
      <w:bookmarkEnd w:id="33"/>
    </w:p>
    <w:p w:rsidR="00C8400B" w:rsidP="0037153C" w:rsidRDefault="00C20DA1" w14:paraId="2C23B233" w14:textId="0A8AB22C">
      <w:pPr>
        <w:pStyle w:val="Heading1"/>
        <w:tabs>
          <w:tab w:val="left" w:pos="426"/>
          <w:tab w:val="left" w:pos="709"/>
        </w:tabs>
        <w:ind w:left="0" w:firstLine="0"/>
      </w:pPr>
      <w:r>
        <w:t xml:space="preserve"> </w:t>
      </w:r>
      <w:r w:rsidR="0037153C">
        <w:tab/>
      </w:r>
      <w:bookmarkStart w:name="_Toc153526430" w:id="34"/>
      <w:r w:rsidR="00C8400B">
        <w:t xml:space="preserve">Notifications of </w:t>
      </w:r>
      <w:r w:rsidR="003E5CB9">
        <w:t>r</w:t>
      </w:r>
      <w:r w:rsidR="00C8400B">
        <w:t xml:space="preserve">esults and </w:t>
      </w:r>
      <w:r w:rsidR="003E5CB9">
        <w:t>t</w:t>
      </w:r>
      <w:r w:rsidR="00C8400B">
        <w:t>ranscripts</w:t>
      </w:r>
      <w:bookmarkEnd w:id="34"/>
    </w:p>
    <w:p w:rsidRPr="00C8400B" w:rsidR="00C8400B" w:rsidP="0037153C" w:rsidRDefault="00C8400B" w14:paraId="6FE6D522" w14:textId="0B392D9E">
      <w:pPr>
        <w:pStyle w:val="numberedmainbody"/>
        <w:tabs>
          <w:tab w:val="left" w:pos="709"/>
        </w:tabs>
        <w:ind w:left="709" w:hanging="709"/>
      </w:pPr>
      <w:r w:rsidRPr="00C8400B">
        <w:t>All candidates shall be entitled to an official transcript on completion provided they are not in debt to the University for the payment of tuition fees.</w:t>
      </w:r>
    </w:p>
    <w:p w:rsidRPr="00C8400B" w:rsidR="00C8400B" w:rsidP="00C8400B" w:rsidRDefault="00C8400B" w14:paraId="649F47BF" w14:textId="77777777"/>
    <w:p w:rsidRPr="00C8400B" w:rsidR="00C8400B" w:rsidP="0037153C" w:rsidRDefault="00C8400B" w14:paraId="70EEFCCA" w14:textId="62A81A65">
      <w:pPr>
        <w:tabs>
          <w:tab w:val="left" w:pos="709"/>
        </w:tabs>
        <w:sectPr w:rsidRPr="00C8400B" w:rsidR="00C8400B">
          <w:pgSz w:w="11906" w:h="16838"/>
          <w:pgMar w:top="1440" w:right="1440" w:bottom="1440" w:left="1440" w:header="708" w:footer="708" w:gutter="0"/>
          <w:cols w:space="708"/>
          <w:formProt w:val="0"/>
          <w:docGrid w:linePitch="360"/>
        </w:sectPr>
      </w:pPr>
    </w:p>
    <w:p w:rsidRPr="008F2463" w:rsidR="008F2463" w:rsidP="008F2463" w:rsidRDefault="008F2463" w14:paraId="18EFB27B" w14:textId="46DDBBAC">
      <w:pPr>
        <w:rPr>
          <w:rFonts w:ascii="Calibri" w:hAnsi="Calibri" w:cs="Arial"/>
          <w:b/>
          <w:bCs/>
        </w:rPr>
      </w:pPr>
      <w:r w:rsidRPr="008F2463">
        <w:rPr>
          <w:rFonts w:ascii="Calibri" w:hAnsi="Calibri" w:cs="Arial"/>
          <w:b/>
          <w:bCs/>
        </w:rPr>
        <w:lastRenderedPageBreak/>
        <w:t>Version Control</w:t>
      </w:r>
    </w:p>
    <w:tbl>
      <w:tblPr>
        <w:tblStyle w:val="TableGrid"/>
        <w:tblW w:w="0" w:type="auto"/>
        <w:tblLook w:val="04A0" w:firstRow="1" w:lastRow="0" w:firstColumn="1" w:lastColumn="0" w:noHBand="0" w:noVBand="1"/>
      </w:tblPr>
      <w:tblGrid>
        <w:gridCol w:w="988"/>
        <w:gridCol w:w="3118"/>
        <w:gridCol w:w="1701"/>
        <w:gridCol w:w="3827"/>
      </w:tblGrid>
      <w:tr w:rsidR="008F2463" w:rsidTr="008F2463" w14:paraId="45DEB1E7" w14:textId="3E350BF8">
        <w:tc>
          <w:tcPr>
            <w:tcW w:w="988" w:type="dxa"/>
          </w:tcPr>
          <w:p w:rsidRPr="008F2463" w:rsidR="008F2463" w:rsidP="008F2463" w:rsidRDefault="008F2463" w14:paraId="11A6EA5B" w14:textId="251ABB18">
            <w:pPr>
              <w:rPr>
                <w:rFonts w:ascii="Calibri" w:hAnsi="Calibri" w:cs="Arial"/>
                <w:b/>
                <w:bCs/>
              </w:rPr>
            </w:pPr>
            <w:r w:rsidRPr="008F2463">
              <w:rPr>
                <w:rFonts w:ascii="Calibri" w:hAnsi="Calibri" w:cs="Arial"/>
                <w:b/>
                <w:bCs/>
              </w:rPr>
              <w:t>Version</w:t>
            </w:r>
          </w:p>
        </w:tc>
        <w:tc>
          <w:tcPr>
            <w:tcW w:w="3118" w:type="dxa"/>
          </w:tcPr>
          <w:p w:rsidRPr="008F2463" w:rsidR="008F2463" w:rsidP="008F2463" w:rsidRDefault="008F2463" w14:paraId="4B79674B" w14:textId="6C675955">
            <w:pPr>
              <w:rPr>
                <w:rFonts w:ascii="Calibri" w:hAnsi="Calibri" w:cs="Arial"/>
                <w:b/>
                <w:bCs/>
              </w:rPr>
            </w:pPr>
            <w:r w:rsidRPr="008F2463">
              <w:rPr>
                <w:rFonts w:ascii="Calibri" w:hAnsi="Calibri" w:cs="Arial"/>
                <w:b/>
                <w:bCs/>
              </w:rPr>
              <w:t>Author</w:t>
            </w:r>
          </w:p>
        </w:tc>
        <w:tc>
          <w:tcPr>
            <w:tcW w:w="1701" w:type="dxa"/>
          </w:tcPr>
          <w:p w:rsidRPr="008F2463" w:rsidR="008F2463" w:rsidP="008F2463" w:rsidRDefault="008F2463" w14:paraId="0B7C97F8" w14:textId="31A7D01B">
            <w:pPr>
              <w:rPr>
                <w:rFonts w:ascii="Calibri" w:hAnsi="Calibri" w:cs="Arial"/>
                <w:b/>
                <w:bCs/>
              </w:rPr>
            </w:pPr>
            <w:r w:rsidRPr="008F2463">
              <w:rPr>
                <w:rFonts w:ascii="Calibri" w:hAnsi="Calibri" w:cs="Arial"/>
                <w:b/>
                <w:bCs/>
              </w:rPr>
              <w:t>Date approved</w:t>
            </w:r>
          </w:p>
        </w:tc>
        <w:tc>
          <w:tcPr>
            <w:tcW w:w="3827" w:type="dxa"/>
          </w:tcPr>
          <w:p w:rsidRPr="008F2463" w:rsidR="008F2463" w:rsidP="008F2463" w:rsidRDefault="008F2463" w14:paraId="1418FD04" w14:textId="0A19A50A">
            <w:pPr>
              <w:rPr>
                <w:rFonts w:ascii="Calibri" w:hAnsi="Calibri" w:cs="Arial"/>
                <w:b/>
                <w:bCs/>
              </w:rPr>
            </w:pPr>
            <w:r w:rsidRPr="008F2463">
              <w:rPr>
                <w:rFonts w:ascii="Calibri" w:hAnsi="Calibri" w:cs="Arial"/>
                <w:b/>
                <w:bCs/>
              </w:rPr>
              <w:t>Relevant sections</w:t>
            </w:r>
          </w:p>
        </w:tc>
      </w:tr>
      <w:tr w:rsidR="008F2463" w:rsidTr="008F2463" w14:paraId="04C0DC0E" w14:textId="1DAF46B7">
        <w:tc>
          <w:tcPr>
            <w:tcW w:w="988" w:type="dxa"/>
          </w:tcPr>
          <w:p w:rsidR="008F2463" w:rsidP="008F2463" w:rsidRDefault="00F15C38" w14:paraId="0B5BB639" w14:textId="42799B18">
            <w:pPr>
              <w:rPr>
                <w:rFonts w:ascii="Calibri" w:hAnsi="Calibri" w:cs="Arial"/>
              </w:rPr>
            </w:pPr>
            <w:r>
              <w:rPr>
                <w:rFonts w:ascii="Calibri" w:hAnsi="Calibri" w:cs="Arial"/>
              </w:rPr>
              <w:t>1</w:t>
            </w:r>
          </w:p>
        </w:tc>
        <w:tc>
          <w:tcPr>
            <w:tcW w:w="3118" w:type="dxa"/>
          </w:tcPr>
          <w:p w:rsidR="008F2463" w:rsidP="008F2463" w:rsidRDefault="00F15C38" w14:paraId="586A713D" w14:textId="0F0D58AC">
            <w:pPr>
              <w:rPr>
                <w:rFonts w:ascii="Calibri" w:hAnsi="Calibri" w:cs="Arial"/>
              </w:rPr>
            </w:pPr>
            <w:r>
              <w:rPr>
                <w:rFonts w:ascii="Calibri" w:hAnsi="Calibri" w:cs="Arial"/>
              </w:rPr>
              <w:t>Kirstie Skelton-Clarke</w:t>
            </w:r>
          </w:p>
        </w:tc>
        <w:tc>
          <w:tcPr>
            <w:tcW w:w="1701" w:type="dxa"/>
          </w:tcPr>
          <w:p w:rsidR="008F2463" w:rsidP="008F2463" w:rsidRDefault="00D00EDE" w14:paraId="06870469" w14:textId="5296F1EC">
            <w:pPr>
              <w:rPr>
                <w:rFonts w:ascii="Calibri" w:hAnsi="Calibri" w:cs="Arial"/>
              </w:rPr>
            </w:pPr>
            <w:r>
              <w:rPr>
                <w:rFonts w:ascii="Calibri" w:hAnsi="Calibri" w:cs="Arial"/>
              </w:rPr>
              <w:t>Nov ‘23</w:t>
            </w:r>
          </w:p>
        </w:tc>
        <w:tc>
          <w:tcPr>
            <w:tcW w:w="3827" w:type="dxa"/>
          </w:tcPr>
          <w:p w:rsidR="008F2463" w:rsidP="008F2463" w:rsidRDefault="00F15C38" w14:paraId="6838A029" w14:textId="2E185755">
            <w:pPr>
              <w:rPr>
                <w:rFonts w:ascii="Calibri" w:hAnsi="Calibri" w:cs="Arial"/>
              </w:rPr>
            </w:pPr>
            <w:r>
              <w:rPr>
                <w:rFonts w:ascii="Calibri" w:hAnsi="Calibri" w:cs="Arial"/>
              </w:rPr>
              <w:t>New Document</w:t>
            </w:r>
          </w:p>
        </w:tc>
      </w:tr>
      <w:tr w:rsidR="005D10B5" w:rsidTr="008F2463" w14:paraId="593572EC" w14:textId="77777777">
        <w:tc>
          <w:tcPr>
            <w:tcW w:w="988" w:type="dxa"/>
          </w:tcPr>
          <w:p w:rsidR="005D10B5" w:rsidP="008F2463" w:rsidRDefault="005D10B5" w14:paraId="5D921BD1" w14:textId="46F30586">
            <w:pPr>
              <w:rPr>
                <w:rFonts w:ascii="Calibri" w:hAnsi="Calibri" w:cs="Arial"/>
              </w:rPr>
            </w:pPr>
            <w:r>
              <w:rPr>
                <w:rFonts w:ascii="Calibri" w:hAnsi="Calibri" w:cs="Arial"/>
              </w:rPr>
              <w:t>1 01</w:t>
            </w:r>
          </w:p>
        </w:tc>
        <w:tc>
          <w:tcPr>
            <w:tcW w:w="3118" w:type="dxa"/>
          </w:tcPr>
          <w:p w:rsidR="005D10B5" w:rsidP="008F2463" w:rsidRDefault="005D10B5" w14:paraId="494212F7" w14:textId="61C6EEB1">
            <w:pPr>
              <w:rPr>
                <w:rFonts w:ascii="Calibri" w:hAnsi="Calibri" w:cs="Arial"/>
              </w:rPr>
            </w:pPr>
            <w:r>
              <w:rPr>
                <w:rFonts w:ascii="Calibri" w:hAnsi="Calibri" w:cs="Arial"/>
              </w:rPr>
              <w:t>Elaine Brookes</w:t>
            </w:r>
          </w:p>
        </w:tc>
        <w:tc>
          <w:tcPr>
            <w:tcW w:w="1701" w:type="dxa"/>
          </w:tcPr>
          <w:p w:rsidR="005D10B5" w:rsidP="008F2463" w:rsidRDefault="005D10B5" w14:paraId="06DE791B" w14:textId="6856AEFA">
            <w:pPr>
              <w:rPr>
                <w:rFonts w:ascii="Calibri" w:hAnsi="Calibri" w:cs="Arial"/>
              </w:rPr>
            </w:pPr>
            <w:r>
              <w:rPr>
                <w:rFonts w:ascii="Calibri" w:hAnsi="Calibri" w:cs="Arial"/>
              </w:rPr>
              <w:t>April 25</w:t>
            </w:r>
          </w:p>
        </w:tc>
        <w:tc>
          <w:tcPr>
            <w:tcW w:w="3827" w:type="dxa"/>
          </w:tcPr>
          <w:p w:rsidRPr="00370FB1" w:rsidR="005D10B5" w:rsidP="005D10B5" w:rsidRDefault="005D10B5" w14:paraId="1BDBFD39" w14:textId="77777777">
            <w:pPr>
              <w:rPr>
                <w:rStyle w:val="cf01"/>
                <w:rFonts w:asciiTheme="minorHAnsi" w:hAnsiTheme="minorHAnsi" w:cstheme="minorHAnsi"/>
                <w:sz w:val="22"/>
                <w:szCs w:val="22"/>
              </w:rPr>
            </w:pPr>
            <w:r w:rsidRPr="00370FB1">
              <w:t xml:space="preserve">added additional </w:t>
            </w:r>
            <w:r w:rsidRPr="005D10B5">
              <w:t xml:space="preserve">text </w:t>
            </w:r>
            <w:r w:rsidRPr="00370FB1">
              <w:rPr>
                <w:rStyle w:val="cf01"/>
                <w:rFonts w:asciiTheme="minorHAnsi" w:hAnsiTheme="minorHAnsi" w:cstheme="minorHAnsi"/>
                <w:sz w:val="22"/>
                <w:szCs w:val="22"/>
              </w:rPr>
              <w:t>to provide supervisory meetings post-viva the same as for thesis finalisation. This is a recommendation from the visa compliance team to ensure engagement for visa PGRs</w:t>
            </w:r>
          </w:p>
          <w:p w:rsidR="005D10B5" w:rsidP="005D10B5" w:rsidRDefault="005D10B5" w14:paraId="618E43F4" w14:textId="77777777">
            <w:pPr>
              <w:rPr>
                <w:rStyle w:val="cf01"/>
              </w:rPr>
            </w:pPr>
          </w:p>
          <w:p w:rsidR="005D10B5" w:rsidP="005D10B5" w:rsidRDefault="005D10B5" w14:paraId="29D1D616" w14:textId="39CF9C20">
            <w:pPr>
              <w:rPr>
                <w:rStyle w:val="cf01"/>
              </w:rPr>
            </w:pPr>
            <w:r>
              <w:rPr>
                <w:rStyle w:val="cf01"/>
              </w:rPr>
              <w:t xml:space="preserve">7.4 </w:t>
            </w:r>
            <w:r>
              <w:t>Full-time students can expect 12 documented supervisory meetings per academic year during the research period which includes the MYM, but excludes the AMP and part-time students can expect 6 per academic year during the research period, including the MYM and excluding the AMP.  During the thesis finalisation period all students whether full-time or part-time are entitled to one supervision meeting every other month.  During any correction, amendment or referral period post viva, students both full-time and part-time will be entitled to one supervisory meeting every other month.</w:t>
            </w:r>
          </w:p>
          <w:p w:rsidR="005D10B5" w:rsidP="008F2463" w:rsidRDefault="005D10B5" w14:paraId="1FD8BF73" w14:textId="77777777">
            <w:pPr>
              <w:rPr>
                <w:rFonts w:ascii="Calibri" w:hAnsi="Calibri" w:cs="Arial"/>
              </w:rPr>
            </w:pPr>
          </w:p>
        </w:tc>
      </w:tr>
    </w:tbl>
    <w:p w:rsidRPr="00B93213" w:rsidR="007F5E30" w:rsidP="00532548" w:rsidRDefault="007F5E30" w14:paraId="35D2153C" w14:textId="226648F6">
      <w:pPr>
        <w:rPr>
          <w:rFonts w:ascii="Calibri" w:hAnsi="Calibri" w:cs="Arial"/>
          <w:highlight w:val="yellow"/>
        </w:rPr>
      </w:pPr>
    </w:p>
    <w:sectPr w:rsidRPr="00B93213" w:rsidR="007F5E30" w:rsidSect="008F2463">
      <w:pgSz w:w="11906" w:h="16838"/>
      <w:pgMar w:top="1440" w:right="849" w:bottom="1440" w:left="1134"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299A7" w14:textId="77777777" w:rsidR="00D25312" w:rsidRDefault="00D25312" w:rsidP="00B93213">
      <w:pPr>
        <w:spacing w:after="0" w:line="240" w:lineRule="auto"/>
      </w:pPr>
      <w:r>
        <w:separator/>
      </w:r>
    </w:p>
  </w:endnote>
  <w:endnote w:type="continuationSeparator" w:id="0">
    <w:p w14:paraId="129CFAB1" w14:textId="77777777" w:rsidR="00D25312" w:rsidRDefault="00D25312"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75018600"/>
      <w:lock w:val="sdtLocked"/>
      <w:placeholder>
        <w:docPart w:val="0CE50B01D0404DD9B38BAED0676285C8"/>
      </w:placeholder>
      <w:text/>
    </w:sdtPr>
    <w:sdtEndPr/>
    <w:sdtContent>
      <w:p w14:paraId="7DB4BC62" w14:textId="47A320C4" w:rsidR="00D25312" w:rsidRDefault="00D25312" w:rsidP="001F2BED">
        <w:pPr>
          <w:pStyle w:val="Footer"/>
          <w:rPr>
            <w:sz w:val="18"/>
            <w:szCs w:val="18"/>
          </w:rPr>
        </w:pPr>
        <w:r>
          <w:rPr>
            <w:sz w:val="18"/>
            <w:szCs w:val="18"/>
          </w:rPr>
          <w:t>Integrated PG Cert / PhD by Thesis White Rose DTP</w:t>
        </w:r>
      </w:p>
    </w:sdtContent>
  </w:sdt>
  <w:sdt>
    <w:sdtPr>
      <w:rPr>
        <w:sz w:val="18"/>
        <w:szCs w:val="18"/>
      </w:rPr>
      <w:id w:val="-933977766"/>
      <w:lock w:val="sdtLocked"/>
      <w:placeholder>
        <w:docPart w:val="B8DAD9981C7546E2B1C618FD55696EDF"/>
      </w:placeholder>
      <w:text/>
    </w:sdtPr>
    <w:sdtEndPr/>
    <w:sdtContent>
      <w:p w14:paraId="0027C0DF" w14:textId="43160858" w:rsidR="00D25312" w:rsidRDefault="00D25312" w:rsidP="001F2BED">
        <w:pPr>
          <w:pStyle w:val="Footer"/>
          <w:rPr>
            <w:sz w:val="18"/>
            <w:szCs w:val="18"/>
          </w:rPr>
        </w:pPr>
        <w:r>
          <w:rPr>
            <w:sz w:val="18"/>
            <w:szCs w:val="18"/>
          </w:rPr>
          <w:t xml:space="preserve">Doctoral College </w:t>
        </w:r>
      </w:p>
    </w:sdtContent>
  </w:sdt>
  <w:p w14:paraId="00C2D5D0" w14:textId="11818197" w:rsidR="00D25312" w:rsidRPr="00364621" w:rsidRDefault="00EB4D6F" w:rsidP="001F2BED">
    <w:pPr>
      <w:pStyle w:val="Footer"/>
      <w:rPr>
        <w:sz w:val="18"/>
        <w:szCs w:val="18"/>
      </w:rPr>
    </w:pPr>
    <w:sdt>
      <w:sdtPr>
        <w:rPr>
          <w:sz w:val="18"/>
          <w:szCs w:val="18"/>
        </w:rPr>
        <w:id w:val="664215523"/>
        <w:lock w:val="sdtLocked"/>
        <w:placeholder>
          <w:docPart w:val="A02098E4415E49AAA88B8ECB31A07E17"/>
        </w:placeholder>
        <w:text/>
      </w:sdtPr>
      <w:sdtEndPr/>
      <w:sdtContent>
        <w:r w:rsidR="005D10B5">
          <w:rPr>
            <w:sz w:val="18"/>
            <w:szCs w:val="18"/>
          </w:rPr>
          <w:t>V1 01 April 25</w:t>
        </w:r>
      </w:sdtContent>
    </w:sdt>
    <w:r w:rsidR="00D25312">
      <w:rPr>
        <w:sz w:val="18"/>
        <w:szCs w:val="18"/>
      </w:rPr>
      <w:tab/>
    </w:r>
    <w:r w:rsidR="00D25312">
      <w:rPr>
        <w:sz w:val="18"/>
        <w:szCs w:val="18"/>
      </w:rPr>
      <w:tab/>
    </w:r>
    <w:sdt>
      <w:sdtPr>
        <w:id w:val="-1592310296"/>
        <w:docPartObj>
          <w:docPartGallery w:val="Page Numbers (Bottom of Page)"/>
          <w:docPartUnique/>
        </w:docPartObj>
      </w:sdtPr>
      <w:sdtEndPr>
        <w:rPr>
          <w:noProof/>
          <w:sz w:val="18"/>
          <w:szCs w:val="18"/>
        </w:rPr>
      </w:sdtEndPr>
      <w:sdtContent>
        <w:r w:rsidR="00D25312" w:rsidRPr="00BE2156">
          <w:rPr>
            <w:sz w:val="18"/>
            <w:szCs w:val="18"/>
          </w:rPr>
          <w:fldChar w:fldCharType="begin"/>
        </w:r>
        <w:r w:rsidR="00D25312" w:rsidRPr="00BE2156">
          <w:rPr>
            <w:sz w:val="18"/>
            <w:szCs w:val="18"/>
          </w:rPr>
          <w:instrText xml:space="preserve"> PAGE   \* MERGEFORMAT </w:instrText>
        </w:r>
        <w:r w:rsidR="00D25312" w:rsidRPr="00BE2156">
          <w:rPr>
            <w:sz w:val="18"/>
            <w:szCs w:val="18"/>
          </w:rPr>
          <w:fldChar w:fldCharType="separate"/>
        </w:r>
        <w:r w:rsidR="005B17F7">
          <w:rPr>
            <w:noProof/>
            <w:sz w:val="18"/>
            <w:szCs w:val="18"/>
          </w:rPr>
          <w:t>13</w:t>
        </w:r>
        <w:r w:rsidR="00D25312" w:rsidRPr="00BE2156">
          <w:rPr>
            <w:noProof/>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727A8" w14:textId="271FFBD1" w:rsidR="00D25312" w:rsidRPr="00D92F00" w:rsidRDefault="00D25312" w:rsidP="00755DC9">
    <w:pPr>
      <w:pStyle w:val="Footer"/>
      <w:rPr>
        <w:sz w:val="18"/>
        <w:szCs w:val="18"/>
      </w:rPr>
    </w:pPr>
    <w:r>
      <w:rPr>
        <w:sz w:val="18"/>
        <w:szCs w:val="18"/>
      </w:rPr>
      <w:tab/>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36BAA" w14:textId="77777777" w:rsidR="00D25312" w:rsidRDefault="00D25312" w:rsidP="00B93213">
      <w:pPr>
        <w:spacing w:after="0" w:line="240" w:lineRule="auto"/>
      </w:pPr>
      <w:r>
        <w:separator/>
      </w:r>
    </w:p>
  </w:footnote>
  <w:footnote w:type="continuationSeparator" w:id="0">
    <w:p w14:paraId="2BB80216" w14:textId="77777777" w:rsidR="00D25312" w:rsidRDefault="00D25312"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2A5AC" w14:textId="2474D2AA" w:rsidR="00D25312" w:rsidRDefault="00234524">
    <w:pPr>
      <w:pStyle w:val="Header"/>
    </w:pPr>
    <w:r>
      <w:rPr>
        <w:rFonts w:ascii="Calibri" w:hAnsi="Calibri"/>
        <w:noProof/>
        <w:color w:val="0E1647"/>
        <w:sz w:val="28"/>
        <w:szCs w:val="28"/>
      </w:rPr>
      <w:drawing>
        <wp:anchor distT="0" distB="0" distL="114300" distR="114300" simplePos="0" relativeHeight="251665408" behindDoc="0" locked="0" layoutInCell="1" allowOverlap="1" wp14:anchorId="790A4325" wp14:editId="4BB8C2EF">
          <wp:simplePos x="0" y="0"/>
          <wp:positionH relativeFrom="page">
            <wp:posOffset>6408613</wp:posOffset>
          </wp:positionH>
          <wp:positionV relativeFrom="paragraph">
            <wp:posOffset>-170980</wp:posOffset>
          </wp:positionV>
          <wp:extent cx="1073426" cy="470449"/>
          <wp:effectExtent l="0" t="0" r="0" b="0"/>
          <wp:wrapNone/>
          <wp:docPr id="71234059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73426" cy="470449"/>
                  </a:xfrm>
                  <a:prstGeom prst="rect">
                    <a:avLst/>
                  </a:prstGeom>
                </pic:spPr>
              </pic:pic>
            </a:graphicData>
          </a:graphic>
          <wp14:sizeRelH relativeFrom="margin">
            <wp14:pctWidth>0</wp14:pctWidth>
          </wp14:sizeRelH>
          <wp14:sizeRelV relativeFrom="margin">
            <wp14:pctHeight>0</wp14:pctHeight>
          </wp14:sizeRelV>
        </wp:anchor>
      </w:drawing>
    </w:r>
  </w:p>
  <w:p w14:paraId="005A5D7A" w14:textId="0F6157E0" w:rsidR="00D25312" w:rsidRDefault="00F82C00" w:rsidP="00370FB1">
    <w:pPr>
      <w:pStyle w:val="Header"/>
      <w:jc w:val="right"/>
    </w:pPr>
    <w:r>
      <w:rPr>
        <w:noProof/>
        <w:color w:val="0E1647"/>
        <w:sz w:val="20"/>
        <w:szCs w:val="20"/>
      </w:rPr>
      <w:drawing>
        <wp:anchor distT="0" distB="0" distL="114300" distR="114300" simplePos="0" relativeHeight="251663360" behindDoc="1" locked="0" layoutInCell="1" allowOverlap="1" wp14:anchorId="0A441ADC" wp14:editId="29729293">
          <wp:simplePos x="0" y="0"/>
          <wp:positionH relativeFrom="page">
            <wp:align>right</wp:align>
          </wp:positionH>
          <wp:positionV relativeFrom="paragraph">
            <wp:posOffset>4003689</wp:posOffset>
          </wp:positionV>
          <wp:extent cx="10934525" cy="1210910"/>
          <wp:effectExtent l="4128" t="0" r="4762" b="4763"/>
          <wp:wrapNone/>
          <wp:docPr id="113990301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rot="16200000" flipH="1" flipV="1">
                    <a:off x="0" y="0"/>
                    <a:ext cx="10934525" cy="121091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9D56B" w14:textId="0E624DAB" w:rsidR="000160B6" w:rsidRDefault="00122145">
    <w:pPr>
      <w:pStyle w:val="Header"/>
    </w:pPr>
    <w:r>
      <w:rPr>
        <w:noProof/>
      </w:rPr>
      <w:drawing>
        <wp:anchor distT="0" distB="0" distL="114300" distR="114300" simplePos="0" relativeHeight="251661312" behindDoc="0" locked="0" layoutInCell="1" allowOverlap="1" wp14:anchorId="6C4A5908" wp14:editId="12B944D2">
          <wp:simplePos x="0" y="0"/>
          <wp:positionH relativeFrom="margin">
            <wp:posOffset>-136497</wp:posOffset>
          </wp:positionH>
          <wp:positionV relativeFrom="page">
            <wp:align>top</wp:align>
          </wp:positionV>
          <wp:extent cx="1900361" cy="911005"/>
          <wp:effectExtent l="0" t="0" r="0" b="0"/>
          <wp:wrapNone/>
          <wp:docPr id="91057544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1900361" cy="9110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A4CB3">
      <w:rPr>
        <w:noProof/>
      </w:rPr>
      <w:drawing>
        <wp:anchor distT="0" distB="0" distL="114300" distR="114300" simplePos="0" relativeHeight="251659264" behindDoc="1" locked="1" layoutInCell="1" allowOverlap="1" wp14:anchorId="3A5D7A02" wp14:editId="60780F65">
          <wp:simplePos x="0" y="0"/>
          <wp:positionH relativeFrom="page">
            <wp:align>right</wp:align>
          </wp:positionH>
          <wp:positionV relativeFrom="page">
            <wp:align>top</wp:align>
          </wp:positionV>
          <wp:extent cx="7559675" cy="882015"/>
          <wp:effectExtent l="0" t="0" r="3175" b="0"/>
          <wp:wrapNone/>
          <wp:docPr id="84236584"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77365" cy="8846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35CE8"/>
    <w:multiLevelType w:val="hybridMultilevel"/>
    <w:tmpl w:val="9C82B93E"/>
    <w:lvl w:ilvl="0" w:tplc="EFE4961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722601F"/>
    <w:multiLevelType w:val="hybridMultilevel"/>
    <w:tmpl w:val="55ECB0A2"/>
    <w:lvl w:ilvl="0" w:tplc="A574EF6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6DE008E"/>
    <w:multiLevelType w:val="hybridMultilevel"/>
    <w:tmpl w:val="DF60031E"/>
    <w:lvl w:ilvl="0" w:tplc="0809000F">
      <w:start w:val="1"/>
      <w:numFmt w:val="decimal"/>
      <w:lvlText w:val="%1."/>
      <w:lvlJc w:val="left"/>
      <w:pPr>
        <w:ind w:left="12240" w:hanging="360"/>
      </w:pPr>
    </w:lvl>
    <w:lvl w:ilvl="1" w:tplc="08090019" w:tentative="1">
      <w:start w:val="1"/>
      <w:numFmt w:val="lowerLetter"/>
      <w:lvlText w:val="%2."/>
      <w:lvlJc w:val="left"/>
      <w:pPr>
        <w:ind w:left="12960" w:hanging="360"/>
      </w:pPr>
    </w:lvl>
    <w:lvl w:ilvl="2" w:tplc="0809001B" w:tentative="1">
      <w:start w:val="1"/>
      <w:numFmt w:val="lowerRoman"/>
      <w:lvlText w:val="%3."/>
      <w:lvlJc w:val="right"/>
      <w:pPr>
        <w:ind w:left="13680" w:hanging="180"/>
      </w:pPr>
    </w:lvl>
    <w:lvl w:ilvl="3" w:tplc="0809000F" w:tentative="1">
      <w:start w:val="1"/>
      <w:numFmt w:val="decimal"/>
      <w:lvlText w:val="%4."/>
      <w:lvlJc w:val="left"/>
      <w:pPr>
        <w:ind w:left="14400" w:hanging="360"/>
      </w:pPr>
    </w:lvl>
    <w:lvl w:ilvl="4" w:tplc="08090019" w:tentative="1">
      <w:start w:val="1"/>
      <w:numFmt w:val="lowerLetter"/>
      <w:lvlText w:val="%5."/>
      <w:lvlJc w:val="left"/>
      <w:pPr>
        <w:ind w:left="15120" w:hanging="360"/>
      </w:pPr>
    </w:lvl>
    <w:lvl w:ilvl="5" w:tplc="0809001B" w:tentative="1">
      <w:start w:val="1"/>
      <w:numFmt w:val="lowerRoman"/>
      <w:lvlText w:val="%6."/>
      <w:lvlJc w:val="right"/>
      <w:pPr>
        <w:ind w:left="15840" w:hanging="180"/>
      </w:pPr>
    </w:lvl>
    <w:lvl w:ilvl="6" w:tplc="0809000F" w:tentative="1">
      <w:start w:val="1"/>
      <w:numFmt w:val="decimal"/>
      <w:lvlText w:val="%7."/>
      <w:lvlJc w:val="left"/>
      <w:pPr>
        <w:ind w:left="16560" w:hanging="360"/>
      </w:pPr>
    </w:lvl>
    <w:lvl w:ilvl="7" w:tplc="08090019" w:tentative="1">
      <w:start w:val="1"/>
      <w:numFmt w:val="lowerLetter"/>
      <w:lvlText w:val="%8."/>
      <w:lvlJc w:val="left"/>
      <w:pPr>
        <w:ind w:left="17280" w:hanging="360"/>
      </w:pPr>
    </w:lvl>
    <w:lvl w:ilvl="8" w:tplc="0809001B" w:tentative="1">
      <w:start w:val="1"/>
      <w:numFmt w:val="lowerRoman"/>
      <w:lvlText w:val="%9."/>
      <w:lvlJc w:val="right"/>
      <w:pPr>
        <w:ind w:left="18000" w:hanging="180"/>
      </w:pPr>
    </w:lvl>
  </w:abstractNum>
  <w:abstractNum w:abstractNumId="3" w15:restartNumberingAfterBreak="0">
    <w:nsid w:val="1FCE508D"/>
    <w:multiLevelType w:val="hybridMultilevel"/>
    <w:tmpl w:val="66C4DF18"/>
    <w:lvl w:ilvl="0" w:tplc="08090001">
      <w:start w:val="1"/>
      <w:numFmt w:val="bullet"/>
      <w:lvlText w:val=""/>
      <w:lvlJc w:val="left"/>
      <w:pPr>
        <w:ind w:left="720" w:hanging="360"/>
      </w:pPr>
      <w:rPr>
        <w:rFonts w:ascii="Symbol" w:hAnsi="Symbol" w:hint="default"/>
      </w:rPr>
    </w:lvl>
    <w:lvl w:ilvl="1" w:tplc="4768B786">
      <w:start w:val="1"/>
      <w:numFmt w:val="bullet"/>
      <w:lvlText w:val="·"/>
      <w:lvlJc w:val="left"/>
      <w:pPr>
        <w:ind w:left="1440" w:hanging="3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C067AD"/>
    <w:multiLevelType w:val="hybridMultilevel"/>
    <w:tmpl w:val="5144FA4E"/>
    <w:lvl w:ilvl="0" w:tplc="08090001">
      <w:start w:val="1"/>
      <w:numFmt w:val="bullet"/>
      <w:lvlText w:val=""/>
      <w:lvlJc w:val="left"/>
      <w:pPr>
        <w:ind w:left="720" w:hanging="360"/>
      </w:pPr>
      <w:rPr>
        <w:rFonts w:ascii="Symbol" w:hAnsi="Symbol" w:hint="default"/>
      </w:rPr>
    </w:lvl>
    <w:lvl w:ilvl="1" w:tplc="10FCF326">
      <w:start w:val="1"/>
      <w:numFmt w:val="bullet"/>
      <w:lvlText w:val="·"/>
      <w:lvlJc w:val="left"/>
      <w:pPr>
        <w:ind w:left="1440" w:hanging="3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C24062"/>
    <w:multiLevelType w:val="hybridMultilevel"/>
    <w:tmpl w:val="63B48606"/>
    <w:lvl w:ilvl="0" w:tplc="1ECCD3DC">
      <w:start w:val="1"/>
      <w:numFmt w:val="lowerLetter"/>
      <w:lvlText w:val="%1)"/>
      <w:lvlJc w:val="left"/>
      <w:pPr>
        <w:ind w:left="1800" w:hanging="360"/>
      </w:pPr>
      <w:rPr>
        <w:rFonts w:hint="default"/>
        <w:b w:val="0"/>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2D776626"/>
    <w:multiLevelType w:val="hybridMultilevel"/>
    <w:tmpl w:val="BCFA5B7C"/>
    <w:lvl w:ilvl="0" w:tplc="B080B30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411D4505"/>
    <w:multiLevelType w:val="hybridMultilevel"/>
    <w:tmpl w:val="256AAC88"/>
    <w:lvl w:ilvl="0" w:tplc="0809000F">
      <w:start w:val="1"/>
      <w:numFmt w:val="decimal"/>
      <w:lvlText w:val="%1."/>
      <w:lvlJc w:val="left"/>
      <w:pPr>
        <w:ind w:left="6480" w:hanging="360"/>
      </w:pPr>
    </w:lvl>
    <w:lvl w:ilvl="1" w:tplc="08090019" w:tentative="1">
      <w:start w:val="1"/>
      <w:numFmt w:val="lowerLetter"/>
      <w:lvlText w:val="%2."/>
      <w:lvlJc w:val="left"/>
      <w:pPr>
        <w:ind w:left="7200" w:hanging="360"/>
      </w:pPr>
    </w:lvl>
    <w:lvl w:ilvl="2" w:tplc="0809001B" w:tentative="1">
      <w:start w:val="1"/>
      <w:numFmt w:val="lowerRoman"/>
      <w:lvlText w:val="%3."/>
      <w:lvlJc w:val="right"/>
      <w:pPr>
        <w:ind w:left="7920" w:hanging="180"/>
      </w:pPr>
    </w:lvl>
    <w:lvl w:ilvl="3" w:tplc="0809000F" w:tentative="1">
      <w:start w:val="1"/>
      <w:numFmt w:val="decimal"/>
      <w:lvlText w:val="%4."/>
      <w:lvlJc w:val="left"/>
      <w:pPr>
        <w:ind w:left="8640" w:hanging="360"/>
      </w:pPr>
    </w:lvl>
    <w:lvl w:ilvl="4" w:tplc="08090019" w:tentative="1">
      <w:start w:val="1"/>
      <w:numFmt w:val="lowerLetter"/>
      <w:lvlText w:val="%5."/>
      <w:lvlJc w:val="left"/>
      <w:pPr>
        <w:ind w:left="9360" w:hanging="360"/>
      </w:pPr>
    </w:lvl>
    <w:lvl w:ilvl="5" w:tplc="0809001B" w:tentative="1">
      <w:start w:val="1"/>
      <w:numFmt w:val="lowerRoman"/>
      <w:lvlText w:val="%6."/>
      <w:lvlJc w:val="right"/>
      <w:pPr>
        <w:ind w:left="10080" w:hanging="180"/>
      </w:pPr>
    </w:lvl>
    <w:lvl w:ilvl="6" w:tplc="0809000F" w:tentative="1">
      <w:start w:val="1"/>
      <w:numFmt w:val="decimal"/>
      <w:lvlText w:val="%7."/>
      <w:lvlJc w:val="left"/>
      <w:pPr>
        <w:ind w:left="10800" w:hanging="360"/>
      </w:pPr>
    </w:lvl>
    <w:lvl w:ilvl="7" w:tplc="08090019" w:tentative="1">
      <w:start w:val="1"/>
      <w:numFmt w:val="lowerLetter"/>
      <w:lvlText w:val="%8."/>
      <w:lvlJc w:val="left"/>
      <w:pPr>
        <w:ind w:left="11520" w:hanging="360"/>
      </w:pPr>
    </w:lvl>
    <w:lvl w:ilvl="8" w:tplc="0809001B" w:tentative="1">
      <w:start w:val="1"/>
      <w:numFmt w:val="lowerRoman"/>
      <w:lvlText w:val="%9."/>
      <w:lvlJc w:val="right"/>
      <w:pPr>
        <w:ind w:left="12240" w:hanging="180"/>
      </w:pPr>
    </w:lvl>
  </w:abstractNum>
  <w:abstractNum w:abstractNumId="8" w15:restartNumberingAfterBreak="0">
    <w:nsid w:val="43FD1632"/>
    <w:multiLevelType w:val="hybridMultilevel"/>
    <w:tmpl w:val="780259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0C85CA4"/>
    <w:multiLevelType w:val="multilevel"/>
    <w:tmpl w:val="2BBC1E5C"/>
    <w:lvl w:ilvl="0">
      <w:start w:val="1"/>
      <w:numFmt w:val="decimal"/>
      <w:lvlText w:val="%1."/>
      <w:lvlJc w:val="left"/>
      <w:pPr>
        <w:ind w:left="822" w:hanging="680"/>
      </w:pPr>
      <w:rPr>
        <w:rFonts w:hint="default"/>
        <w:b w:val="0"/>
      </w:rPr>
    </w:lvl>
    <w:lvl w:ilvl="1">
      <w:start w:val="1"/>
      <w:numFmt w:val="decimal"/>
      <w:isLgl/>
      <w:lvlText w:val="%1.%2"/>
      <w:lvlJc w:val="left"/>
      <w:pPr>
        <w:ind w:left="680" w:hanging="680"/>
      </w:pPr>
      <w:rPr>
        <w:rFonts w:hint="default"/>
        <w:b w:val="0"/>
      </w:rPr>
    </w:lvl>
    <w:lvl w:ilvl="2">
      <w:start w:val="1"/>
      <w:numFmt w:val="upperLetter"/>
      <w:lvlRestart w:val="1"/>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 w15:restartNumberingAfterBreak="0">
    <w:nsid w:val="53E256DF"/>
    <w:multiLevelType w:val="hybridMultilevel"/>
    <w:tmpl w:val="72AEFC8A"/>
    <w:lvl w:ilvl="0" w:tplc="DF7E6E5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55E567B0"/>
    <w:multiLevelType w:val="hybridMultilevel"/>
    <w:tmpl w:val="09A8F6F4"/>
    <w:lvl w:ilvl="0" w:tplc="6E6494C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5CB73043"/>
    <w:multiLevelType w:val="hybridMultilevel"/>
    <w:tmpl w:val="DA881B18"/>
    <w:lvl w:ilvl="0" w:tplc="8402C994">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5DBF2842"/>
    <w:multiLevelType w:val="hybridMultilevel"/>
    <w:tmpl w:val="28A24106"/>
    <w:lvl w:ilvl="0" w:tplc="0809000F">
      <w:start w:val="1"/>
      <w:numFmt w:val="decimal"/>
      <w:lvlText w:val="%1."/>
      <w:lvlJc w:val="left"/>
      <w:pPr>
        <w:ind w:left="15120" w:hanging="360"/>
      </w:pPr>
    </w:lvl>
    <w:lvl w:ilvl="1" w:tplc="08090019" w:tentative="1">
      <w:start w:val="1"/>
      <w:numFmt w:val="lowerLetter"/>
      <w:lvlText w:val="%2."/>
      <w:lvlJc w:val="left"/>
      <w:pPr>
        <w:ind w:left="15840" w:hanging="360"/>
      </w:pPr>
    </w:lvl>
    <w:lvl w:ilvl="2" w:tplc="0809001B" w:tentative="1">
      <w:start w:val="1"/>
      <w:numFmt w:val="lowerRoman"/>
      <w:lvlText w:val="%3."/>
      <w:lvlJc w:val="right"/>
      <w:pPr>
        <w:ind w:left="16560" w:hanging="180"/>
      </w:pPr>
    </w:lvl>
    <w:lvl w:ilvl="3" w:tplc="0809000F" w:tentative="1">
      <w:start w:val="1"/>
      <w:numFmt w:val="decimal"/>
      <w:lvlText w:val="%4."/>
      <w:lvlJc w:val="left"/>
      <w:pPr>
        <w:ind w:left="17280" w:hanging="360"/>
      </w:pPr>
    </w:lvl>
    <w:lvl w:ilvl="4" w:tplc="08090019" w:tentative="1">
      <w:start w:val="1"/>
      <w:numFmt w:val="lowerLetter"/>
      <w:lvlText w:val="%5."/>
      <w:lvlJc w:val="left"/>
      <w:pPr>
        <w:ind w:left="18000" w:hanging="360"/>
      </w:pPr>
    </w:lvl>
    <w:lvl w:ilvl="5" w:tplc="0809001B" w:tentative="1">
      <w:start w:val="1"/>
      <w:numFmt w:val="lowerRoman"/>
      <w:lvlText w:val="%6."/>
      <w:lvlJc w:val="right"/>
      <w:pPr>
        <w:ind w:left="18720" w:hanging="180"/>
      </w:pPr>
    </w:lvl>
    <w:lvl w:ilvl="6" w:tplc="0809000F" w:tentative="1">
      <w:start w:val="1"/>
      <w:numFmt w:val="decimal"/>
      <w:lvlText w:val="%7."/>
      <w:lvlJc w:val="left"/>
      <w:pPr>
        <w:ind w:left="19440" w:hanging="360"/>
      </w:pPr>
    </w:lvl>
    <w:lvl w:ilvl="7" w:tplc="08090019" w:tentative="1">
      <w:start w:val="1"/>
      <w:numFmt w:val="lowerLetter"/>
      <w:lvlText w:val="%8."/>
      <w:lvlJc w:val="left"/>
      <w:pPr>
        <w:ind w:left="20160" w:hanging="360"/>
      </w:pPr>
    </w:lvl>
    <w:lvl w:ilvl="8" w:tplc="0809001B" w:tentative="1">
      <w:start w:val="1"/>
      <w:numFmt w:val="lowerRoman"/>
      <w:lvlText w:val="%9."/>
      <w:lvlJc w:val="right"/>
      <w:pPr>
        <w:ind w:left="20880" w:hanging="180"/>
      </w:pPr>
    </w:lvl>
  </w:abstractNum>
  <w:abstractNum w:abstractNumId="14" w15:restartNumberingAfterBreak="0">
    <w:nsid w:val="5F0A45FE"/>
    <w:multiLevelType w:val="hybridMultilevel"/>
    <w:tmpl w:val="B66A74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2773A77"/>
    <w:multiLevelType w:val="hybridMultilevel"/>
    <w:tmpl w:val="2862B31C"/>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6" w15:restartNumberingAfterBreak="0">
    <w:nsid w:val="691F0F49"/>
    <w:multiLevelType w:val="hybridMultilevel"/>
    <w:tmpl w:val="0F5E0300"/>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7" w15:restartNumberingAfterBreak="0">
    <w:nsid w:val="69BC19CA"/>
    <w:multiLevelType w:val="hybridMultilevel"/>
    <w:tmpl w:val="2CC4A3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CD914E8"/>
    <w:multiLevelType w:val="hybridMultilevel"/>
    <w:tmpl w:val="B15E17CC"/>
    <w:lvl w:ilvl="0" w:tplc="0A8E43C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72A1489B"/>
    <w:multiLevelType w:val="hybridMultilevel"/>
    <w:tmpl w:val="D9BEEAD8"/>
    <w:lvl w:ilvl="0" w:tplc="6AE4423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75EC2157"/>
    <w:multiLevelType w:val="hybridMultilevel"/>
    <w:tmpl w:val="66E49ADE"/>
    <w:lvl w:ilvl="0" w:tplc="BE3EF28E">
      <w:start w:val="1"/>
      <w:numFmt w:val="lowerLetter"/>
      <w:lvlText w:val="%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7A921837"/>
    <w:multiLevelType w:val="hybridMultilevel"/>
    <w:tmpl w:val="51D6D586"/>
    <w:lvl w:ilvl="0" w:tplc="0809000F">
      <w:start w:val="1"/>
      <w:numFmt w:val="decimal"/>
      <w:lvlText w:val="%1."/>
      <w:lvlJc w:val="left"/>
      <w:pPr>
        <w:ind w:left="9360" w:hanging="360"/>
      </w:pPr>
    </w:lvl>
    <w:lvl w:ilvl="1" w:tplc="08090019" w:tentative="1">
      <w:start w:val="1"/>
      <w:numFmt w:val="lowerLetter"/>
      <w:lvlText w:val="%2."/>
      <w:lvlJc w:val="left"/>
      <w:pPr>
        <w:ind w:left="10080" w:hanging="360"/>
      </w:pPr>
    </w:lvl>
    <w:lvl w:ilvl="2" w:tplc="0809001B" w:tentative="1">
      <w:start w:val="1"/>
      <w:numFmt w:val="lowerRoman"/>
      <w:lvlText w:val="%3."/>
      <w:lvlJc w:val="right"/>
      <w:pPr>
        <w:ind w:left="10800" w:hanging="180"/>
      </w:pPr>
    </w:lvl>
    <w:lvl w:ilvl="3" w:tplc="0809000F" w:tentative="1">
      <w:start w:val="1"/>
      <w:numFmt w:val="decimal"/>
      <w:lvlText w:val="%4."/>
      <w:lvlJc w:val="left"/>
      <w:pPr>
        <w:ind w:left="11520" w:hanging="360"/>
      </w:pPr>
    </w:lvl>
    <w:lvl w:ilvl="4" w:tplc="08090019" w:tentative="1">
      <w:start w:val="1"/>
      <w:numFmt w:val="lowerLetter"/>
      <w:lvlText w:val="%5."/>
      <w:lvlJc w:val="left"/>
      <w:pPr>
        <w:ind w:left="12240" w:hanging="360"/>
      </w:pPr>
    </w:lvl>
    <w:lvl w:ilvl="5" w:tplc="0809001B" w:tentative="1">
      <w:start w:val="1"/>
      <w:numFmt w:val="lowerRoman"/>
      <w:lvlText w:val="%6."/>
      <w:lvlJc w:val="right"/>
      <w:pPr>
        <w:ind w:left="12960" w:hanging="180"/>
      </w:pPr>
    </w:lvl>
    <w:lvl w:ilvl="6" w:tplc="0809000F" w:tentative="1">
      <w:start w:val="1"/>
      <w:numFmt w:val="decimal"/>
      <w:lvlText w:val="%7."/>
      <w:lvlJc w:val="left"/>
      <w:pPr>
        <w:ind w:left="13680" w:hanging="360"/>
      </w:pPr>
    </w:lvl>
    <w:lvl w:ilvl="7" w:tplc="08090019" w:tentative="1">
      <w:start w:val="1"/>
      <w:numFmt w:val="lowerLetter"/>
      <w:lvlText w:val="%8."/>
      <w:lvlJc w:val="left"/>
      <w:pPr>
        <w:ind w:left="14400" w:hanging="360"/>
      </w:pPr>
    </w:lvl>
    <w:lvl w:ilvl="8" w:tplc="0809001B" w:tentative="1">
      <w:start w:val="1"/>
      <w:numFmt w:val="lowerRoman"/>
      <w:lvlText w:val="%9."/>
      <w:lvlJc w:val="right"/>
      <w:pPr>
        <w:ind w:left="15120" w:hanging="180"/>
      </w:pPr>
    </w:lvl>
  </w:abstractNum>
  <w:abstractNum w:abstractNumId="22" w15:restartNumberingAfterBreak="0">
    <w:nsid w:val="7DEA3FAB"/>
    <w:multiLevelType w:val="multilevel"/>
    <w:tmpl w:val="FC502DF6"/>
    <w:lvl w:ilvl="0">
      <w:start w:val="1"/>
      <w:numFmt w:val="decimal"/>
      <w:pStyle w:val="Heading1"/>
      <w:lvlText w:val="%1."/>
      <w:lvlJc w:val="left"/>
      <w:pPr>
        <w:ind w:left="2242" w:hanging="680"/>
      </w:pPr>
      <w:rPr>
        <w:rFonts w:hint="default"/>
        <w:b/>
      </w:rPr>
    </w:lvl>
    <w:lvl w:ilvl="1">
      <w:start w:val="1"/>
      <w:numFmt w:val="decimal"/>
      <w:pStyle w:val="numberedmainbody"/>
      <w:lvlText w:val="%1.%2"/>
      <w:lvlJc w:val="left"/>
      <w:pPr>
        <w:ind w:left="2100" w:hanging="680"/>
      </w:pPr>
      <w:rPr>
        <w:b w:val="0"/>
        <w:i w:val="0"/>
      </w:rPr>
    </w:lvl>
    <w:lvl w:ilvl="2">
      <w:start w:val="1"/>
      <w:numFmt w:val="upperLetter"/>
      <w:lvlRestart w:val="1"/>
      <w:pStyle w:val="Heading2"/>
      <w:lvlText w:val="%3"/>
      <w:lvlJc w:val="left"/>
      <w:pPr>
        <w:ind w:left="2100" w:hanging="680"/>
      </w:pPr>
      <w:rPr>
        <w:rFonts w:hint="default"/>
        <w:b w:val="0"/>
      </w:rPr>
    </w:lvl>
    <w:lvl w:ilvl="3">
      <w:start w:val="1"/>
      <w:numFmt w:val="decimal"/>
      <w:isLgl/>
      <w:lvlText w:val="%1.%2.%3.%4"/>
      <w:lvlJc w:val="left"/>
      <w:pPr>
        <w:ind w:left="2500" w:hanging="720"/>
      </w:pPr>
      <w:rPr>
        <w:rFonts w:hint="default"/>
        <w:b w:val="0"/>
      </w:rPr>
    </w:lvl>
    <w:lvl w:ilvl="4">
      <w:start w:val="1"/>
      <w:numFmt w:val="decimal"/>
      <w:isLgl/>
      <w:lvlText w:val="%1.%2.%3.%4.%5"/>
      <w:lvlJc w:val="left"/>
      <w:pPr>
        <w:ind w:left="2860" w:hanging="1080"/>
      </w:pPr>
      <w:rPr>
        <w:rFonts w:hint="default"/>
        <w:b w:val="0"/>
      </w:rPr>
    </w:lvl>
    <w:lvl w:ilvl="5">
      <w:start w:val="1"/>
      <w:numFmt w:val="decimal"/>
      <w:isLgl/>
      <w:lvlText w:val="%1.%2.%3.%4.%5.%6"/>
      <w:lvlJc w:val="left"/>
      <w:pPr>
        <w:ind w:left="2860" w:hanging="1080"/>
      </w:pPr>
      <w:rPr>
        <w:rFonts w:hint="default"/>
        <w:b w:val="0"/>
      </w:rPr>
    </w:lvl>
    <w:lvl w:ilvl="6">
      <w:start w:val="1"/>
      <w:numFmt w:val="decimal"/>
      <w:isLgl/>
      <w:lvlText w:val="%1.%2.%3.%4.%5.%6.%7"/>
      <w:lvlJc w:val="left"/>
      <w:pPr>
        <w:ind w:left="3220" w:hanging="1440"/>
      </w:pPr>
      <w:rPr>
        <w:rFonts w:hint="default"/>
        <w:b w:val="0"/>
      </w:rPr>
    </w:lvl>
    <w:lvl w:ilvl="7">
      <w:start w:val="1"/>
      <w:numFmt w:val="decimal"/>
      <w:isLgl/>
      <w:lvlText w:val="%1.%2.%3.%4.%5.%6.%7.%8"/>
      <w:lvlJc w:val="left"/>
      <w:pPr>
        <w:ind w:left="3220" w:hanging="1440"/>
      </w:pPr>
      <w:rPr>
        <w:rFonts w:hint="default"/>
        <w:b w:val="0"/>
      </w:rPr>
    </w:lvl>
    <w:lvl w:ilvl="8">
      <w:start w:val="1"/>
      <w:numFmt w:val="decimal"/>
      <w:isLgl/>
      <w:lvlText w:val="%1.%2.%3.%4.%5.%6.%7.%8.%9"/>
      <w:lvlJc w:val="left"/>
      <w:pPr>
        <w:ind w:left="3580" w:hanging="1800"/>
      </w:pPr>
      <w:rPr>
        <w:rFonts w:hint="default"/>
        <w:b w:val="0"/>
      </w:rPr>
    </w:lvl>
  </w:abstractNum>
  <w:num w:numId="1" w16cid:durableId="1296639800">
    <w:abstractNumId w:val="22"/>
  </w:num>
  <w:num w:numId="2" w16cid:durableId="426779654">
    <w:abstractNumId w:val="18"/>
  </w:num>
  <w:num w:numId="3" w16cid:durableId="1398242295">
    <w:abstractNumId w:val="10"/>
  </w:num>
  <w:num w:numId="4" w16cid:durableId="1714303654">
    <w:abstractNumId w:val="6"/>
  </w:num>
  <w:num w:numId="5" w16cid:durableId="406150106">
    <w:abstractNumId w:val="11"/>
  </w:num>
  <w:num w:numId="6" w16cid:durableId="526797867">
    <w:abstractNumId w:val="1"/>
  </w:num>
  <w:num w:numId="7" w16cid:durableId="1260260533">
    <w:abstractNumId w:val="19"/>
  </w:num>
  <w:num w:numId="8" w16cid:durableId="1880437912">
    <w:abstractNumId w:val="20"/>
  </w:num>
  <w:num w:numId="9" w16cid:durableId="1501851580">
    <w:abstractNumId w:val="5"/>
  </w:num>
  <w:num w:numId="10" w16cid:durableId="683826675">
    <w:abstractNumId w:val="16"/>
  </w:num>
  <w:num w:numId="11" w16cid:durableId="41564522">
    <w:abstractNumId w:val="4"/>
  </w:num>
  <w:num w:numId="12" w16cid:durableId="138151499">
    <w:abstractNumId w:val="12"/>
  </w:num>
  <w:num w:numId="13" w16cid:durableId="119034069">
    <w:abstractNumId w:val="3"/>
  </w:num>
  <w:num w:numId="14" w16cid:durableId="1956133557">
    <w:abstractNumId w:val="14"/>
  </w:num>
  <w:num w:numId="15" w16cid:durableId="698631685">
    <w:abstractNumId w:val="0"/>
  </w:num>
  <w:num w:numId="16" w16cid:durableId="888152688">
    <w:abstractNumId w:val="15"/>
  </w:num>
  <w:num w:numId="17" w16cid:durableId="134371861">
    <w:abstractNumId w:val="7"/>
  </w:num>
  <w:num w:numId="18" w16cid:durableId="1729957380">
    <w:abstractNumId w:val="21"/>
  </w:num>
  <w:num w:numId="19" w16cid:durableId="2091922953">
    <w:abstractNumId w:val="2"/>
  </w:num>
  <w:num w:numId="20" w16cid:durableId="797069873">
    <w:abstractNumId w:val="13"/>
  </w:num>
  <w:num w:numId="21" w16cid:durableId="1892763875">
    <w:abstractNumId w:val="17"/>
  </w:num>
  <w:num w:numId="22" w16cid:durableId="1648129487">
    <w:abstractNumId w:val="22"/>
    <w:lvlOverride w:ilvl="0">
      <w:startOverride w:val="4"/>
    </w:lvlOverride>
    <w:lvlOverride w:ilvl="1">
      <w:startOverride w:val="4"/>
    </w:lvlOverride>
  </w:num>
  <w:num w:numId="23" w16cid:durableId="1327710749">
    <w:abstractNumId w:val="22"/>
    <w:lvlOverride w:ilvl="0">
      <w:startOverride w:val="5"/>
    </w:lvlOverride>
    <w:lvlOverride w:ilvl="1">
      <w:startOverride w:val="2"/>
    </w:lvlOverride>
  </w:num>
  <w:num w:numId="24" w16cid:durableId="1248079806">
    <w:abstractNumId w:val="22"/>
    <w:lvlOverride w:ilvl="0">
      <w:startOverride w:val="5"/>
    </w:lvlOverride>
    <w:lvlOverride w:ilvl="1">
      <w:startOverride w:val="2"/>
    </w:lvlOverride>
  </w:num>
  <w:num w:numId="25" w16cid:durableId="1118374659">
    <w:abstractNumId w:val="22"/>
    <w:lvlOverride w:ilvl="0">
      <w:startOverride w:val="5"/>
    </w:lvlOverride>
    <w:lvlOverride w:ilvl="1">
      <w:startOverride w:val="2"/>
    </w:lvlOverride>
  </w:num>
  <w:num w:numId="26" w16cid:durableId="451244794">
    <w:abstractNumId w:val="22"/>
    <w:lvlOverride w:ilvl="0">
      <w:startOverride w:val="5"/>
    </w:lvlOverride>
    <w:lvlOverride w:ilvl="1">
      <w:startOverride w:val="2"/>
    </w:lvlOverride>
  </w:num>
  <w:num w:numId="27" w16cid:durableId="137920005">
    <w:abstractNumId w:val="9"/>
  </w:num>
  <w:num w:numId="28" w16cid:durableId="592012516">
    <w:abstractNumId w:val="22"/>
    <w:lvlOverride w:ilvl="0">
      <w:startOverride w:val="9"/>
    </w:lvlOverride>
    <w:lvlOverride w:ilvl="1"/>
  </w:num>
  <w:num w:numId="29" w16cid:durableId="777989929">
    <w:abstractNumId w:val="22"/>
    <w:lvlOverride w:ilvl="0">
      <w:startOverride w:val="12"/>
    </w:lvlOverride>
  </w:num>
  <w:num w:numId="30" w16cid:durableId="1348217729">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en-US" w:vendorID="64" w:dllVersion="0" w:nlCheck="1" w:checkStyle="0"/>
  <w:activeWritingStyle w:appName="MSWord" w:lang="en-GB" w:vendorID="64" w:dllVersion="0" w:nlCheck="1" w:checkStyle="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14336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12168"/>
    <w:rsid w:val="00012BE5"/>
    <w:rsid w:val="00015387"/>
    <w:rsid w:val="000160B6"/>
    <w:rsid w:val="00033FAA"/>
    <w:rsid w:val="000367A6"/>
    <w:rsid w:val="00036C44"/>
    <w:rsid w:val="00044ADB"/>
    <w:rsid w:val="000516BC"/>
    <w:rsid w:val="00053D19"/>
    <w:rsid w:val="0005565E"/>
    <w:rsid w:val="000604B0"/>
    <w:rsid w:val="000608E5"/>
    <w:rsid w:val="000614BC"/>
    <w:rsid w:val="00064FA6"/>
    <w:rsid w:val="0006580E"/>
    <w:rsid w:val="00066BFF"/>
    <w:rsid w:val="0007234A"/>
    <w:rsid w:val="0007587D"/>
    <w:rsid w:val="00075E62"/>
    <w:rsid w:val="00076638"/>
    <w:rsid w:val="0008359E"/>
    <w:rsid w:val="00084C19"/>
    <w:rsid w:val="00086ACC"/>
    <w:rsid w:val="00090301"/>
    <w:rsid w:val="0009168A"/>
    <w:rsid w:val="0009295C"/>
    <w:rsid w:val="0009392E"/>
    <w:rsid w:val="0009775E"/>
    <w:rsid w:val="000A31AA"/>
    <w:rsid w:val="000A5CC4"/>
    <w:rsid w:val="000B095F"/>
    <w:rsid w:val="000B107E"/>
    <w:rsid w:val="000B3BAE"/>
    <w:rsid w:val="000B6E03"/>
    <w:rsid w:val="000C0EA7"/>
    <w:rsid w:val="000C197D"/>
    <w:rsid w:val="000D0F3D"/>
    <w:rsid w:val="000D2A3C"/>
    <w:rsid w:val="000D6F96"/>
    <w:rsid w:val="000E495E"/>
    <w:rsid w:val="000E70D3"/>
    <w:rsid w:val="000F07B2"/>
    <w:rsid w:val="000F3811"/>
    <w:rsid w:val="00100BD9"/>
    <w:rsid w:val="0010316C"/>
    <w:rsid w:val="0011063A"/>
    <w:rsid w:val="00111542"/>
    <w:rsid w:val="00122145"/>
    <w:rsid w:val="001228D6"/>
    <w:rsid w:val="00126C23"/>
    <w:rsid w:val="001322CC"/>
    <w:rsid w:val="001343EE"/>
    <w:rsid w:val="001368F4"/>
    <w:rsid w:val="001373D6"/>
    <w:rsid w:val="00137F6F"/>
    <w:rsid w:val="00142844"/>
    <w:rsid w:val="00146C91"/>
    <w:rsid w:val="00147726"/>
    <w:rsid w:val="00147C96"/>
    <w:rsid w:val="001503E4"/>
    <w:rsid w:val="0015499A"/>
    <w:rsid w:val="0015515C"/>
    <w:rsid w:val="00164B11"/>
    <w:rsid w:val="00165927"/>
    <w:rsid w:val="0016743B"/>
    <w:rsid w:val="00173E4C"/>
    <w:rsid w:val="00181790"/>
    <w:rsid w:val="00182D3A"/>
    <w:rsid w:val="001835C8"/>
    <w:rsid w:val="001877BB"/>
    <w:rsid w:val="00191ACC"/>
    <w:rsid w:val="00191C1E"/>
    <w:rsid w:val="001949A8"/>
    <w:rsid w:val="001972EE"/>
    <w:rsid w:val="001A3E54"/>
    <w:rsid w:val="001A700C"/>
    <w:rsid w:val="001B474F"/>
    <w:rsid w:val="001B4CC8"/>
    <w:rsid w:val="001C76C1"/>
    <w:rsid w:val="001D62C3"/>
    <w:rsid w:val="001F10F7"/>
    <w:rsid w:val="001F15CC"/>
    <w:rsid w:val="001F2BED"/>
    <w:rsid w:val="001F3577"/>
    <w:rsid w:val="0020347D"/>
    <w:rsid w:val="00204096"/>
    <w:rsid w:val="002050F8"/>
    <w:rsid w:val="0020693E"/>
    <w:rsid w:val="002203EA"/>
    <w:rsid w:val="00221AEE"/>
    <w:rsid w:val="00223717"/>
    <w:rsid w:val="002261D1"/>
    <w:rsid w:val="00234524"/>
    <w:rsid w:val="00234E12"/>
    <w:rsid w:val="00240BD3"/>
    <w:rsid w:val="0024277D"/>
    <w:rsid w:val="0024408B"/>
    <w:rsid w:val="00250D58"/>
    <w:rsid w:val="00250ECE"/>
    <w:rsid w:val="00256D3D"/>
    <w:rsid w:val="00257DCE"/>
    <w:rsid w:val="00266406"/>
    <w:rsid w:val="00273BC2"/>
    <w:rsid w:val="002763CD"/>
    <w:rsid w:val="00284A7F"/>
    <w:rsid w:val="00285F17"/>
    <w:rsid w:val="0029153B"/>
    <w:rsid w:val="00293EB9"/>
    <w:rsid w:val="0029407C"/>
    <w:rsid w:val="002A5D0F"/>
    <w:rsid w:val="002B0483"/>
    <w:rsid w:val="002B60AD"/>
    <w:rsid w:val="002C23A5"/>
    <w:rsid w:val="002C70BC"/>
    <w:rsid w:val="002E01C0"/>
    <w:rsid w:val="002E4838"/>
    <w:rsid w:val="002E6FFE"/>
    <w:rsid w:val="002E7DD8"/>
    <w:rsid w:val="002F1E02"/>
    <w:rsid w:val="002F2428"/>
    <w:rsid w:val="002F36B6"/>
    <w:rsid w:val="002F4507"/>
    <w:rsid w:val="002F6127"/>
    <w:rsid w:val="00303EE6"/>
    <w:rsid w:val="0030516C"/>
    <w:rsid w:val="0030708D"/>
    <w:rsid w:val="0030791D"/>
    <w:rsid w:val="00314A09"/>
    <w:rsid w:val="00315900"/>
    <w:rsid w:val="0031671A"/>
    <w:rsid w:val="0032511D"/>
    <w:rsid w:val="00336060"/>
    <w:rsid w:val="00336D44"/>
    <w:rsid w:val="00336F00"/>
    <w:rsid w:val="00342265"/>
    <w:rsid w:val="00352BBA"/>
    <w:rsid w:val="00355328"/>
    <w:rsid w:val="00362DA3"/>
    <w:rsid w:val="00364621"/>
    <w:rsid w:val="0037035A"/>
    <w:rsid w:val="00370FB1"/>
    <w:rsid w:val="0037153C"/>
    <w:rsid w:val="00372B21"/>
    <w:rsid w:val="0037498D"/>
    <w:rsid w:val="00383903"/>
    <w:rsid w:val="00383EE7"/>
    <w:rsid w:val="003862CC"/>
    <w:rsid w:val="0038718B"/>
    <w:rsid w:val="003A0127"/>
    <w:rsid w:val="003A0460"/>
    <w:rsid w:val="003A4872"/>
    <w:rsid w:val="003B001A"/>
    <w:rsid w:val="003B2AAB"/>
    <w:rsid w:val="003B300F"/>
    <w:rsid w:val="003B4159"/>
    <w:rsid w:val="003B54A2"/>
    <w:rsid w:val="003B558A"/>
    <w:rsid w:val="003C076D"/>
    <w:rsid w:val="003C3821"/>
    <w:rsid w:val="003D05A7"/>
    <w:rsid w:val="003D33C9"/>
    <w:rsid w:val="003D372A"/>
    <w:rsid w:val="003D50AD"/>
    <w:rsid w:val="003D543B"/>
    <w:rsid w:val="003E5CB9"/>
    <w:rsid w:val="003E747B"/>
    <w:rsid w:val="003E7BE4"/>
    <w:rsid w:val="003F105B"/>
    <w:rsid w:val="003F5E0F"/>
    <w:rsid w:val="00400665"/>
    <w:rsid w:val="00401C70"/>
    <w:rsid w:val="00405F38"/>
    <w:rsid w:val="00410F9D"/>
    <w:rsid w:val="00425BC4"/>
    <w:rsid w:val="00427266"/>
    <w:rsid w:val="00433C34"/>
    <w:rsid w:val="00434460"/>
    <w:rsid w:val="004348D1"/>
    <w:rsid w:val="004358FB"/>
    <w:rsid w:val="00435AAE"/>
    <w:rsid w:val="0043666A"/>
    <w:rsid w:val="00442214"/>
    <w:rsid w:val="004432A9"/>
    <w:rsid w:val="00443F8D"/>
    <w:rsid w:val="00444409"/>
    <w:rsid w:val="0044745F"/>
    <w:rsid w:val="00457569"/>
    <w:rsid w:val="00465324"/>
    <w:rsid w:val="0047024E"/>
    <w:rsid w:val="004A3A3F"/>
    <w:rsid w:val="004A651B"/>
    <w:rsid w:val="004B146F"/>
    <w:rsid w:val="004B3AE8"/>
    <w:rsid w:val="004B4973"/>
    <w:rsid w:val="004B68C6"/>
    <w:rsid w:val="004C694E"/>
    <w:rsid w:val="004D1DAE"/>
    <w:rsid w:val="004E1D58"/>
    <w:rsid w:val="004E44B0"/>
    <w:rsid w:val="004F5930"/>
    <w:rsid w:val="00501703"/>
    <w:rsid w:val="00513D59"/>
    <w:rsid w:val="005176E9"/>
    <w:rsid w:val="00521C22"/>
    <w:rsid w:val="00521F8B"/>
    <w:rsid w:val="00522FE1"/>
    <w:rsid w:val="00523BCD"/>
    <w:rsid w:val="00532548"/>
    <w:rsid w:val="00537D5C"/>
    <w:rsid w:val="00542BCD"/>
    <w:rsid w:val="00544272"/>
    <w:rsid w:val="00544853"/>
    <w:rsid w:val="00545551"/>
    <w:rsid w:val="005503CC"/>
    <w:rsid w:val="00552C38"/>
    <w:rsid w:val="00560A55"/>
    <w:rsid w:val="00560E25"/>
    <w:rsid w:val="00562523"/>
    <w:rsid w:val="00562C6A"/>
    <w:rsid w:val="00580259"/>
    <w:rsid w:val="005819E2"/>
    <w:rsid w:val="0058538C"/>
    <w:rsid w:val="00590316"/>
    <w:rsid w:val="00591267"/>
    <w:rsid w:val="005A1C27"/>
    <w:rsid w:val="005A6998"/>
    <w:rsid w:val="005A7497"/>
    <w:rsid w:val="005B17F7"/>
    <w:rsid w:val="005B666F"/>
    <w:rsid w:val="005C025E"/>
    <w:rsid w:val="005C7F4B"/>
    <w:rsid w:val="005D0872"/>
    <w:rsid w:val="005D10B5"/>
    <w:rsid w:val="005D758F"/>
    <w:rsid w:val="005F305C"/>
    <w:rsid w:val="005F46D3"/>
    <w:rsid w:val="00601306"/>
    <w:rsid w:val="00601AE2"/>
    <w:rsid w:val="00604415"/>
    <w:rsid w:val="00615550"/>
    <w:rsid w:val="00615DF6"/>
    <w:rsid w:val="00616569"/>
    <w:rsid w:val="00617924"/>
    <w:rsid w:val="00622221"/>
    <w:rsid w:val="00622E14"/>
    <w:rsid w:val="0062307E"/>
    <w:rsid w:val="00623634"/>
    <w:rsid w:val="00625934"/>
    <w:rsid w:val="006327E3"/>
    <w:rsid w:val="0063750A"/>
    <w:rsid w:val="00644DAC"/>
    <w:rsid w:val="00644E82"/>
    <w:rsid w:val="006500B5"/>
    <w:rsid w:val="00651EE1"/>
    <w:rsid w:val="006525B9"/>
    <w:rsid w:val="0065405C"/>
    <w:rsid w:val="006603B2"/>
    <w:rsid w:val="0066060C"/>
    <w:rsid w:val="00666DF1"/>
    <w:rsid w:val="00667329"/>
    <w:rsid w:val="006701E3"/>
    <w:rsid w:val="00680727"/>
    <w:rsid w:val="0068721E"/>
    <w:rsid w:val="006A371A"/>
    <w:rsid w:val="006B2A0A"/>
    <w:rsid w:val="006B2C42"/>
    <w:rsid w:val="006B6AAA"/>
    <w:rsid w:val="006B6FDC"/>
    <w:rsid w:val="006B75E4"/>
    <w:rsid w:val="006C57EC"/>
    <w:rsid w:val="006D6D01"/>
    <w:rsid w:val="006E1683"/>
    <w:rsid w:val="006F062C"/>
    <w:rsid w:val="006F0F63"/>
    <w:rsid w:val="006F30CC"/>
    <w:rsid w:val="006F3F49"/>
    <w:rsid w:val="00704FE7"/>
    <w:rsid w:val="0070794F"/>
    <w:rsid w:val="00710A5C"/>
    <w:rsid w:val="00716B13"/>
    <w:rsid w:val="00721A18"/>
    <w:rsid w:val="00721E57"/>
    <w:rsid w:val="00723833"/>
    <w:rsid w:val="0072715E"/>
    <w:rsid w:val="00727183"/>
    <w:rsid w:val="007424DA"/>
    <w:rsid w:val="00747486"/>
    <w:rsid w:val="00751C82"/>
    <w:rsid w:val="00755DC9"/>
    <w:rsid w:val="00765F84"/>
    <w:rsid w:val="007668D4"/>
    <w:rsid w:val="007702D2"/>
    <w:rsid w:val="007722C2"/>
    <w:rsid w:val="00773CC4"/>
    <w:rsid w:val="007803E2"/>
    <w:rsid w:val="00781240"/>
    <w:rsid w:val="007833B3"/>
    <w:rsid w:val="00784325"/>
    <w:rsid w:val="0079129A"/>
    <w:rsid w:val="007923CA"/>
    <w:rsid w:val="007A0277"/>
    <w:rsid w:val="007A4CB3"/>
    <w:rsid w:val="007B10A5"/>
    <w:rsid w:val="007B16CF"/>
    <w:rsid w:val="007B193C"/>
    <w:rsid w:val="007B3005"/>
    <w:rsid w:val="007B51BA"/>
    <w:rsid w:val="007B5869"/>
    <w:rsid w:val="007C1FEB"/>
    <w:rsid w:val="007D4234"/>
    <w:rsid w:val="007D456D"/>
    <w:rsid w:val="007E75AF"/>
    <w:rsid w:val="007F5E30"/>
    <w:rsid w:val="007F61CB"/>
    <w:rsid w:val="008004F0"/>
    <w:rsid w:val="0080172D"/>
    <w:rsid w:val="00801ABB"/>
    <w:rsid w:val="00801FFB"/>
    <w:rsid w:val="008072AD"/>
    <w:rsid w:val="00822365"/>
    <w:rsid w:val="00844DB0"/>
    <w:rsid w:val="00846E56"/>
    <w:rsid w:val="00851FE0"/>
    <w:rsid w:val="00864F33"/>
    <w:rsid w:val="0087565F"/>
    <w:rsid w:val="008A1C20"/>
    <w:rsid w:val="008A24D4"/>
    <w:rsid w:val="008A6779"/>
    <w:rsid w:val="008C2C31"/>
    <w:rsid w:val="008C68C8"/>
    <w:rsid w:val="008D27E6"/>
    <w:rsid w:val="008D332D"/>
    <w:rsid w:val="008D4541"/>
    <w:rsid w:val="008E79B5"/>
    <w:rsid w:val="008F1CA5"/>
    <w:rsid w:val="008F2463"/>
    <w:rsid w:val="008F62B4"/>
    <w:rsid w:val="008F7E12"/>
    <w:rsid w:val="009020C6"/>
    <w:rsid w:val="00911412"/>
    <w:rsid w:val="00916886"/>
    <w:rsid w:val="0093020D"/>
    <w:rsid w:val="00936E32"/>
    <w:rsid w:val="0094561A"/>
    <w:rsid w:val="00955C59"/>
    <w:rsid w:val="00957703"/>
    <w:rsid w:val="00963F24"/>
    <w:rsid w:val="00966661"/>
    <w:rsid w:val="00966DEC"/>
    <w:rsid w:val="00967D4D"/>
    <w:rsid w:val="00974497"/>
    <w:rsid w:val="0098217A"/>
    <w:rsid w:val="0098688D"/>
    <w:rsid w:val="00987875"/>
    <w:rsid w:val="00997382"/>
    <w:rsid w:val="009A3345"/>
    <w:rsid w:val="009A52C5"/>
    <w:rsid w:val="009C131D"/>
    <w:rsid w:val="009C3AB3"/>
    <w:rsid w:val="009C4FDE"/>
    <w:rsid w:val="009C6F47"/>
    <w:rsid w:val="009D74E9"/>
    <w:rsid w:val="009E3063"/>
    <w:rsid w:val="009E3F43"/>
    <w:rsid w:val="009E7A37"/>
    <w:rsid w:val="009F20A5"/>
    <w:rsid w:val="00A01DD0"/>
    <w:rsid w:val="00A03B7E"/>
    <w:rsid w:val="00A043C2"/>
    <w:rsid w:val="00A151F8"/>
    <w:rsid w:val="00A23F21"/>
    <w:rsid w:val="00A4083F"/>
    <w:rsid w:val="00A43187"/>
    <w:rsid w:val="00A43969"/>
    <w:rsid w:val="00A43B28"/>
    <w:rsid w:val="00A501DE"/>
    <w:rsid w:val="00A54740"/>
    <w:rsid w:val="00A64B92"/>
    <w:rsid w:val="00A66321"/>
    <w:rsid w:val="00A70AA4"/>
    <w:rsid w:val="00A77CAA"/>
    <w:rsid w:val="00A811AD"/>
    <w:rsid w:val="00A91311"/>
    <w:rsid w:val="00A92FE5"/>
    <w:rsid w:val="00A939BF"/>
    <w:rsid w:val="00A94725"/>
    <w:rsid w:val="00A965E6"/>
    <w:rsid w:val="00AA0FCF"/>
    <w:rsid w:val="00AB02EF"/>
    <w:rsid w:val="00AB46B9"/>
    <w:rsid w:val="00AB5284"/>
    <w:rsid w:val="00AB5DF0"/>
    <w:rsid w:val="00AB5F7C"/>
    <w:rsid w:val="00AB6610"/>
    <w:rsid w:val="00AC1E46"/>
    <w:rsid w:val="00AF48FB"/>
    <w:rsid w:val="00B12C0F"/>
    <w:rsid w:val="00B1423D"/>
    <w:rsid w:val="00B1616D"/>
    <w:rsid w:val="00B16C96"/>
    <w:rsid w:val="00B206A6"/>
    <w:rsid w:val="00B230A8"/>
    <w:rsid w:val="00B23175"/>
    <w:rsid w:val="00B23C55"/>
    <w:rsid w:val="00B2407D"/>
    <w:rsid w:val="00B34018"/>
    <w:rsid w:val="00B340D9"/>
    <w:rsid w:val="00B40189"/>
    <w:rsid w:val="00B4465D"/>
    <w:rsid w:val="00B50A1E"/>
    <w:rsid w:val="00B5128C"/>
    <w:rsid w:val="00B63D21"/>
    <w:rsid w:val="00B67349"/>
    <w:rsid w:val="00B71030"/>
    <w:rsid w:val="00B724D6"/>
    <w:rsid w:val="00B740F0"/>
    <w:rsid w:val="00B757DB"/>
    <w:rsid w:val="00B766A3"/>
    <w:rsid w:val="00B845D2"/>
    <w:rsid w:val="00B85178"/>
    <w:rsid w:val="00B912C7"/>
    <w:rsid w:val="00B91F68"/>
    <w:rsid w:val="00B93213"/>
    <w:rsid w:val="00B955ED"/>
    <w:rsid w:val="00B970CE"/>
    <w:rsid w:val="00BA6378"/>
    <w:rsid w:val="00BA637F"/>
    <w:rsid w:val="00BB08BF"/>
    <w:rsid w:val="00BB2C9F"/>
    <w:rsid w:val="00BC2538"/>
    <w:rsid w:val="00BD0404"/>
    <w:rsid w:val="00BD2248"/>
    <w:rsid w:val="00BD39D7"/>
    <w:rsid w:val="00BD5DEC"/>
    <w:rsid w:val="00BD666F"/>
    <w:rsid w:val="00BE2156"/>
    <w:rsid w:val="00BE6734"/>
    <w:rsid w:val="00BF176A"/>
    <w:rsid w:val="00BF409E"/>
    <w:rsid w:val="00C01CFA"/>
    <w:rsid w:val="00C03F4D"/>
    <w:rsid w:val="00C10622"/>
    <w:rsid w:val="00C1074D"/>
    <w:rsid w:val="00C20DA1"/>
    <w:rsid w:val="00C23D9F"/>
    <w:rsid w:val="00C26B49"/>
    <w:rsid w:val="00C26EAA"/>
    <w:rsid w:val="00C26FDC"/>
    <w:rsid w:val="00C33123"/>
    <w:rsid w:val="00C36BCD"/>
    <w:rsid w:val="00C4243B"/>
    <w:rsid w:val="00C50E09"/>
    <w:rsid w:val="00C557E3"/>
    <w:rsid w:val="00C56647"/>
    <w:rsid w:val="00C64EEA"/>
    <w:rsid w:val="00C65652"/>
    <w:rsid w:val="00C772E4"/>
    <w:rsid w:val="00C809C2"/>
    <w:rsid w:val="00C839E6"/>
    <w:rsid w:val="00C8400B"/>
    <w:rsid w:val="00C840D6"/>
    <w:rsid w:val="00C87A9A"/>
    <w:rsid w:val="00CA0AF7"/>
    <w:rsid w:val="00CA1282"/>
    <w:rsid w:val="00CA611C"/>
    <w:rsid w:val="00CB411E"/>
    <w:rsid w:val="00CB566C"/>
    <w:rsid w:val="00CB6FB1"/>
    <w:rsid w:val="00CD0EF5"/>
    <w:rsid w:val="00CD7921"/>
    <w:rsid w:val="00CE07EB"/>
    <w:rsid w:val="00CE2B97"/>
    <w:rsid w:val="00CE44DD"/>
    <w:rsid w:val="00CE5E63"/>
    <w:rsid w:val="00CE6E0B"/>
    <w:rsid w:val="00CF68C1"/>
    <w:rsid w:val="00D00EDE"/>
    <w:rsid w:val="00D2002E"/>
    <w:rsid w:val="00D24747"/>
    <w:rsid w:val="00D25312"/>
    <w:rsid w:val="00D36C88"/>
    <w:rsid w:val="00D37442"/>
    <w:rsid w:val="00D3793B"/>
    <w:rsid w:val="00D40529"/>
    <w:rsid w:val="00D448AB"/>
    <w:rsid w:val="00D61B03"/>
    <w:rsid w:val="00D6379A"/>
    <w:rsid w:val="00D650AF"/>
    <w:rsid w:val="00D70832"/>
    <w:rsid w:val="00D74202"/>
    <w:rsid w:val="00D74261"/>
    <w:rsid w:val="00D758D6"/>
    <w:rsid w:val="00D849E9"/>
    <w:rsid w:val="00D86D8F"/>
    <w:rsid w:val="00D91983"/>
    <w:rsid w:val="00D92F00"/>
    <w:rsid w:val="00D941D5"/>
    <w:rsid w:val="00D966DD"/>
    <w:rsid w:val="00DA6510"/>
    <w:rsid w:val="00DB0D3F"/>
    <w:rsid w:val="00DB168D"/>
    <w:rsid w:val="00DB389D"/>
    <w:rsid w:val="00DB45F7"/>
    <w:rsid w:val="00DC3099"/>
    <w:rsid w:val="00DE0E2F"/>
    <w:rsid w:val="00DE7DE6"/>
    <w:rsid w:val="00DF6766"/>
    <w:rsid w:val="00E022A8"/>
    <w:rsid w:val="00E137B8"/>
    <w:rsid w:val="00E13861"/>
    <w:rsid w:val="00E14979"/>
    <w:rsid w:val="00E20BD2"/>
    <w:rsid w:val="00E30324"/>
    <w:rsid w:val="00E332B2"/>
    <w:rsid w:val="00E36D4A"/>
    <w:rsid w:val="00E44F98"/>
    <w:rsid w:val="00E5522D"/>
    <w:rsid w:val="00E60B5B"/>
    <w:rsid w:val="00E70655"/>
    <w:rsid w:val="00E70DFD"/>
    <w:rsid w:val="00E72032"/>
    <w:rsid w:val="00E80912"/>
    <w:rsid w:val="00E9153F"/>
    <w:rsid w:val="00E934F4"/>
    <w:rsid w:val="00E96752"/>
    <w:rsid w:val="00E967DE"/>
    <w:rsid w:val="00EA6F3E"/>
    <w:rsid w:val="00EA7B0D"/>
    <w:rsid w:val="00EB0FC0"/>
    <w:rsid w:val="00EB17E4"/>
    <w:rsid w:val="00EB20C7"/>
    <w:rsid w:val="00EB4D6F"/>
    <w:rsid w:val="00EC0359"/>
    <w:rsid w:val="00EC1599"/>
    <w:rsid w:val="00EC2CDE"/>
    <w:rsid w:val="00EC4B8F"/>
    <w:rsid w:val="00ED04A8"/>
    <w:rsid w:val="00ED39EB"/>
    <w:rsid w:val="00EE22DF"/>
    <w:rsid w:val="00EE7735"/>
    <w:rsid w:val="00EF4ADA"/>
    <w:rsid w:val="00F01270"/>
    <w:rsid w:val="00F07131"/>
    <w:rsid w:val="00F117C8"/>
    <w:rsid w:val="00F15C38"/>
    <w:rsid w:val="00F16E7A"/>
    <w:rsid w:val="00F24D55"/>
    <w:rsid w:val="00F25CD0"/>
    <w:rsid w:val="00F3034B"/>
    <w:rsid w:val="00F30712"/>
    <w:rsid w:val="00F3231F"/>
    <w:rsid w:val="00F36D61"/>
    <w:rsid w:val="00F4191D"/>
    <w:rsid w:val="00F5060F"/>
    <w:rsid w:val="00F5135D"/>
    <w:rsid w:val="00F5308F"/>
    <w:rsid w:val="00F530EA"/>
    <w:rsid w:val="00F564C8"/>
    <w:rsid w:val="00F56FEA"/>
    <w:rsid w:val="00F601D7"/>
    <w:rsid w:val="00F63B6F"/>
    <w:rsid w:val="00F65878"/>
    <w:rsid w:val="00F70AE5"/>
    <w:rsid w:val="00F74467"/>
    <w:rsid w:val="00F82C00"/>
    <w:rsid w:val="00F82F67"/>
    <w:rsid w:val="00F84992"/>
    <w:rsid w:val="00F85F97"/>
    <w:rsid w:val="00F90E9A"/>
    <w:rsid w:val="00F9136C"/>
    <w:rsid w:val="00FA4EAC"/>
    <w:rsid w:val="00FA6B94"/>
    <w:rsid w:val="00FA6C95"/>
    <w:rsid w:val="00FB5CFC"/>
    <w:rsid w:val="00FD0CCC"/>
    <w:rsid w:val="00FD53A3"/>
    <w:rsid w:val="00FD7549"/>
    <w:rsid w:val="00FE06C4"/>
    <w:rsid w:val="00FE7B97"/>
    <w:rsid w:val="00FF1A6C"/>
    <w:rsid w:val="00FF32A8"/>
    <w:rsid w:val="00FF4FBE"/>
    <w:rsid w:val="075E8E2E"/>
    <w:rsid w:val="09A8307A"/>
    <w:rsid w:val="1EFC21FF"/>
    <w:rsid w:val="21545AD9"/>
    <w:rsid w:val="296D80B1"/>
    <w:rsid w:val="2A4B1205"/>
    <w:rsid w:val="2D03A3DA"/>
    <w:rsid w:val="32994688"/>
    <w:rsid w:val="3A171E0A"/>
    <w:rsid w:val="44A77280"/>
    <w:rsid w:val="4DBB7FA3"/>
    <w:rsid w:val="4FACC1E9"/>
    <w:rsid w:val="70B0672B"/>
    <w:rsid w:val="73D6E766"/>
    <w:rsid w:val="76B197CC"/>
    <w:rsid w:val="79E9388E"/>
    <w:rsid w:val="7C957BB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D55"/>
  </w:style>
  <w:style w:type="paragraph" w:styleId="Heading1">
    <w:name w:val="heading 1"/>
    <w:basedOn w:val="Normal"/>
    <w:next w:val="Normal"/>
    <w:link w:val="Heading1Char"/>
    <w:uiPriority w:val="9"/>
    <w:qFormat/>
    <w:rsid w:val="00C87A9A"/>
    <w:pPr>
      <w:keepNext/>
      <w:keepLines/>
      <w:numPr>
        <w:numId w:val="1"/>
      </w:numPr>
      <w:spacing w:before="240" w:after="120"/>
      <w:ind w:left="68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87A9A"/>
    <w:pPr>
      <w:keepNext/>
      <w:keepLines/>
      <w:numPr>
        <w:ilvl w:val="2"/>
        <w:numId w:val="1"/>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2BCD"/>
    <w:pPr>
      <w:ind w:left="720"/>
      <w:contextualSpacing/>
    </w:pPr>
  </w:style>
  <w:style w:type="paragraph" w:styleId="NoSpacing">
    <w:name w:val="No Spacing"/>
    <w:uiPriority w:val="1"/>
    <w:qFormat/>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semiHidden/>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semiHidden/>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basedOn w:val="DefaultParagraphFont"/>
    <w:link w:val="Heading1"/>
    <w:uiPriority w:val="9"/>
    <w:rsid w:val="00C87A9A"/>
    <w:rPr>
      <w:rFonts w:eastAsiaTheme="majorEastAsia"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173E4C"/>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qFormat/>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qFormat/>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qFormat/>
    <w:rsid w:val="006500B5"/>
    <w:rPr>
      <w:b/>
      <w:bCs/>
      <w:smallCaps/>
      <w:color w:val="5B9BD5" w:themeColor="accent1"/>
      <w:spacing w:val="5"/>
    </w:rPr>
  </w:style>
  <w:style w:type="paragraph" w:customStyle="1" w:styleId="sub-heading">
    <w:name w:val="sub-heading"/>
    <w:basedOn w:val="BodyText"/>
    <w:link w:val="sub-headingChar"/>
    <w:qFormat/>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eastAsiaTheme="majorEastAsia"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numberedmainbody">
    <w:name w:val="numbered main body"/>
    <w:basedOn w:val="BodyText"/>
    <w:link w:val="numberedmainbodyChar"/>
    <w:qFormat/>
    <w:rsid w:val="00D74261"/>
    <w:pPr>
      <w:numPr>
        <w:ilvl w:val="1"/>
        <w:numId w:val="1"/>
      </w:numPr>
      <w:spacing w:before="120" w:after="120"/>
    </w:pPr>
    <w:rPr>
      <w:rFonts w:ascii="Calibri" w:hAnsi="Calibri"/>
      <w:bCs/>
      <w:sz w:val="22"/>
    </w:rPr>
  </w:style>
  <w:style w:type="character" w:styleId="PlaceholderText">
    <w:name w:val="Placeholder Text"/>
    <w:basedOn w:val="DefaultParagraphFont"/>
    <w:uiPriority w:val="99"/>
    <w:semiHidden/>
    <w:rsid w:val="00BB08BF"/>
    <w:rPr>
      <w:color w:val="808080"/>
    </w:rPr>
  </w:style>
  <w:style w:type="character" w:customStyle="1" w:styleId="numberedmainbodyChar">
    <w:name w:val="numbered main body Char"/>
    <w:basedOn w:val="ListParagraphChar"/>
    <w:link w:val="numberedmainbody"/>
    <w:rsid w:val="00D74261"/>
    <w:rPr>
      <w:rFonts w:ascii="Calibri" w:eastAsia="Arial" w:hAnsi="Calibri" w:cs="Arial"/>
      <w:bCs/>
      <w:szCs w:val="24"/>
      <w:lang w:val="en-US" w:eastAsia="en-US"/>
    </w:rPr>
  </w:style>
  <w:style w:type="paragraph" w:styleId="Revision">
    <w:name w:val="Revision"/>
    <w:hidden/>
    <w:uiPriority w:val="99"/>
    <w:semiHidden/>
    <w:rsid w:val="00DB389D"/>
    <w:pPr>
      <w:spacing w:after="0" w:line="240" w:lineRule="auto"/>
    </w:pPr>
  </w:style>
  <w:style w:type="character" w:customStyle="1" w:styleId="cf01">
    <w:name w:val="cf01"/>
    <w:basedOn w:val="DefaultParagraphFont"/>
    <w:rsid w:val="005D10B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licy@hull.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ull.ac.uk/choose-hull/university-and-region/key-documents/quality"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C188788C3B04E1C8CE210811247A0B1"/>
        <w:category>
          <w:name w:val="General"/>
          <w:gallery w:val="placeholder"/>
        </w:category>
        <w:types>
          <w:type w:val="bbPlcHdr"/>
        </w:types>
        <w:behaviors>
          <w:behavior w:val="content"/>
        </w:behaviors>
        <w:guid w:val="{964D00E1-8867-4A06-ADC9-B2A0D9DB8A43}"/>
      </w:docPartPr>
      <w:docPartBody>
        <w:p w:rsidR="000B107E" w:rsidRDefault="00442214" w:rsidP="00442214">
          <w:pPr>
            <w:pStyle w:val="AC188788C3B04E1C8CE210811247A0B134"/>
          </w:pPr>
          <w:r w:rsidRPr="00D069B9">
            <w:rPr>
              <w:rStyle w:val="PlaceholderText"/>
            </w:rPr>
            <w:t>Click or tap to enter a date.</w:t>
          </w:r>
        </w:p>
      </w:docPartBody>
    </w:docPart>
    <w:docPart>
      <w:docPartPr>
        <w:name w:val="1EA27BD2A306406F97B701ADB2BB9243"/>
        <w:category>
          <w:name w:val="General"/>
          <w:gallery w:val="placeholder"/>
        </w:category>
        <w:types>
          <w:type w:val="bbPlcHdr"/>
        </w:types>
        <w:behaviors>
          <w:behavior w:val="content"/>
        </w:behaviors>
        <w:guid w:val="{5A6B54EB-F6F1-4707-8E64-07F7D52DA68B}"/>
      </w:docPartPr>
      <w:docPartBody>
        <w:p w:rsidR="000B107E" w:rsidRDefault="00442214" w:rsidP="00442214">
          <w:pPr>
            <w:pStyle w:val="1EA27BD2A306406F97B701ADB2BB924333"/>
          </w:pPr>
          <w:r w:rsidRPr="00D069B9">
            <w:rPr>
              <w:rStyle w:val="PlaceholderText"/>
            </w:rPr>
            <w:t xml:space="preserve">Click or tap here to enter </w:t>
          </w:r>
          <w:r>
            <w:rPr>
              <w:rStyle w:val="PlaceholderText"/>
            </w:rPr>
            <w:t>document title</w:t>
          </w:r>
          <w:r w:rsidRPr="00D069B9">
            <w:rPr>
              <w:rStyle w:val="PlaceholderText"/>
            </w:rPr>
            <w:t>.</w:t>
          </w:r>
        </w:p>
      </w:docPartBody>
    </w:docPart>
    <w:docPart>
      <w:docPartPr>
        <w:name w:val="A8DC3868FC9E40EC826E158C137CBD26"/>
        <w:category>
          <w:name w:val="General"/>
          <w:gallery w:val="placeholder"/>
        </w:category>
        <w:types>
          <w:type w:val="bbPlcHdr"/>
        </w:types>
        <w:behaviors>
          <w:behavior w:val="content"/>
        </w:behaviors>
        <w:guid w:val="{FDB67D6C-E763-486A-A3B5-5FCBB94FAC3F}"/>
      </w:docPartPr>
      <w:docPartBody>
        <w:p w:rsidR="000B107E" w:rsidRDefault="00442214" w:rsidP="00442214">
          <w:pPr>
            <w:pStyle w:val="A8DC3868FC9E40EC826E158C137CBD2632"/>
          </w:pPr>
          <w:r w:rsidRPr="00D069B9">
            <w:rPr>
              <w:rStyle w:val="PlaceholderText"/>
            </w:rPr>
            <w:t>Choose an item.</w:t>
          </w:r>
        </w:p>
      </w:docPartBody>
    </w:docPart>
    <w:docPart>
      <w:docPartPr>
        <w:name w:val="62C41C20E81949E993B2E135F6E5B6C4"/>
        <w:category>
          <w:name w:val="General"/>
          <w:gallery w:val="placeholder"/>
        </w:category>
        <w:types>
          <w:type w:val="bbPlcHdr"/>
        </w:types>
        <w:behaviors>
          <w:behavior w:val="content"/>
        </w:behaviors>
        <w:guid w:val="{3493A390-22CD-40D6-BC3F-983A77DE5A32}"/>
      </w:docPartPr>
      <w:docPartBody>
        <w:p w:rsidR="000B107E" w:rsidRDefault="00442214" w:rsidP="00442214">
          <w:pPr>
            <w:pStyle w:val="62C41C20E81949E993B2E135F6E5B6C432"/>
          </w:pPr>
          <w:r w:rsidRPr="00D069B9">
            <w:rPr>
              <w:rStyle w:val="PlaceholderText"/>
            </w:rPr>
            <w:t xml:space="preserve">Click or tap here to enter </w:t>
          </w:r>
          <w:r>
            <w:rPr>
              <w:rStyle w:val="PlaceholderText"/>
            </w:rPr>
            <w:t>name of committee or job title of approver.</w:t>
          </w:r>
        </w:p>
      </w:docPartBody>
    </w:docPart>
    <w:docPart>
      <w:docPartPr>
        <w:name w:val="1C66106365EE4E8E9637EB3C2FFC4EB1"/>
        <w:category>
          <w:name w:val="General"/>
          <w:gallery w:val="placeholder"/>
        </w:category>
        <w:types>
          <w:type w:val="bbPlcHdr"/>
        </w:types>
        <w:behaviors>
          <w:behavior w:val="content"/>
        </w:behaviors>
        <w:guid w:val="{1728463B-CFD5-4140-B6F6-D422ABCA50A2}"/>
      </w:docPartPr>
      <w:docPartBody>
        <w:p w:rsidR="000B107E" w:rsidRDefault="00442214" w:rsidP="00442214">
          <w:pPr>
            <w:pStyle w:val="1C66106365EE4E8E9637EB3C2FFC4EB132"/>
          </w:pPr>
          <w:r w:rsidRPr="00D069B9">
            <w:rPr>
              <w:rStyle w:val="PlaceholderText"/>
            </w:rPr>
            <w:t>Click or tap to enter a date.</w:t>
          </w:r>
        </w:p>
      </w:docPartBody>
    </w:docPart>
    <w:docPart>
      <w:docPartPr>
        <w:name w:val="B63FFFD1024C4C1C970B026F5C14C461"/>
        <w:category>
          <w:name w:val="General"/>
          <w:gallery w:val="placeholder"/>
        </w:category>
        <w:types>
          <w:type w:val="bbPlcHdr"/>
        </w:types>
        <w:behaviors>
          <w:behavior w:val="content"/>
        </w:behaviors>
        <w:guid w:val="{8337A08E-C8BF-4FC5-BDB6-262098E41174}"/>
      </w:docPartPr>
      <w:docPartBody>
        <w:p w:rsidR="000B107E" w:rsidRDefault="00442214" w:rsidP="00442214">
          <w:pPr>
            <w:pStyle w:val="B63FFFD1024C4C1C970B026F5C14C46132"/>
          </w:pPr>
          <w:r w:rsidRPr="00D069B9">
            <w:rPr>
              <w:rStyle w:val="PlaceholderText"/>
            </w:rPr>
            <w:t>Click or tap to enter a date.</w:t>
          </w:r>
          <w:r>
            <w:rPr>
              <w:rStyle w:val="PlaceholderText"/>
            </w:rPr>
            <w:t xml:space="preserve"> Usually 3 years from the ‘approved by’ date</w:t>
          </w:r>
        </w:p>
      </w:docPartBody>
    </w:docPart>
    <w:docPart>
      <w:docPartPr>
        <w:name w:val="AF06378BD3BB4BC98F84E76667943F32"/>
        <w:category>
          <w:name w:val="General"/>
          <w:gallery w:val="placeholder"/>
        </w:category>
        <w:types>
          <w:type w:val="bbPlcHdr"/>
        </w:types>
        <w:behaviors>
          <w:behavior w:val="content"/>
        </w:behaviors>
        <w:guid w:val="{5C76B821-9945-4042-8C04-934346EB8029}"/>
      </w:docPartPr>
      <w:docPartBody>
        <w:p w:rsidR="000B107E" w:rsidRDefault="00442214" w:rsidP="00442214">
          <w:pPr>
            <w:pStyle w:val="AF06378BD3BB4BC98F84E76667943F3231"/>
          </w:pPr>
          <w:r w:rsidRPr="00D069B9">
            <w:rPr>
              <w:rStyle w:val="PlaceholderText"/>
            </w:rPr>
            <w:t xml:space="preserve">Click or tap here to enter </w:t>
          </w:r>
          <w:r>
            <w:rPr>
              <w:rStyle w:val="PlaceholderText"/>
            </w:rPr>
            <w:t>job title of document author</w:t>
          </w:r>
          <w:r w:rsidRPr="00D069B9">
            <w:rPr>
              <w:rStyle w:val="PlaceholderText"/>
            </w:rPr>
            <w:t>.</w:t>
          </w:r>
        </w:p>
      </w:docPartBody>
    </w:docPart>
    <w:docPart>
      <w:docPartPr>
        <w:name w:val="FC063C4D168F437487F539AAAE4F4188"/>
        <w:category>
          <w:name w:val="General"/>
          <w:gallery w:val="placeholder"/>
        </w:category>
        <w:types>
          <w:type w:val="bbPlcHdr"/>
        </w:types>
        <w:behaviors>
          <w:behavior w:val="content"/>
        </w:behaviors>
        <w:guid w:val="{85C00EA9-7D41-4E37-A5D2-92B1558AF137}"/>
      </w:docPartPr>
      <w:docPartBody>
        <w:p w:rsidR="000B107E" w:rsidRDefault="00442214" w:rsidP="00442214">
          <w:pPr>
            <w:pStyle w:val="FC063C4D168F437487F539AAAE4F418830"/>
          </w:pPr>
          <w:r w:rsidRPr="00D069B9">
            <w:rPr>
              <w:rStyle w:val="PlaceholderText"/>
            </w:rPr>
            <w:t xml:space="preserve">Click or tap here to enter </w:t>
          </w:r>
          <w:r>
            <w:rPr>
              <w:rStyle w:val="PlaceholderText"/>
            </w:rPr>
            <w:t>job title of document owner</w:t>
          </w:r>
          <w:r w:rsidRPr="00D069B9">
            <w:rPr>
              <w:rStyle w:val="PlaceholderText"/>
            </w:rPr>
            <w:t>.</w:t>
          </w:r>
        </w:p>
      </w:docPartBody>
    </w:docPart>
    <w:docPart>
      <w:docPartPr>
        <w:name w:val="05FFFD26DC684CB89C88A7709240FCAA"/>
        <w:category>
          <w:name w:val="General"/>
          <w:gallery w:val="placeholder"/>
        </w:category>
        <w:types>
          <w:type w:val="bbPlcHdr"/>
        </w:types>
        <w:behaviors>
          <w:behavior w:val="content"/>
        </w:behaviors>
        <w:guid w:val="{4ED0C661-6AA1-442F-AE47-E312727D750B}"/>
      </w:docPartPr>
      <w:docPartBody>
        <w:p w:rsidR="000B107E" w:rsidRDefault="00442214" w:rsidP="00442214">
          <w:pPr>
            <w:pStyle w:val="05FFFD26DC684CB89C88A7709240FCAA30"/>
          </w:pPr>
          <w:r w:rsidRPr="00D069B9">
            <w:rPr>
              <w:rStyle w:val="PlaceholderText"/>
            </w:rPr>
            <w:t xml:space="preserve">Click or tap here to enter </w:t>
          </w:r>
          <w:r>
            <w:rPr>
              <w:rStyle w:val="PlaceholderText"/>
            </w:rPr>
            <w:t>the name of the department and email contact</w:t>
          </w:r>
          <w:r w:rsidRPr="00D069B9">
            <w:rPr>
              <w:rStyle w:val="PlaceholderText"/>
            </w:rPr>
            <w:t>.</w:t>
          </w:r>
        </w:p>
      </w:docPartBody>
    </w:docPart>
    <w:docPart>
      <w:docPartPr>
        <w:name w:val="BD782722AB754AF38795AB28BC7E76F5"/>
        <w:category>
          <w:name w:val="General"/>
          <w:gallery w:val="placeholder"/>
        </w:category>
        <w:types>
          <w:type w:val="bbPlcHdr"/>
        </w:types>
        <w:behaviors>
          <w:behavior w:val="content"/>
        </w:behaviors>
        <w:guid w:val="{B93597AC-F3CB-4C54-9FFC-7E24E416718A}"/>
      </w:docPartPr>
      <w:docPartBody>
        <w:p w:rsidR="000B107E" w:rsidRDefault="000B107E" w:rsidP="000B107E">
          <w:pPr>
            <w:pStyle w:val="BD782722AB754AF38795AB28BC7E76F5"/>
          </w:pPr>
          <w:r w:rsidRPr="00D069B9">
            <w:rPr>
              <w:rStyle w:val="PlaceholderText"/>
            </w:rPr>
            <w:t xml:space="preserve">Click or tap here to </w:t>
          </w:r>
          <w:r>
            <w:rPr>
              <w:rStyle w:val="PlaceholderText"/>
            </w:rPr>
            <w:t>insert version number</w:t>
          </w:r>
        </w:p>
      </w:docPartBody>
    </w:docPart>
    <w:docPart>
      <w:docPartPr>
        <w:name w:val="F59A23A122CC4B5FAEDA979880BE5BA0"/>
        <w:category>
          <w:name w:val="General"/>
          <w:gallery w:val="placeholder"/>
        </w:category>
        <w:types>
          <w:type w:val="bbPlcHdr"/>
        </w:types>
        <w:behaviors>
          <w:behavior w:val="content"/>
        </w:behaviors>
        <w:guid w:val="{404BBECF-D45F-4384-9937-B17C8852CE13}"/>
      </w:docPartPr>
      <w:docPartBody>
        <w:p w:rsidR="000B107E" w:rsidRDefault="00442214" w:rsidP="00442214">
          <w:pPr>
            <w:pStyle w:val="F59A23A122CC4B5FAEDA979880BE5BA019"/>
          </w:pPr>
          <w:r w:rsidRPr="00D069B9">
            <w:rPr>
              <w:rStyle w:val="PlaceholderText"/>
            </w:rPr>
            <w:t xml:space="preserve">Click or tap here to </w:t>
          </w:r>
          <w:r>
            <w:rPr>
              <w:rStyle w:val="PlaceholderText"/>
            </w:rPr>
            <w:t>list any documents which have been referenced within this document, or should be considered in conjunction with this document</w:t>
          </w:r>
          <w:r w:rsidRPr="00D069B9">
            <w:rPr>
              <w:rStyle w:val="PlaceholderText"/>
            </w:rPr>
            <w:t>.</w:t>
          </w:r>
        </w:p>
      </w:docPartBody>
    </w:docPart>
    <w:docPart>
      <w:docPartPr>
        <w:name w:val="A6FE8F20E48D412CAB9D9862572EC7D3"/>
        <w:category>
          <w:name w:val="General"/>
          <w:gallery w:val="placeholder"/>
        </w:category>
        <w:types>
          <w:type w:val="bbPlcHdr"/>
        </w:types>
        <w:behaviors>
          <w:behavior w:val="content"/>
        </w:behaviors>
        <w:guid w:val="{F13B8077-BE54-41EB-9B20-C8CB6CEA7488}"/>
      </w:docPartPr>
      <w:docPartBody>
        <w:p w:rsidR="000B107E" w:rsidRDefault="00442214" w:rsidP="00442214">
          <w:pPr>
            <w:pStyle w:val="A6FE8F20E48D412CAB9D9862572EC7D318"/>
          </w:pPr>
          <w:r w:rsidRPr="00D069B9">
            <w:rPr>
              <w:rStyle w:val="PlaceholderText"/>
            </w:rPr>
            <w:t xml:space="preserve">Click or tap here to </w:t>
          </w:r>
          <w:r>
            <w:rPr>
              <w:rStyle w:val="PlaceholderText"/>
            </w:rPr>
            <w:t>enter the published / desired location(s) of the document</w:t>
          </w:r>
          <w:r w:rsidRPr="00D069B9">
            <w:rPr>
              <w:rStyle w:val="PlaceholderText"/>
            </w:rPr>
            <w:t>.</w:t>
          </w:r>
        </w:p>
      </w:docPartBody>
    </w:docPart>
    <w:docPart>
      <w:docPartPr>
        <w:name w:val="0CE50B01D0404DD9B38BAED0676285C8"/>
        <w:category>
          <w:name w:val="General"/>
          <w:gallery w:val="placeholder"/>
        </w:category>
        <w:types>
          <w:type w:val="bbPlcHdr"/>
        </w:types>
        <w:behaviors>
          <w:behavior w:val="content"/>
        </w:behaviors>
        <w:guid w:val="{0EB728F1-E580-4B57-8CB5-A356D3F1F98D}"/>
      </w:docPartPr>
      <w:docPartBody>
        <w:p w:rsidR="00632E27" w:rsidRDefault="00442214" w:rsidP="00442214">
          <w:pPr>
            <w:pStyle w:val="0CE50B01D0404DD9B38BAED0676285C811"/>
          </w:pPr>
          <w:r w:rsidRPr="00D069B9">
            <w:rPr>
              <w:rStyle w:val="PlaceholderText"/>
            </w:rPr>
            <w:t xml:space="preserve">Click or tap here to enter </w:t>
          </w:r>
          <w:r>
            <w:rPr>
              <w:rStyle w:val="PlaceholderText"/>
            </w:rPr>
            <w:t>the title of the document</w:t>
          </w:r>
          <w:r w:rsidRPr="00D069B9">
            <w:rPr>
              <w:rStyle w:val="PlaceholderText"/>
            </w:rPr>
            <w:t>.</w:t>
          </w:r>
        </w:p>
      </w:docPartBody>
    </w:docPart>
    <w:docPart>
      <w:docPartPr>
        <w:name w:val="B8DAD9981C7546E2B1C618FD55696EDF"/>
        <w:category>
          <w:name w:val="General"/>
          <w:gallery w:val="placeholder"/>
        </w:category>
        <w:types>
          <w:type w:val="bbPlcHdr"/>
        </w:types>
        <w:behaviors>
          <w:behavior w:val="content"/>
        </w:behaviors>
        <w:guid w:val="{800C754E-B59B-4A57-B2A4-B22ED4E32F94}"/>
      </w:docPartPr>
      <w:docPartBody>
        <w:p w:rsidR="00632E27" w:rsidRDefault="00442214" w:rsidP="00442214">
          <w:pPr>
            <w:pStyle w:val="B8DAD9981C7546E2B1C618FD55696EDF11"/>
          </w:pPr>
          <w:r w:rsidRPr="00D069B9">
            <w:rPr>
              <w:rStyle w:val="PlaceholderText"/>
            </w:rPr>
            <w:t xml:space="preserve">Click or tap here to enter </w:t>
          </w:r>
          <w:r>
            <w:rPr>
              <w:rStyle w:val="PlaceholderText"/>
            </w:rPr>
            <w:t>the department which owns the document</w:t>
          </w:r>
          <w:r w:rsidRPr="00D069B9">
            <w:rPr>
              <w:rStyle w:val="PlaceholderText"/>
            </w:rPr>
            <w:t>.</w:t>
          </w:r>
        </w:p>
      </w:docPartBody>
    </w:docPart>
    <w:docPart>
      <w:docPartPr>
        <w:name w:val="A02098E4415E49AAA88B8ECB31A07E17"/>
        <w:category>
          <w:name w:val="General"/>
          <w:gallery w:val="placeholder"/>
        </w:category>
        <w:types>
          <w:type w:val="bbPlcHdr"/>
        </w:types>
        <w:behaviors>
          <w:behavior w:val="content"/>
        </w:behaviors>
        <w:guid w:val="{E8BEB7ED-1739-47CE-8AC0-B4FEF2AFAA93}"/>
      </w:docPartPr>
      <w:docPartBody>
        <w:p w:rsidR="00632E27" w:rsidRDefault="00442214" w:rsidP="00442214">
          <w:pPr>
            <w:pStyle w:val="A02098E4415E49AAA88B8ECB31A07E1711"/>
          </w:pPr>
          <w:r w:rsidRPr="00D069B9">
            <w:rPr>
              <w:rStyle w:val="PlaceholderText"/>
            </w:rPr>
            <w:t xml:space="preserve">Click or tap here to enter </w:t>
          </w:r>
          <w:r>
            <w:rPr>
              <w:rStyle w:val="PlaceholderText"/>
            </w:rPr>
            <w:t>the version number and date of the last edit for draft documents, or date approved (e.g. v0-01 – 01/10/2018)</w:t>
          </w:r>
          <w:r w:rsidRPr="00D069B9">
            <w:rPr>
              <w:rStyle w:val="PlaceholderText"/>
            </w:rPr>
            <w:t>.</w:t>
          </w:r>
        </w:p>
      </w:docPartBody>
    </w:docPart>
    <w:docPart>
      <w:docPartPr>
        <w:name w:val="50ACBB78B4724C1EAD3D454C9314D6C9"/>
        <w:category>
          <w:name w:val="General"/>
          <w:gallery w:val="placeholder"/>
        </w:category>
        <w:types>
          <w:type w:val="bbPlcHdr"/>
        </w:types>
        <w:behaviors>
          <w:behavior w:val="content"/>
        </w:behaviors>
        <w:guid w:val="{5BF052E6-D8A0-496F-9F6A-E2C3EC3CF44E}"/>
      </w:docPartPr>
      <w:docPartBody>
        <w:p w:rsidR="00DB7F63" w:rsidRDefault="00442214" w:rsidP="00442214">
          <w:pPr>
            <w:pStyle w:val="50ACBB78B4724C1EAD3D454C9314D6C95"/>
          </w:pPr>
          <w:r w:rsidRPr="001821B9">
            <w:rPr>
              <w:rStyle w:val="PlaceholderText"/>
            </w:rPr>
            <w:t xml:space="preserve">Click or tap here to enter </w:t>
          </w:r>
          <w:r>
            <w:rPr>
              <w:rStyle w:val="PlaceholderText"/>
            </w:rPr>
            <w:t>document title</w:t>
          </w:r>
          <w:r w:rsidRPr="001821B9">
            <w:rPr>
              <w:rStyle w:val="PlaceholderText"/>
            </w:rPr>
            <w:t>.</w:t>
          </w:r>
        </w:p>
      </w:docPartBody>
    </w:docPart>
    <w:docPart>
      <w:docPartPr>
        <w:name w:val="1C79D071DB9E4ABBB691A31C043A2622"/>
        <w:category>
          <w:name w:val="General"/>
          <w:gallery w:val="placeholder"/>
        </w:category>
        <w:types>
          <w:type w:val="bbPlcHdr"/>
        </w:types>
        <w:behaviors>
          <w:behavior w:val="content"/>
        </w:behaviors>
        <w:guid w:val="{FDBBB5DB-522A-43F5-ACBC-0BB5486D3ED0}"/>
      </w:docPartPr>
      <w:docPartBody>
        <w:p w:rsidR="00BC0DE4" w:rsidRDefault="00CA1282" w:rsidP="00CA1282">
          <w:pPr>
            <w:pStyle w:val="1C79D071DB9E4ABBB691A31C043A2622"/>
          </w:pPr>
          <w:r w:rsidRPr="00D069B9">
            <w:rPr>
              <w:rStyle w:val="PlaceholderText"/>
            </w:rPr>
            <w:t xml:space="preserve">Click or tap here to enter </w:t>
          </w:r>
          <w:r>
            <w:rPr>
              <w:rStyle w:val="PlaceholderText"/>
            </w:rPr>
            <w:t>document title</w:t>
          </w:r>
          <w:r w:rsidRPr="00D069B9">
            <w:rPr>
              <w:rStyle w:val="PlaceholderText"/>
            </w:rPr>
            <w:t>.</w:t>
          </w:r>
        </w:p>
      </w:docPartBody>
    </w:docPart>
    <w:docPart>
      <w:docPartPr>
        <w:name w:val="D990A6DEA82243109586923D9F43D9A5"/>
        <w:category>
          <w:name w:val="General"/>
          <w:gallery w:val="placeholder"/>
        </w:category>
        <w:types>
          <w:type w:val="bbPlcHdr"/>
        </w:types>
        <w:behaviors>
          <w:behavior w:val="content"/>
        </w:behaviors>
        <w:guid w:val="{6FC6190B-5AF8-49CA-BAF3-E2D6CA5E88AA}"/>
      </w:docPartPr>
      <w:docPartBody>
        <w:p w:rsidR="00BC0DE4" w:rsidRDefault="00CA1282" w:rsidP="00CA1282">
          <w:pPr>
            <w:pStyle w:val="D990A6DEA82243109586923D9F43D9A5"/>
          </w:pPr>
          <w:r w:rsidRPr="00D069B9">
            <w:rPr>
              <w:rStyle w:val="PlaceholderText"/>
            </w:rPr>
            <w:t xml:space="preserve">Click or tap here to enter </w:t>
          </w:r>
          <w:r>
            <w:rPr>
              <w:rStyle w:val="PlaceholderText"/>
            </w:rPr>
            <w:t>document title</w:t>
          </w:r>
          <w:r w:rsidRPr="00D069B9">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B107E"/>
    <w:rsid w:val="00133EF5"/>
    <w:rsid w:val="00181790"/>
    <w:rsid w:val="001949A8"/>
    <w:rsid w:val="0020347D"/>
    <w:rsid w:val="002763CD"/>
    <w:rsid w:val="002C70BC"/>
    <w:rsid w:val="00313897"/>
    <w:rsid w:val="00315900"/>
    <w:rsid w:val="00385545"/>
    <w:rsid w:val="0043666A"/>
    <w:rsid w:val="00442214"/>
    <w:rsid w:val="00456829"/>
    <w:rsid w:val="00477FCD"/>
    <w:rsid w:val="004862D4"/>
    <w:rsid w:val="00560530"/>
    <w:rsid w:val="00632E27"/>
    <w:rsid w:val="007923CA"/>
    <w:rsid w:val="007F6910"/>
    <w:rsid w:val="008E096F"/>
    <w:rsid w:val="009E68D1"/>
    <w:rsid w:val="00B1423D"/>
    <w:rsid w:val="00BC0DE4"/>
    <w:rsid w:val="00C50E09"/>
    <w:rsid w:val="00CA1282"/>
    <w:rsid w:val="00CA208E"/>
    <w:rsid w:val="00D041F4"/>
    <w:rsid w:val="00DB7F63"/>
    <w:rsid w:val="00EB2C6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1282"/>
    <w:rPr>
      <w:color w:val="808080"/>
    </w:rPr>
  </w:style>
  <w:style w:type="paragraph" w:customStyle="1" w:styleId="BD782722AB754AF38795AB28BC7E76F5">
    <w:name w:val="BD782722AB754AF38795AB28BC7E76F5"/>
    <w:rsid w:val="000B107E"/>
  </w:style>
  <w:style w:type="paragraph" w:customStyle="1" w:styleId="1EA27BD2A306406F97B701ADB2BB924333">
    <w:name w:val="1EA27BD2A306406F97B701ADB2BB924333"/>
    <w:rsid w:val="00442214"/>
  </w:style>
  <w:style w:type="paragraph" w:customStyle="1" w:styleId="A8DC3868FC9E40EC826E158C137CBD2632">
    <w:name w:val="A8DC3868FC9E40EC826E158C137CBD2632"/>
    <w:rsid w:val="00442214"/>
  </w:style>
  <w:style w:type="paragraph" w:customStyle="1" w:styleId="62C41C20E81949E993B2E135F6E5B6C432">
    <w:name w:val="62C41C20E81949E993B2E135F6E5B6C432"/>
    <w:rsid w:val="00442214"/>
  </w:style>
  <w:style w:type="paragraph" w:customStyle="1" w:styleId="AC188788C3B04E1C8CE210811247A0B134">
    <w:name w:val="AC188788C3B04E1C8CE210811247A0B134"/>
    <w:rsid w:val="00442214"/>
  </w:style>
  <w:style w:type="paragraph" w:customStyle="1" w:styleId="1C66106365EE4E8E9637EB3C2FFC4EB132">
    <w:name w:val="1C66106365EE4E8E9637EB3C2FFC4EB132"/>
    <w:rsid w:val="00442214"/>
  </w:style>
  <w:style w:type="paragraph" w:customStyle="1" w:styleId="B63FFFD1024C4C1C970B026F5C14C46132">
    <w:name w:val="B63FFFD1024C4C1C970B026F5C14C46132"/>
    <w:rsid w:val="00442214"/>
  </w:style>
  <w:style w:type="paragraph" w:customStyle="1" w:styleId="AF06378BD3BB4BC98F84E76667943F3231">
    <w:name w:val="AF06378BD3BB4BC98F84E76667943F3231"/>
    <w:rsid w:val="00442214"/>
  </w:style>
  <w:style w:type="paragraph" w:customStyle="1" w:styleId="FC063C4D168F437487F539AAAE4F418830">
    <w:name w:val="FC063C4D168F437487F539AAAE4F418830"/>
    <w:rsid w:val="00442214"/>
  </w:style>
  <w:style w:type="paragraph" w:customStyle="1" w:styleId="05FFFD26DC684CB89C88A7709240FCAA30">
    <w:name w:val="05FFFD26DC684CB89C88A7709240FCAA30"/>
    <w:rsid w:val="00442214"/>
  </w:style>
  <w:style w:type="paragraph" w:customStyle="1" w:styleId="F59A23A122CC4B5FAEDA979880BE5BA019">
    <w:name w:val="F59A23A122CC4B5FAEDA979880BE5BA019"/>
    <w:rsid w:val="00442214"/>
  </w:style>
  <w:style w:type="paragraph" w:customStyle="1" w:styleId="A6FE8F20E48D412CAB9D9862572EC7D318">
    <w:name w:val="A6FE8F20E48D412CAB9D9862572EC7D318"/>
    <w:rsid w:val="00442214"/>
  </w:style>
  <w:style w:type="paragraph" w:customStyle="1" w:styleId="50ACBB78B4724C1EAD3D454C9314D6C95">
    <w:name w:val="50ACBB78B4724C1EAD3D454C9314D6C95"/>
    <w:rsid w:val="00442214"/>
  </w:style>
  <w:style w:type="paragraph" w:customStyle="1" w:styleId="0CE50B01D0404DD9B38BAED0676285C811">
    <w:name w:val="0CE50B01D0404DD9B38BAED0676285C811"/>
    <w:rsid w:val="00442214"/>
    <w:pPr>
      <w:tabs>
        <w:tab w:val="center" w:pos="4513"/>
        <w:tab w:val="right" w:pos="9026"/>
      </w:tabs>
      <w:spacing w:after="0" w:line="240" w:lineRule="auto"/>
    </w:pPr>
  </w:style>
  <w:style w:type="paragraph" w:customStyle="1" w:styleId="B8DAD9981C7546E2B1C618FD55696EDF11">
    <w:name w:val="B8DAD9981C7546E2B1C618FD55696EDF11"/>
    <w:rsid w:val="00442214"/>
    <w:pPr>
      <w:tabs>
        <w:tab w:val="center" w:pos="4513"/>
        <w:tab w:val="right" w:pos="9026"/>
      </w:tabs>
      <w:spacing w:after="0" w:line="240" w:lineRule="auto"/>
    </w:pPr>
  </w:style>
  <w:style w:type="paragraph" w:customStyle="1" w:styleId="A02098E4415E49AAA88B8ECB31A07E1711">
    <w:name w:val="A02098E4415E49AAA88B8ECB31A07E1711"/>
    <w:rsid w:val="00442214"/>
    <w:pPr>
      <w:tabs>
        <w:tab w:val="center" w:pos="4513"/>
        <w:tab w:val="right" w:pos="9026"/>
      </w:tabs>
      <w:spacing w:after="0" w:line="240" w:lineRule="auto"/>
    </w:pPr>
  </w:style>
  <w:style w:type="paragraph" w:customStyle="1" w:styleId="1C79D071DB9E4ABBB691A31C043A2622">
    <w:name w:val="1C79D071DB9E4ABBB691A31C043A2622"/>
    <w:rsid w:val="00CA1282"/>
    <w:rPr>
      <w:lang w:eastAsia="en-GB"/>
    </w:rPr>
  </w:style>
  <w:style w:type="paragraph" w:customStyle="1" w:styleId="D990A6DEA82243109586923D9F43D9A5">
    <w:name w:val="D990A6DEA82243109586923D9F43D9A5"/>
    <w:rsid w:val="00CA1282"/>
    <w:rPr>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4d4d6a5-1998-4f71-88d4-73796ae37ae1" xsi:nil="true"/>
    <lcf76f155ced4ddcb4097134ff3c332f xmlns="aa212e5f-dcb6-44d1-bf20-62a7c6422472">
      <Terms xmlns="http://schemas.microsoft.com/office/infopath/2007/PartnerControls"/>
    </lcf76f155ced4ddcb4097134ff3c332f>
    <Sharedwith xmlns="aa212e5f-dcb6-44d1-bf20-62a7c642247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6C06E39214584A808C6BF54837C6F9" ma:contentTypeVersion="15" ma:contentTypeDescription="Create a new document." ma:contentTypeScope="" ma:versionID="638addba133bca54580db2afb06f94b0">
  <xsd:schema xmlns:xsd="http://www.w3.org/2001/XMLSchema" xmlns:xs="http://www.w3.org/2001/XMLSchema" xmlns:p="http://schemas.microsoft.com/office/2006/metadata/properties" xmlns:ns2="aa212e5f-dcb6-44d1-bf20-62a7c6422472" xmlns:ns3="c4d4d6a5-1998-4f71-88d4-73796ae37ae1" targetNamespace="http://schemas.microsoft.com/office/2006/metadata/properties" ma:root="true" ma:fieldsID="806c0fe1bb5d9c8fb79ee72734b3e6dd" ns2:_="" ns3:_="">
    <xsd:import namespace="aa212e5f-dcb6-44d1-bf20-62a7c6422472"/>
    <xsd:import namespace="c4d4d6a5-1998-4f71-88d4-73796ae37a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Sharedwi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212e5f-dcb6-44d1-bf20-62a7c64224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0f13b88-e628-427a-a7d3-46ff87ef6dfa"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Sharedwith" ma:index="22" nillable="true" ma:displayName="Shared with" ma:format="Dropdown" ma:internalName="Sharedwi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d4d6a5-1998-4f71-88d4-73796ae37ae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228bda4-3ec3-4637-bbce-e20eafdde255}" ma:internalName="TaxCatchAll" ma:showField="CatchAllData" ma:web="c4d4d6a5-1998-4f71-88d4-73796ae37a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0BE8A3-41E7-4DB1-8213-691A3356038C}">
  <ds:schemaRefs>
    <ds:schemaRef ds:uri="http://schemas.microsoft.com/office/2006/metadata/properties"/>
    <ds:schemaRef ds:uri="585c7e12-cd2e-474b-aebe-d6ef31f74e10"/>
    <ds:schemaRef ds:uri="ae372f39-011e-4940-9b7a-e0bb9fd919d7"/>
    <ds:schemaRef ds:uri="http://schemas.microsoft.com/office/infopath/2007/PartnerControls"/>
    <ds:schemaRef ds:uri="http://purl.org/dc/terms/"/>
    <ds:schemaRef ds:uri="d64291f4-87f7-4956-b876-984ac2769204"/>
    <ds:schemaRef ds:uri="http://schemas.microsoft.com/office/2006/documentManagement/types"/>
    <ds:schemaRef ds:uri="http://schemas.microsoft.com/sharepoint/v4"/>
    <ds:schemaRef ds:uri="http://schemas.openxmlformats.org/package/2006/metadata/core-properties"/>
    <ds:schemaRef ds:uri="http://purl.org/dc/elements/1.1/"/>
    <ds:schemaRef ds:uri="http://www.w3.org/XML/1998/namespace"/>
    <ds:schemaRef ds:uri="http://purl.org/dc/dcmitype/"/>
    <ds:schemaRef ds:uri="c4d4d6a5-1998-4f71-88d4-73796ae37ae1"/>
    <ds:schemaRef ds:uri="aa212e5f-dcb6-44d1-bf20-62a7c6422472"/>
  </ds:schemaRefs>
</ds:datastoreItem>
</file>

<file path=customXml/itemProps2.xml><?xml version="1.0" encoding="utf-8"?>
<ds:datastoreItem xmlns:ds="http://schemas.openxmlformats.org/officeDocument/2006/customXml" ds:itemID="{D8284949-9051-4D7C-88C9-B4D205C3B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212e5f-dcb6-44d1-bf20-62a7c6422472"/>
    <ds:schemaRef ds:uri="c4d4d6a5-1998-4f71-88d4-73796ae37a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7E4180-1C1C-42E8-AE4C-8FBBF1AE251B}">
  <ds:schemaRefs>
    <ds:schemaRef ds:uri="http://schemas.openxmlformats.org/officeDocument/2006/bibliography"/>
  </ds:schemaRefs>
</ds:datastoreItem>
</file>

<file path=customXml/itemProps4.xml><?xml version="1.0" encoding="utf-8"?>
<ds:datastoreItem xmlns:ds="http://schemas.openxmlformats.org/officeDocument/2006/customXml" ds:itemID="{1638FCDD-6530-4AB8-BFBF-D027584402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4020</Words>
  <Characters>22916</Characters>
  <Application>Microsoft Office Word</Application>
  <DocSecurity>0</DocSecurity>
  <Lines>190</Lines>
  <Paragraphs>53</Paragraphs>
  <ScaleCrop>false</ScaleCrop>
  <Company>University of Hull</Company>
  <LinksUpToDate>false</LinksUpToDate>
  <CharactersWithSpaces>26883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Integrated PG Cert PhD by Thesis WR DTP v1 01 - April 25</dc:title>
  <dc:subject>
  </dc:subject>
  <dc:creator>Katie J Skilton</dc:creator>
  <cp:keywords>
  </cp:keywords>
  <dc:description>
  </dc:description>
  <cp:lastModifiedBy>lisa Tees</cp:lastModifiedBy>
  <cp:revision>6</cp:revision>
  <cp:lastPrinted>2023-09-21T11:55:00Z</cp:lastPrinted>
  <dcterms:created xsi:type="dcterms:W3CDTF">2025-07-04T10:47:00Z</dcterms:created>
  <dcterms:modified xsi:type="dcterms:W3CDTF">2025-07-09T12:44:32Z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0x010100986C06E39214584A808C6BF54837C6F9</vt:lpwstr>
  </property>
  <property fmtid="{D5CDD505-2E9C-101B-9397-08002B2CF9AE}" pid="3" name="_dlc_DocIdItemGuid">
    <vt:lpwstr>e8295fd1-d5bc-49b8-9811-7d1b337c6324</vt:lpwstr>
  </property>
  <property fmtid="{D5CDD505-2E9C-101B-9397-08002B2CF9AE}" pid="4" name="MediaServiceImageTags">
    <vt:lpwstr/>
  </property>
</Properties>
</file>