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D80311" w14:paraId="441537AB" w14:textId="0B17B954">
                <w:pPr>
                  <w:spacing w:before="40" w:after="40"/>
                  <w:jc w:val="center"/>
                  <w:rPr>
                    <w:rFonts w:ascii="Calibri" w:hAnsi="Calibri"/>
                    <w:b w:val="0"/>
                    <w:bCs w:val="0"/>
                    <w:sz w:val="28"/>
                    <w:szCs w:val="28"/>
                  </w:rPr>
                </w:pPr>
                <w:r>
                  <w:rPr>
                    <w:color w:val="000000"/>
                    <w:sz w:val="27"/>
                    <w:szCs w:val="27"/>
                  </w:rPr>
                  <w:t>Higher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93397" w14:paraId="40376BAB" w14:textId="082B64E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D80311" w14:paraId="1B520532" w14:textId="0E6818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D80311" w:rsidRDefault="00D80311" w14:paraId="4C836476" w14:textId="6912BA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8-30T00:00:00Z">
              <w:dateFormat w:val="dd/MM/yyyy"/>
              <w:lid w:val="en-GB"/>
              <w:storeMappedDataAs w:val="dateTime"/>
              <w:calendar w:val="gregorian"/>
            </w:date>
          </w:sdtPr>
          <w:sdtEndPr/>
          <w:sdtContent>
            <w:tc>
              <w:tcPr>
                <w:tcW w:w="6946" w:type="dxa"/>
                <w:shd w:val="clear" w:color="auto" w:fill="auto"/>
              </w:tcPr>
              <w:p w:rsidRPr="00795C1A" w:rsidR="00B93213" w:rsidP="00D80311" w:rsidRDefault="00D80311" w14:paraId="01BC3F01" w14:textId="4B0B54E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30/08/2021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D80311" w:rsidRDefault="00D80311" w14:paraId="4B9731B5" w14:textId="2BE1429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D80311" w:rsidRDefault="00D80311" w14:paraId="7E61A690" w14:textId="5E5AF8C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D80311" w:rsidRDefault="00D80311" w14:paraId="52F7977B" w14:textId="7F7C95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Doctoral College/Registry Services </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80311" w:rsidRDefault="0016063C" w14:paraId="34A4D006" w14:textId="1500BB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8031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80311" w:rsidRDefault="00D80311" w14:paraId="4998D8DD" w14:textId="450D3A0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D80311" w14:paraId="7E072BF9" w14:textId="3C1F2F0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3397" w:rsidRDefault="00593397" w14:paraId="50E9F400" w14:textId="225677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16063C" w14:paraId="1A383E72" w14:textId="4D12AEF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D80311" w:rsidR="00D80311">
                  <w:rPr>
                    <w:rFonts w:ascii="Calibri" w:hAnsi="Calibri"/>
                    <w:sz w:val="20"/>
                    <w:szCs w:val="20"/>
                  </w:rPr>
                  <w:t xml:space="preserve">Quality and Standards website – Programme Regulations.  </w:t>
                </w:r>
              </w:sdtContent>
            </w:sdt>
            <w:hyperlink w:history="1" r:id="rId12">
              <w:r w:rsidRPr="0036713E" w:rsidR="00D8031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16063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D80311" w14:paraId="756EC18C" w14:textId="5CC62B69">
                <w:pPr>
                  <w:spacing w:before="40" w:after="40"/>
                  <w:jc w:val="center"/>
                  <w:rPr>
                    <w:rFonts w:ascii="Calibri" w:hAnsi="Calibri"/>
                    <w:sz w:val="28"/>
                    <w:szCs w:val="28"/>
                  </w:rPr>
                </w:pPr>
                <w:r>
                  <w:rPr>
                    <w:color w:val="000000"/>
                    <w:sz w:val="27"/>
                    <w:szCs w:val="27"/>
                  </w:rPr>
                  <w:t>Higher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w:t>
          </w:r>
          <w:bookmarkStart w:name="_GoBack" w:id="0"/>
          <w:bookmarkEnd w:id="0"/>
          <w:r>
            <w:t>ents</w:t>
          </w:r>
        </w:p>
        <w:p w:rsidR="0016063C" w:rsidRDefault="00F24D55" w14:paraId="023D9A42" w14:textId="74FB78F0">
          <w:pPr>
            <w:pStyle w:val="TOC1"/>
            <w:rPr>
              <w:rFonts w:cstheme="minorBidi"/>
              <w:noProof/>
              <w:lang w:val="en-GB" w:eastAsia="en-GB"/>
            </w:rPr>
          </w:pPr>
          <w:r>
            <w:fldChar w:fldCharType="begin"/>
          </w:r>
          <w:r>
            <w:instrText xml:space="preserve"> TOC \o "1-3" \h \z \u </w:instrText>
          </w:r>
          <w:r>
            <w:fldChar w:fldCharType="separate"/>
          </w:r>
          <w:hyperlink w:history="1" w:anchor="_Toc89084409">
            <w:r w:rsidRPr="007A4CED" w:rsidR="0016063C">
              <w:rPr>
                <w:rStyle w:val="Hyperlink"/>
                <w:noProof/>
              </w:rPr>
              <w:t>Introduction</w:t>
            </w:r>
            <w:r w:rsidR="0016063C">
              <w:rPr>
                <w:noProof/>
                <w:webHidden/>
              </w:rPr>
              <w:tab/>
            </w:r>
            <w:r w:rsidR="0016063C">
              <w:rPr>
                <w:noProof/>
                <w:webHidden/>
              </w:rPr>
              <w:fldChar w:fldCharType="begin"/>
            </w:r>
            <w:r w:rsidR="0016063C">
              <w:rPr>
                <w:noProof/>
                <w:webHidden/>
              </w:rPr>
              <w:instrText xml:space="preserve"> PAGEREF _Toc89084409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16063C" w14:paraId="105376F3" w14:textId="2918A537">
          <w:pPr>
            <w:pStyle w:val="TOC1"/>
            <w:rPr>
              <w:rFonts w:cstheme="minorBidi"/>
              <w:noProof/>
              <w:lang w:val="en-GB" w:eastAsia="en-GB"/>
            </w:rPr>
          </w:pPr>
          <w:hyperlink w:history="1" w:anchor="_Toc89084410">
            <w:r w:rsidRPr="007A4CED">
              <w:rPr>
                <w:rStyle w:val="Hyperlink"/>
                <w:noProof/>
              </w:rPr>
              <w:t>APPLICATION FOR ADMISSION</w:t>
            </w:r>
            <w:r>
              <w:rPr>
                <w:noProof/>
                <w:webHidden/>
              </w:rPr>
              <w:tab/>
            </w:r>
            <w:r>
              <w:rPr>
                <w:noProof/>
                <w:webHidden/>
              </w:rPr>
              <w:fldChar w:fldCharType="begin"/>
            </w:r>
            <w:r>
              <w:rPr>
                <w:noProof/>
                <w:webHidden/>
              </w:rPr>
              <w:instrText xml:space="preserve"> PAGEREF _Toc89084410 \h </w:instrText>
            </w:r>
            <w:r>
              <w:rPr>
                <w:noProof/>
                <w:webHidden/>
              </w:rPr>
            </w:r>
            <w:r>
              <w:rPr>
                <w:noProof/>
                <w:webHidden/>
              </w:rPr>
              <w:fldChar w:fldCharType="separate"/>
            </w:r>
            <w:r>
              <w:rPr>
                <w:noProof/>
                <w:webHidden/>
              </w:rPr>
              <w:t>3</w:t>
            </w:r>
            <w:r>
              <w:rPr>
                <w:noProof/>
                <w:webHidden/>
              </w:rPr>
              <w:fldChar w:fldCharType="end"/>
            </w:r>
          </w:hyperlink>
        </w:p>
        <w:p w:rsidR="0016063C" w:rsidRDefault="0016063C" w14:paraId="6D06F8C2" w14:textId="160C9DF1">
          <w:pPr>
            <w:pStyle w:val="TOC1"/>
            <w:rPr>
              <w:rFonts w:cstheme="minorBidi"/>
              <w:noProof/>
              <w:lang w:val="en-GB" w:eastAsia="en-GB"/>
            </w:rPr>
          </w:pPr>
          <w:hyperlink w:history="1" w:anchor="_Toc89084411">
            <w:r w:rsidRPr="007A4CED">
              <w:rPr>
                <w:rStyle w:val="Hyperlink"/>
                <w:noProof/>
              </w:rPr>
              <w:t>1.</w:t>
            </w:r>
            <w:r>
              <w:rPr>
                <w:rFonts w:cstheme="minorBidi"/>
                <w:noProof/>
                <w:lang w:val="en-GB" w:eastAsia="en-GB"/>
              </w:rPr>
              <w:tab/>
            </w:r>
            <w:r w:rsidRPr="007A4CED">
              <w:rPr>
                <w:rStyle w:val="Hyperlink"/>
                <w:noProof/>
              </w:rPr>
              <w:t>Admission to the degree</w:t>
            </w:r>
            <w:r>
              <w:rPr>
                <w:noProof/>
                <w:webHidden/>
              </w:rPr>
              <w:tab/>
            </w:r>
            <w:r>
              <w:rPr>
                <w:noProof/>
                <w:webHidden/>
              </w:rPr>
              <w:fldChar w:fldCharType="begin"/>
            </w:r>
            <w:r>
              <w:rPr>
                <w:noProof/>
                <w:webHidden/>
              </w:rPr>
              <w:instrText xml:space="preserve"> PAGEREF _Toc89084411 \h </w:instrText>
            </w:r>
            <w:r>
              <w:rPr>
                <w:noProof/>
                <w:webHidden/>
              </w:rPr>
            </w:r>
            <w:r>
              <w:rPr>
                <w:noProof/>
                <w:webHidden/>
              </w:rPr>
              <w:fldChar w:fldCharType="separate"/>
            </w:r>
            <w:r>
              <w:rPr>
                <w:noProof/>
                <w:webHidden/>
              </w:rPr>
              <w:t>3</w:t>
            </w:r>
            <w:r>
              <w:rPr>
                <w:noProof/>
                <w:webHidden/>
              </w:rPr>
              <w:fldChar w:fldCharType="end"/>
            </w:r>
          </w:hyperlink>
        </w:p>
        <w:p w:rsidR="0016063C" w:rsidRDefault="0016063C" w14:paraId="3F8208F6" w14:textId="59B4A241">
          <w:pPr>
            <w:pStyle w:val="TOC1"/>
            <w:rPr>
              <w:rFonts w:cstheme="minorBidi"/>
              <w:noProof/>
              <w:lang w:val="en-GB" w:eastAsia="en-GB"/>
            </w:rPr>
          </w:pPr>
          <w:hyperlink w:history="1" w:anchor="_Toc89084412">
            <w:r w:rsidRPr="007A4CED">
              <w:rPr>
                <w:rStyle w:val="Hyperlink"/>
                <w:noProof/>
              </w:rPr>
              <w:t>2.</w:t>
            </w:r>
            <w:r>
              <w:rPr>
                <w:rFonts w:cstheme="minorBidi"/>
                <w:noProof/>
                <w:lang w:val="en-GB" w:eastAsia="en-GB"/>
              </w:rPr>
              <w:tab/>
            </w:r>
            <w:r w:rsidRPr="007A4CED">
              <w:rPr>
                <w:rStyle w:val="Hyperlink"/>
                <w:noProof/>
              </w:rPr>
              <w:t>Graduates of the University of London</w:t>
            </w:r>
            <w:r>
              <w:rPr>
                <w:noProof/>
                <w:webHidden/>
              </w:rPr>
              <w:tab/>
            </w:r>
            <w:r>
              <w:rPr>
                <w:noProof/>
                <w:webHidden/>
              </w:rPr>
              <w:fldChar w:fldCharType="begin"/>
            </w:r>
            <w:r>
              <w:rPr>
                <w:noProof/>
                <w:webHidden/>
              </w:rPr>
              <w:instrText xml:space="preserve"> PAGEREF _Toc89084412 \h </w:instrText>
            </w:r>
            <w:r>
              <w:rPr>
                <w:noProof/>
                <w:webHidden/>
              </w:rPr>
            </w:r>
            <w:r>
              <w:rPr>
                <w:noProof/>
                <w:webHidden/>
              </w:rPr>
              <w:fldChar w:fldCharType="separate"/>
            </w:r>
            <w:r>
              <w:rPr>
                <w:noProof/>
                <w:webHidden/>
              </w:rPr>
              <w:t>3</w:t>
            </w:r>
            <w:r>
              <w:rPr>
                <w:noProof/>
                <w:webHidden/>
              </w:rPr>
              <w:fldChar w:fldCharType="end"/>
            </w:r>
          </w:hyperlink>
        </w:p>
        <w:p w:rsidR="0016063C" w:rsidRDefault="0016063C" w14:paraId="7A9EA127" w14:textId="30BBA981">
          <w:pPr>
            <w:pStyle w:val="TOC1"/>
            <w:rPr>
              <w:rFonts w:cstheme="minorBidi"/>
              <w:noProof/>
              <w:lang w:val="en-GB" w:eastAsia="en-GB"/>
            </w:rPr>
          </w:pPr>
          <w:hyperlink w:history="1" w:anchor="_Toc89084413">
            <w:r w:rsidRPr="007A4CED">
              <w:rPr>
                <w:rStyle w:val="Hyperlink"/>
                <w:noProof/>
              </w:rPr>
              <w:t>3.</w:t>
            </w:r>
            <w:r>
              <w:rPr>
                <w:rFonts w:cstheme="minorBidi"/>
                <w:noProof/>
                <w:lang w:val="en-GB" w:eastAsia="en-GB"/>
              </w:rPr>
              <w:tab/>
            </w:r>
            <w:r w:rsidRPr="007A4CED">
              <w:rPr>
                <w:rStyle w:val="Hyperlink"/>
                <w:noProof/>
              </w:rPr>
              <w:t>Informal application: prima facie case</w:t>
            </w:r>
            <w:r>
              <w:rPr>
                <w:noProof/>
                <w:webHidden/>
              </w:rPr>
              <w:tab/>
            </w:r>
            <w:r>
              <w:rPr>
                <w:noProof/>
                <w:webHidden/>
              </w:rPr>
              <w:fldChar w:fldCharType="begin"/>
            </w:r>
            <w:r>
              <w:rPr>
                <w:noProof/>
                <w:webHidden/>
              </w:rPr>
              <w:instrText xml:space="preserve"> PAGEREF _Toc89084413 \h </w:instrText>
            </w:r>
            <w:r>
              <w:rPr>
                <w:noProof/>
                <w:webHidden/>
              </w:rPr>
            </w:r>
            <w:r>
              <w:rPr>
                <w:noProof/>
                <w:webHidden/>
              </w:rPr>
              <w:fldChar w:fldCharType="separate"/>
            </w:r>
            <w:r>
              <w:rPr>
                <w:noProof/>
                <w:webHidden/>
              </w:rPr>
              <w:t>3</w:t>
            </w:r>
            <w:r>
              <w:rPr>
                <w:noProof/>
                <w:webHidden/>
              </w:rPr>
              <w:fldChar w:fldCharType="end"/>
            </w:r>
          </w:hyperlink>
        </w:p>
        <w:p w:rsidR="0016063C" w:rsidRDefault="0016063C" w14:paraId="32994290" w14:textId="16A85FA0">
          <w:pPr>
            <w:pStyle w:val="TOC1"/>
            <w:rPr>
              <w:rFonts w:cstheme="minorBidi"/>
              <w:noProof/>
              <w:lang w:val="en-GB" w:eastAsia="en-GB"/>
            </w:rPr>
          </w:pPr>
          <w:hyperlink w:history="1" w:anchor="_Toc89084414">
            <w:r w:rsidRPr="007A4CED">
              <w:rPr>
                <w:rStyle w:val="Hyperlink"/>
                <w:noProof/>
              </w:rPr>
              <w:t>4.</w:t>
            </w:r>
            <w:r>
              <w:rPr>
                <w:rFonts w:cstheme="minorBidi"/>
                <w:noProof/>
                <w:lang w:val="en-GB" w:eastAsia="en-GB"/>
              </w:rPr>
              <w:tab/>
            </w:r>
            <w:r w:rsidRPr="007A4CED">
              <w:rPr>
                <w:rStyle w:val="Hyperlink"/>
                <w:noProof/>
              </w:rPr>
              <w:t>Prima facie consideration</w:t>
            </w:r>
            <w:r>
              <w:rPr>
                <w:noProof/>
                <w:webHidden/>
              </w:rPr>
              <w:tab/>
            </w:r>
            <w:r>
              <w:rPr>
                <w:noProof/>
                <w:webHidden/>
              </w:rPr>
              <w:fldChar w:fldCharType="begin"/>
            </w:r>
            <w:r>
              <w:rPr>
                <w:noProof/>
                <w:webHidden/>
              </w:rPr>
              <w:instrText xml:space="preserve"> PAGEREF _Toc89084414 \h </w:instrText>
            </w:r>
            <w:r>
              <w:rPr>
                <w:noProof/>
                <w:webHidden/>
              </w:rPr>
            </w:r>
            <w:r>
              <w:rPr>
                <w:noProof/>
                <w:webHidden/>
              </w:rPr>
              <w:fldChar w:fldCharType="separate"/>
            </w:r>
            <w:r>
              <w:rPr>
                <w:noProof/>
                <w:webHidden/>
              </w:rPr>
              <w:t>4</w:t>
            </w:r>
            <w:r>
              <w:rPr>
                <w:noProof/>
                <w:webHidden/>
              </w:rPr>
              <w:fldChar w:fldCharType="end"/>
            </w:r>
          </w:hyperlink>
        </w:p>
        <w:p w:rsidR="0016063C" w:rsidRDefault="0016063C" w14:paraId="3C9B6FA5" w14:textId="2A1157A2">
          <w:pPr>
            <w:pStyle w:val="TOC1"/>
            <w:rPr>
              <w:rFonts w:cstheme="minorBidi"/>
              <w:noProof/>
              <w:lang w:val="en-GB" w:eastAsia="en-GB"/>
            </w:rPr>
          </w:pPr>
          <w:hyperlink w:history="1" w:anchor="_Toc89084415">
            <w:r w:rsidRPr="007A4CED">
              <w:rPr>
                <w:rStyle w:val="Hyperlink"/>
                <w:noProof/>
              </w:rPr>
              <w:t>5.</w:t>
            </w:r>
            <w:r>
              <w:rPr>
                <w:rFonts w:cstheme="minorBidi"/>
                <w:noProof/>
                <w:lang w:val="en-GB" w:eastAsia="en-GB"/>
              </w:rPr>
              <w:tab/>
            </w:r>
            <w:r w:rsidRPr="007A4CED">
              <w:rPr>
                <w:rStyle w:val="Hyperlink"/>
                <w:noProof/>
              </w:rPr>
              <w:t>Formal application for admission</w:t>
            </w:r>
            <w:r>
              <w:rPr>
                <w:noProof/>
                <w:webHidden/>
              </w:rPr>
              <w:tab/>
            </w:r>
            <w:r>
              <w:rPr>
                <w:noProof/>
                <w:webHidden/>
              </w:rPr>
              <w:fldChar w:fldCharType="begin"/>
            </w:r>
            <w:r>
              <w:rPr>
                <w:noProof/>
                <w:webHidden/>
              </w:rPr>
              <w:instrText xml:space="preserve"> PAGEREF _Toc89084415 \h </w:instrText>
            </w:r>
            <w:r>
              <w:rPr>
                <w:noProof/>
                <w:webHidden/>
              </w:rPr>
            </w:r>
            <w:r>
              <w:rPr>
                <w:noProof/>
                <w:webHidden/>
              </w:rPr>
              <w:fldChar w:fldCharType="separate"/>
            </w:r>
            <w:r>
              <w:rPr>
                <w:noProof/>
                <w:webHidden/>
              </w:rPr>
              <w:t>4</w:t>
            </w:r>
            <w:r>
              <w:rPr>
                <w:noProof/>
                <w:webHidden/>
              </w:rPr>
              <w:fldChar w:fldCharType="end"/>
            </w:r>
          </w:hyperlink>
        </w:p>
        <w:p w:rsidR="0016063C" w:rsidRDefault="0016063C" w14:paraId="3216E4E9" w14:textId="182C05C2">
          <w:pPr>
            <w:pStyle w:val="TOC1"/>
            <w:rPr>
              <w:rFonts w:cstheme="minorBidi"/>
              <w:noProof/>
              <w:lang w:val="en-GB" w:eastAsia="en-GB"/>
            </w:rPr>
          </w:pPr>
          <w:hyperlink w:history="1" w:anchor="_Toc89084416">
            <w:r w:rsidRPr="007A4CED">
              <w:rPr>
                <w:rStyle w:val="Hyperlink"/>
                <w:noProof/>
              </w:rPr>
              <w:t>6.</w:t>
            </w:r>
            <w:r>
              <w:rPr>
                <w:rFonts w:cstheme="minorBidi"/>
                <w:noProof/>
                <w:lang w:val="en-GB" w:eastAsia="en-GB"/>
              </w:rPr>
              <w:tab/>
            </w:r>
            <w:r w:rsidRPr="007A4CED">
              <w:rPr>
                <w:rStyle w:val="Hyperlink"/>
                <w:noProof/>
              </w:rPr>
              <w:t>Appointment of Examiners</w:t>
            </w:r>
            <w:r>
              <w:rPr>
                <w:noProof/>
                <w:webHidden/>
              </w:rPr>
              <w:tab/>
            </w:r>
            <w:r>
              <w:rPr>
                <w:noProof/>
                <w:webHidden/>
              </w:rPr>
              <w:fldChar w:fldCharType="begin"/>
            </w:r>
            <w:r>
              <w:rPr>
                <w:noProof/>
                <w:webHidden/>
              </w:rPr>
              <w:instrText xml:space="preserve"> PAGEREF _Toc89084416 \h </w:instrText>
            </w:r>
            <w:r>
              <w:rPr>
                <w:noProof/>
                <w:webHidden/>
              </w:rPr>
            </w:r>
            <w:r>
              <w:rPr>
                <w:noProof/>
                <w:webHidden/>
              </w:rPr>
              <w:fldChar w:fldCharType="separate"/>
            </w:r>
            <w:r>
              <w:rPr>
                <w:noProof/>
                <w:webHidden/>
              </w:rPr>
              <w:t>4</w:t>
            </w:r>
            <w:r>
              <w:rPr>
                <w:noProof/>
                <w:webHidden/>
              </w:rPr>
              <w:fldChar w:fldCharType="end"/>
            </w:r>
          </w:hyperlink>
        </w:p>
        <w:p w:rsidR="0016063C" w:rsidRDefault="0016063C" w14:paraId="33587B90" w14:textId="57EE7449">
          <w:pPr>
            <w:pStyle w:val="TOC1"/>
            <w:rPr>
              <w:rFonts w:cstheme="minorBidi"/>
              <w:noProof/>
              <w:lang w:val="en-GB" w:eastAsia="en-GB"/>
            </w:rPr>
          </w:pPr>
          <w:hyperlink w:history="1" w:anchor="_Toc89084417">
            <w:r w:rsidRPr="007A4CED">
              <w:rPr>
                <w:rStyle w:val="Hyperlink"/>
                <w:noProof/>
              </w:rPr>
              <w:t>7.</w:t>
            </w:r>
            <w:r>
              <w:rPr>
                <w:rFonts w:cstheme="minorBidi"/>
                <w:noProof/>
                <w:lang w:val="en-GB" w:eastAsia="en-GB"/>
              </w:rPr>
              <w:tab/>
            </w:r>
            <w:r w:rsidRPr="007A4CED">
              <w:rPr>
                <w:rStyle w:val="Hyperlink"/>
                <w:noProof/>
              </w:rPr>
              <w:t>Standards and criteria for the award</w:t>
            </w:r>
            <w:r>
              <w:rPr>
                <w:noProof/>
                <w:webHidden/>
              </w:rPr>
              <w:tab/>
            </w:r>
            <w:r>
              <w:rPr>
                <w:noProof/>
                <w:webHidden/>
              </w:rPr>
              <w:fldChar w:fldCharType="begin"/>
            </w:r>
            <w:r>
              <w:rPr>
                <w:noProof/>
                <w:webHidden/>
              </w:rPr>
              <w:instrText xml:space="preserve"> PAGEREF _Toc89084417 \h </w:instrText>
            </w:r>
            <w:r>
              <w:rPr>
                <w:noProof/>
                <w:webHidden/>
              </w:rPr>
            </w:r>
            <w:r>
              <w:rPr>
                <w:noProof/>
                <w:webHidden/>
              </w:rPr>
              <w:fldChar w:fldCharType="separate"/>
            </w:r>
            <w:r>
              <w:rPr>
                <w:noProof/>
                <w:webHidden/>
              </w:rPr>
              <w:t>4</w:t>
            </w:r>
            <w:r>
              <w:rPr>
                <w:noProof/>
                <w:webHidden/>
              </w:rPr>
              <w:fldChar w:fldCharType="end"/>
            </w:r>
          </w:hyperlink>
        </w:p>
        <w:p w:rsidR="0016063C" w:rsidRDefault="0016063C" w14:paraId="648910A3" w14:textId="4769016F">
          <w:pPr>
            <w:pStyle w:val="TOC1"/>
            <w:rPr>
              <w:rFonts w:cstheme="minorBidi"/>
              <w:noProof/>
              <w:lang w:val="en-GB" w:eastAsia="en-GB"/>
            </w:rPr>
          </w:pPr>
          <w:hyperlink w:history="1" w:anchor="_Toc89084418">
            <w:r w:rsidRPr="007A4CED">
              <w:rPr>
                <w:rStyle w:val="Hyperlink"/>
                <w:noProof/>
              </w:rPr>
              <w:t>8.</w:t>
            </w:r>
            <w:r>
              <w:rPr>
                <w:rFonts w:cstheme="minorBidi"/>
                <w:noProof/>
                <w:lang w:val="en-GB" w:eastAsia="en-GB"/>
              </w:rPr>
              <w:tab/>
            </w:r>
            <w:r w:rsidRPr="007A4CED">
              <w:rPr>
                <w:rStyle w:val="Hyperlink"/>
                <w:noProof/>
              </w:rPr>
              <w:t>Examiners’ Recommendations</w:t>
            </w:r>
            <w:r>
              <w:rPr>
                <w:noProof/>
                <w:webHidden/>
              </w:rPr>
              <w:tab/>
            </w:r>
            <w:r>
              <w:rPr>
                <w:noProof/>
                <w:webHidden/>
              </w:rPr>
              <w:fldChar w:fldCharType="begin"/>
            </w:r>
            <w:r>
              <w:rPr>
                <w:noProof/>
                <w:webHidden/>
              </w:rPr>
              <w:instrText xml:space="preserve"> PAGEREF _Toc89084418 \h </w:instrText>
            </w:r>
            <w:r>
              <w:rPr>
                <w:noProof/>
                <w:webHidden/>
              </w:rPr>
            </w:r>
            <w:r>
              <w:rPr>
                <w:noProof/>
                <w:webHidden/>
              </w:rPr>
              <w:fldChar w:fldCharType="separate"/>
            </w:r>
            <w:r>
              <w:rPr>
                <w:noProof/>
                <w:webHidden/>
              </w:rPr>
              <w:t>4</w:t>
            </w:r>
            <w:r>
              <w:rPr>
                <w:noProof/>
                <w:webHidden/>
              </w:rPr>
              <w:fldChar w:fldCharType="end"/>
            </w:r>
          </w:hyperlink>
        </w:p>
        <w:p w:rsidR="0016063C" w:rsidRDefault="0016063C" w14:paraId="7950286F" w14:textId="4D351262">
          <w:pPr>
            <w:pStyle w:val="TOC1"/>
            <w:rPr>
              <w:rFonts w:cstheme="minorBidi"/>
              <w:noProof/>
              <w:lang w:val="en-GB" w:eastAsia="en-GB"/>
            </w:rPr>
          </w:pPr>
          <w:hyperlink w:history="1" w:anchor="_Toc89084419">
            <w:r w:rsidRPr="007A4CED">
              <w:rPr>
                <w:rStyle w:val="Hyperlink"/>
                <w:noProof/>
              </w:rPr>
              <w:t>ACADEMIC/PROFESSIONAL DISCIPLINE</w:t>
            </w:r>
            <w:r>
              <w:rPr>
                <w:noProof/>
                <w:webHidden/>
              </w:rPr>
              <w:tab/>
            </w:r>
            <w:r>
              <w:rPr>
                <w:noProof/>
                <w:webHidden/>
              </w:rPr>
              <w:fldChar w:fldCharType="begin"/>
            </w:r>
            <w:r>
              <w:rPr>
                <w:noProof/>
                <w:webHidden/>
              </w:rPr>
              <w:instrText xml:space="preserve"> PAGEREF _Toc89084419 \h </w:instrText>
            </w:r>
            <w:r>
              <w:rPr>
                <w:noProof/>
                <w:webHidden/>
              </w:rPr>
            </w:r>
            <w:r>
              <w:rPr>
                <w:noProof/>
                <w:webHidden/>
              </w:rPr>
              <w:fldChar w:fldCharType="separate"/>
            </w:r>
            <w:r>
              <w:rPr>
                <w:noProof/>
                <w:webHidden/>
              </w:rPr>
              <w:t>5</w:t>
            </w:r>
            <w:r>
              <w:rPr>
                <w:noProof/>
                <w:webHidden/>
              </w:rPr>
              <w:fldChar w:fldCharType="end"/>
            </w:r>
          </w:hyperlink>
        </w:p>
        <w:p w:rsidR="0016063C" w:rsidRDefault="0016063C" w14:paraId="132C27C2" w14:textId="5C5098E3">
          <w:pPr>
            <w:pStyle w:val="TOC1"/>
            <w:rPr>
              <w:rFonts w:cstheme="minorBidi"/>
              <w:noProof/>
              <w:lang w:val="en-GB" w:eastAsia="en-GB"/>
            </w:rPr>
          </w:pPr>
          <w:hyperlink w:history="1" w:anchor="_Toc89084420">
            <w:r w:rsidRPr="007A4CED">
              <w:rPr>
                <w:rStyle w:val="Hyperlink"/>
                <w:noProof/>
              </w:rPr>
              <w:t>9.</w:t>
            </w:r>
            <w:r>
              <w:rPr>
                <w:rFonts w:cstheme="minorBidi"/>
                <w:noProof/>
                <w:lang w:val="en-GB" w:eastAsia="en-GB"/>
              </w:rPr>
              <w:tab/>
            </w:r>
            <w:r w:rsidRPr="007A4CED">
              <w:rPr>
                <w:rStyle w:val="Hyperlink"/>
                <w:noProof/>
              </w:rPr>
              <w:t>Academic Misconduct</w:t>
            </w:r>
            <w:r>
              <w:rPr>
                <w:noProof/>
                <w:webHidden/>
              </w:rPr>
              <w:tab/>
            </w:r>
            <w:r>
              <w:rPr>
                <w:noProof/>
                <w:webHidden/>
              </w:rPr>
              <w:fldChar w:fldCharType="begin"/>
            </w:r>
            <w:r>
              <w:rPr>
                <w:noProof/>
                <w:webHidden/>
              </w:rPr>
              <w:instrText xml:space="preserve"> PAGEREF _Toc89084420 \h </w:instrText>
            </w:r>
            <w:r>
              <w:rPr>
                <w:noProof/>
                <w:webHidden/>
              </w:rPr>
            </w:r>
            <w:r>
              <w:rPr>
                <w:noProof/>
                <w:webHidden/>
              </w:rPr>
              <w:fldChar w:fldCharType="separate"/>
            </w:r>
            <w:r>
              <w:rPr>
                <w:noProof/>
                <w:webHidden/>
              </w:rPr>
              <w:t>5</w:t>
            </w:r>
            <w:r>
              <w:rPr>
                <w:noProof/>
                <w:webHidden/>
              </w:rPr>
              <w:fldChar w:fldCharType="end"/>
            </w:r>
          </w:hyperlink>
        </w:p>
        <w:p w:rsidR="0016063C" w:rsidRDefault="0016063C" w14:paraId="1FFDF3A7" w14:textId="5E46A5CF">
          <w:pPr>
            <w:pStyle w:val="TOC1"/>
            <w:rPr>
              <w:rFonts w:cstheme="minorBidi"/>
              <w:noProof/>
              <w:lang w:val="en-GB" w:eastAsia="en-GB"/>
            </w:rPr>
          </w:pPr>
          <w:hyperlink w:history="1" w:anchor="_Toc89084421">
            <w:r w:rsidRPr="007A4CED">
              <w:rPr>
                <w:rStyle w:val="Hyperlink"/>
                <w:noProof/>
              </w:rPr>
              <w:t>10.</w:t>
            </w:r>
            <w:r>
              <w:rPr>
                <w:rFonts w:cstheme="minorBidi"/>
                <w:noProof/>
                <w:lang w:val="en-GB" w:eastAsia="en-GB"/>
              </w:rPr>
              <w:tab/>
            </w:r>
            <w:r w:rsidRPr="007A4CED">
              <w:rPr>
                <w:rStyle w:val="Hyperlink"/>
                <w:noProof/>
              </w:rPr>
              <w:t>Professional Standards of Conduct (Fitness to Practise)</w:t>
            </w:r>
            <w:r>
              <w:rPr>
                <w:noProof/>
                <w:webHidden/>
              </w:rPr>
              <w:tab/>
            </w:r>
            <w:r>
              <w:rPr>
                <w:noProof/>
                <w:webHidden/>
              </w:rPr>
              <w:fldChar w:fldCharType="begin"/>
            </w:r>
            <w:r>
              <w:rPr>
                <w:noProof/>
                <w:webHidden/>
              </w:rPr>
              <w:instrText xml:space="preserve"> PAGEREF _Toc89084421 \h </w:instrText>
            </w:r>
            <w:r>
              <w:rPr>
                <w:noProof/>
                <w:webHidden/>
              </w:rPr>
            </w:r>
            <w:r>
              <w:rPr>
                <w:noProof/>
                <w:webHidden/>
              </w:rPr>
              <w:fldChar w:fldCharType="separate"/>
            </w:r>
            <w:r>
              <w:rPr>
                <w:noProof/>
                <w:webHidden/>
              </w:rPr>
              <w:t>5</w:t>
            </w:r>
            <w:r>
              <w:rPr>
                <w:noProof/>
                <w:webHidden/>
              </w:rPr>
              <w:fldChar w:fldCharType="end"/>
            </w:r>
          </w:hyperlink>
        </w:p>
        <w:p w:rsidR="00F24D55" w:rsidRDefault="00F24D55" w14:paraId="79CE4072" w14:textId="5E51C69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0311" w:rsidP="00CE07EB" w:rsidRDefault="00D80311" w14:paraId="3AB2EDE8" w14:textId="57238EFC">
      <w:pPr>
        <w:spacing w:after="120" w:line="240" w:lineRule="auto"/>
        <w:rPr>
          <w:rFonts w:ascii="Calibri" w:hAnsi="Calibri" w:cs="Arial"/>
          <w:b/>
          <w:bCs/>
        </w:rPr>
      </w:pPr>
    </w:p>
    <w:p w:rsidRPr="00D80311" w:rsidR="00D80311" w:rsidP="00D80311" w:rsidRDefault="00D80311" w14:paraId="7C431BE3" w14:textId="77777777">
      <w:pPr>
        <w:rPr>
          <w:rFonts w:ascii="Calibri" w:hAnsi="Calibri" w:cs="Arial"/>
        </w:rPr>
      </w:pPr>
    </w:p>
    <w:p w:rsidRPr="00D80311" w:rsidR="00D80311" w:rsidP="00D80311" w:rsidRDefault="00D80311" w14:paraId="33FC951E" w14:textId="77777777">
      <w:pPr>
        <w:rPr>
          <w:rFonts w:ascii="Calibri" w:hAnsi="Calibri" w:cs="Arial"/>
        </w:rPr>
      </w:pPr>
    </w:p>
    <w:p w:rsidRPr="00D80311" w:rsidR="00D80311" w:rsidP="00D80311" w:rsidRDefault="00D80311" w14:paraId="770C5988" w14:textId="77777777">
      <w:pPr>
        <w:rPr>
          <w:rFonts w:ascii="Calibri" w:hAnsi="Calibri" w:cs="Arial"/>
        </w:rPr>
      </w:pPr>
    </w:p>
    <w:p w:rsidRPr="00D80311" w:rsidR="00D80311" w:rsidP="00D80311" w:rsidRDefault="00D80311" w14:paraId="669021BF" w14:textId="77777777">
      <w:pPr>
        <w:rPr>
          <w:rFonts w:ascii="Calibri" w:hAnsi="Calibri" w:cs="Arial"/>
        </w:rPr>
      </w:pPr>
    </w:p>
    <w:p w:rsidRPr="00D80311" w:rsidR="00D80311" w:rsidP="00D80311" w:rsidRDefault="00D80311" w14:paraId="32E21B5E" w14:textId="77777777">
      <w:pPr>
        <w:rPr>
          <w:rFonts w:ascii="Calibri" w:hAnsi="Calibri" w:cs="Arial"/>
        </w:rPr>
      </w:pPr>
    </w:p>
    <w:p w:rsidRPr="00D80311" w:rsidR="00D80311" w:rsidP="00D80311" w:rsidRDefault="00D80311" w14:paraId="79986554" w14:textId="77777777">
      <w:pPr>
        <w:rPr>
          <w:rFonts w:ascii="Calibri" w:hAnsi="Calibri" w:cs="Arial"/>
        </w:rPr>
      </w:pPr>
    </w:p>
    <w:p w:rsidRPr="00D80311" w:rsidR="00D80311" w:rsidP="00D80311" w:rsidRDefault="00D80311" w14:paraId="168888AA" w14:textId="77777777">
      <w:pPr>
        <w:rPr>
          <w:rFonts w:ascii="Calibri" w:hAnsi="Calibri" w:cs="Arial"/>
        </w:rPr>
      </w:pPr>
    </w:p>
    <w:p w:rsidRPr="00D80311" w:rsidR="00D80311" w:rsidP="00D80311" w:rsidRDefault="00D80311" w14:paraId="19EEFCF1" w14:textId="77777777">
      <w:pPr>
        <w:rPr>
          <w:rFonts w:ascii="Calibri" w:hAnsi="Calibri" w:cs="Arial"/>
        </w:rPr>
      </w:pPr>
    </w:p>
    <w:p w:rsidRPr="00D80311" w:rsidR="00D80311" w:rsidP="00D80311" w:rsidRDefault="00D80311" w14:paraId="0FE95465" w14:textId="77777777">
      <w:pPr>
        <w:rPr>
          <w:rFonts w:ascii="Calibri" w:hAnsi="Calibri" w:cs="Arial"/>
        </w:rPr>
      </w:pPr>
    </w:p>
    <w:p w:rsidRPr="00D80311" w:rsidR="00D80311" w:rsidP="00D80311" w:rsidRDefault="00D80311" w14:paraId="01DAAFEE" w14:textId="23BACB30">
      <w:pPr>
        <w:tabs>
          <w:tab w:val="left" w:pos="2091"/>
        </w:tabs>
        <w:rPr>
          <w:rFonts w:ascii="Calibri" w:hAnsi="Calibri" w:cs="Arial"/>
        </w:rPr>
      </w:pPr>
      <w:r>
        <w:rPr>
          <w:rFonts w:ascii="Calibri" w:hAnsi="Calibri" w:cs="Arial"/>
        </w:rPr>
        <w:tab/>
      </w:r>
    </w:p>
    <w:p w:rsidR="00704FE7" w:rsidP="0016063C" w:rsidRDefault="00D80311" w14:paraId="727D4D7D" w14:textId="377A8B68">
      <w:pPr>
        <w:tabs>
          <w:tab w:val="left" w:pos="2091"/>
        </w:tabs>
        <w:rPr>
          <w:rFonts w:ascii="Calibri" w:hAnsi="Calibri"/>
          <w:b/>
          <w:bCs/>
          <w:sz w:val="28"/>
          <w:szCs w:val="28"/>
        </w:rPr>
      </w:pPr>
      <w:r>
        <w:rPr>
          <w:rFonts w:ascii="Calibri" w:hAnsi="Calibri" w:cs="Arial"/>
        </w:rPr>
        <w:tab/>
      </w:r>
      <w:r w:rsidR="00704FE7">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D80311" w14:paraId="4C12A926" w14:textId="399821E2">
                <w:pPr>
                  <w:spacing w:before="40" w:after="40"/>
                  <w:jc w:val="center"/>
                  <w:rPr>
                    <w:rFonts w:ascii="Calibri" w:hAnsi="Calibri"/>
                    <w:sz w:val="28"/>
                    <w:szCs w:val="28"/>
                  </w:rPr>
                </w:pPr>
                <w:r>
                  <w:rPr>
                    <w:color w:val="000000"/>
                    <w:sz w:val="27"/>
                    <w:szCs w:val="27"/>
                  </w:rPr>
                  <w:t>Higher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D80311" w:rsidRDefault="005A6998" w14:paraId="1BA8A9EC" w14:textId="7906E095">
      <w:pPr>
        <w:pStyle w:val="Heading1"/>
        <w:numPr>
          <w:ilvl w:val="0"/>
          <w:numId w:val="0"/>
        </w:numPr>
        <w:ind w:left="680"/>
      </w:pPr>
      <w:bookmarkStart w:name="_Toc89084409" w:id="1"/>
      <w:r w:rsidRPr="00CE07EB">
        <w:t>Introductio</w:t>
      </w:r>
      <w:r w:rsidR="00755DC9">
        <w:t>n</w:t>
      </w:r>
      <w:bookmarkEnd w:id="1"/>
    </w:p>
    <w:p w:rsidR="00D80311" w:rsidP="00D80311" w:rsidRDefault="00D80311" w14:paraId="12D63BFC" w14:textId="77777777">
      <w:pPr>
        <w:pStyle w:val="numberedmainbody"/>
        <w:numPr>
          <w:ilvl w:val="0"/>
          <w:numId w:val="0"/>
        </w:numPr>
        <w:ind w:left="680"/>
      </w:pPr>
      <w:r>
        <w:t>The following University regulations apply to all degrees classified by the Research Degrees Committee as Higher Doctorates, being: Doctor of Divinity (DD), Doctor of Letters (DLitt), Doctor of Science (DSc), Doctor of Laws (LLD), Doctor of Music (DMus) and Doctor of Science in Economics (DSc(Econ)).</w:t>
      </w:r>
    </w:p>
    <w:p w:rsidR="00D80311" w:rsidP="00D80311" w:rsidRDefault="00D80311" w14:paraId="43762548" w14:textId="77777777">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Pr="00617924" w:rsidR="00617924" w:rsidP="00D80311" w:rsidRDefault="00D80311" w14:paraId="4C90B285" w14:textId="0C73FC88">
      <w:pPr>
        <w:pStyle w:val="numberedmainbody"/>
        <w:numPr>
          <w:ilvl w:val="0"/>
          <w:numId w:val="0"/>
        </w:numPr>
        <w:ind w:left="680"/>
      </w:pPr>
      <w:r>
        <w:t>The University Research Degrees Committee is the final arbiter of matters regarding the application and/or interpretation of the Regulations.</w:t>
      </w:r>
    </w:p>
    <w:p w:rsidR="00FD7549" w:rsidP="00D80311" w:rsidRDefault="00D80311" w14:paraId="1CCF9CA3" w14:textId="14723716">
      <w:pPr>
        <w:pStyle w:val="Heading1"/>
        <w:numPr>
          <w:ilvl w:val="0"/>
          <w:numId w:val="0"/>
        </w:numPr>
        <w:ind w:left="680"/>
      </w:pPr>
      <w:bookmarkStart w:name="_Toc89084410" w:id="2"/>
      <w:r>
        <w:t>APPLICATION FOR ADMISSION</w:t>
      </w:r>
      <w:bookmarkEnd w:id="2"/>
    </w:p>
    <w:p w:rsidR="00617924" w:rsidP="00D80311" w:rsidRDefault="00D80311" w14:paraId="3E379DCC" w14:textId="25A4D435">
      <w:pPr>
        <w:pStyle w:val="Heading1"/>
      </w:pPr>
      <w:bookmarkStart w:name="_Toc89084411" w:id="3"/>
      <w:r>
        <w:t>Admission to the degree</w:t>
      </w:r>
      <w:bookmarkEnd w:id="3"/>
    </w:p>
    <w:p w:rsidR="00D80311" w:rsidP="00D80311" w:rsidRDefault="00D80311" w14:paraId="365FBB6A" w14:textId="77777777">
      <w:pPr>
        <w:pStyle w:val="numberedmainbody"/>
      </w:pPr>
      <w:r>
        <w:t>To be admitted to a Higher Doctorate a candidate shall:</w:t>
      </w:r>
    </w:p>
    <w:p w:rsidR="00D80311" w:rsidP="00D80311" w:rsidRDefault="00D80311" w14:paraId="75F55D78" w14:textId="77777777">
      <w:pPr>
        <w:pStyle w:val="numberedmainbody"/>
        <w:numPr>
          <w:ilvl w:val="0"/>
          <w:numId w:val="25"/>
        </w:numPr>
        <w:spacing w:before="0" w:after="0"/>
      </w:pPr>
      <w:r>
        <w:t>have taken the appropriate Bachelor or Masters degrees in this University at least ten years previously, or</w:t>
      </w:r>
    </w:p>
    <w:p w:rsidR="00D80311" w:rsidP="00D80311" w:rsidRDefault="00D80311" w14:paraId="7E180E9A" w14:textId="77777777">
      <w:pPr>
        <w:pStyle w:val="numberedmainbody"/>
        <w:numPr>
          <w:ilvl w:val="0"/>
          <w:numId w:val="25"/>
        </w:numPr>
        <w:spacing w:before="0" w:after="0"/>
      </w:pPr>
      <w:r>
        <w:t>have taken the degree of Doctor of Philosophy in this University at least five years previously, or</w:t>
      </w:r>
    </w:p>
    <w:p w:rsidR="00D80311" w:rsidP="00D80311" w:rsidRDefault="00D80311" w14:paraId="426D24F5" w14:textId="77777777">
      <w:pPr>
        <w:pStyle w:val="numberedmainbody"/>
        <w:numPr>
          <w:ilvl w:val="0"/>
          <w:numId w:val="25"/>
        </w:numPr>
        <w:spacing w:before="0" w:after="0"/>
      </w:pPr>
      <w:r>
        <w:t>be a member of the staff of this University, whether teaching, research or other category, and have taken at least ten years previously a first degree or at least five years previously the degree of Doctor of Philosophy, in either case in an institution approved by the Research Degrees Committee for this purpose, or</w:t>
      </w:r>
    </w:p>
    <w:p w:rsidRPr="00D80311" w:rsidR="00D80311" w:rsidP="00D80311" w:rsidRDefault="00D80311" w14:paraId="3F6DC19B" w14:textId="7341E7F9">
      <w:pPr>
        <w:pStyle w:val="numberedmainbody"/>
        <w:numPr>
          <w:ilvl w:val="0"/>
          <w:numId w:val="25"/>
        </w:numPr>
        <w:spacing w:before="0" w:after="0"/>
      </w:pPr>
      <w:proofErr w:type="gramStart"/>
      <w:r>
        <w:t>be</w:t>
      </w:r>
      <w:proofErr w:type="gramEnd"/>
      <w:r>
        <w:t xml:space="preserve"> an honorary or visiting member of staff of this University of at least three years’ standing and have taken at least five years previously the degree of Doctor of Philosophy, or its equivalent, in an institution approved by the Research Degrees Committee for this purpose.</w:t>
      </w:r>
    </w:p>
    <w:p w:rsidRPr="00D80311" w:rsidR="00D80311" w:rsidP="00D80311" w:rsidRDefault="00D80311" w14:paraId="442FA497" w14:textId="471D96AD">
      <w:pPr>
        <w:pStyle w:val="Heading1"/>
      </w:pPr>
      <w:bookmarkStart w:name="_Toc89084412" w:id="4"/>
      <w:r>
        <w:t>Graduates of the University of London</w:t>
      </w:r>
      <w:bookmarkEnd w:id="4"/>
    </w:p>
    <w:p w:rsidRPr="00617924" w:rsidR="00617924" w:rsidP="00D80311" w:rsidRDefault="00D80311" w14:paraId="7A830681" w14:textId="07FDBB49">
      <w:pPr>
        <w:pStyle w:val="numberedmainbody"/>
        <w:rPr>
          <w:color w:val="000000" w:themeColor="text1"/>
        </w:rPr>
      </w:pPr>
      <w:r w:rsidRPr="00D80311">
        <w:rPr>
          <w:color w:val="000000" w:themeColor="text1"/>
        </w:rPr>
        <w:t xml:space="preserve">A graduate of the University of London who has pursued a full-time </w:t>
      </w:r>
      <w:proofErr w:type="spellStart"/>
      <w:r w:rsidRPr="00D80311">
        <w:rPr>
          <w:color w:val="000000" w:themeColor="text1"/>
        </w:rPr>
        <w:t>programme</w:t>
      </w:r>
      <w:proofErr w:type="spellEnd"/>
      <w:r w:rsidRPr="00D80311">
        <w:rPr>
          <w:color w:val="000000" w:themeColor="text1"/>
        </w:rPr>
        <w:t xml:space="preserve"> of study extending over at least two academic years in the University College of Hull shall be deemed to be a graduate of the University of Hull fo</w:t>
      </w:r>
      <w:r>
        <w:rPr>
          <w:color w:val="000000" w:themeColor="text1"/>
        </w:rPr>
        <w:t>r the purpose of Regulation 1.1</w:t>
      </w:r>
      <w:r w:rsidRPr="00D80311">
        <w:rPr>
          <w:color w:val="000000" w:themeColor="text1"/>
        </w:rPr>
        <w:t xml:space="preserve"> and </w:t>
      </w:r>
      <w:r>
        <w:rPr>
          <w:color w:val="000000" w:themeColor="text1"/>
        </w:rPr>
        <w:t>1.2</w:t>
      </w:r>
      <w:r w:rsidRPr="00D80311">
        <w:rPr>
          <w:color w:val="000000" w:themeColor="text1"/>
        </w:rPr>
        <w:t>.</w:t>
      </w:r>
    </w:p>
    <w:p w:rsidR="008A24D4" w:rsidP="00617924" w:rsidRDefault="00D80311" w14:paraId="1FAC9501" w14:textId="0905872C">
      <w:pPr>
        <w:pStyle w:val="Heading1"/>
      </w:pPr>
      <w:bookmarkStart w:name="_Toc89084413" w:id="5"/>
      <w:r>
        <w:t>Informal application: prima facie case</w:t>
      </w:r>
      <w:bookmarkEnd w:id="5"/>
    </w:p>
    <w:p w:rsidR="00D80311" w:rsidP="00D80311" w:rsidRDefault="00D80311" w14:paraId="1278D361" w14:textId="77777777">
      <w:pPr>
        <w:pStyle w:val="numberedmainbody"/>
      </w:pPr>
      <w:r>
        <w:t>A candidate for admission to a Higher Doctorate under these regulations shall apply in writing to the Chair of the Research Degrees Committee providing one copy of the following documents:</w:t>
      </w:r>
    </w:p>
    <w:p w:rsidR="00D80311" w:rsidP="00D80311" w:rsidRDefault="00D80311" w14:paraId="67AAECF5" w14:textId="77777777">
      <w:pPr>
        <w:pStyle w:val="numberedmainbody"/>
        <w:numPr>
          <w:ilvl w:val="0"/>
          <w:numId w:val="26"/>
        </w:numPr>
        <w:spacing w:before="0" w:after="0"/>
      </w:pPr>
      <w:r>
        <w:t xml:space="preserve">a statement of the candidate’s qualifications including all particulars required to establish the candidate’s eligibility under </w:t>
      </w:r>
      <w:proofErr w:type="spellStart"/>
      <w:r>
        <w:t>Reg</w:t>
      </w:r>
      <w:proofErr w:type="spellEnd"/>
      <w:r>
        <w:t xml:space="preserve"> 1,</w:t>
      </w:r>
    </w:p>
    <w:p w:rsidR="00D80311" w:rsidP="00D80311" w:rsidRDefault="00D80311" w14:paraId="5825CC3E" w14:textId="77777777">
      <w:pPr>
        <w:pStyle w:val="numberedmainbody"/>
        <w:numPr>
          <w:ilvl w:val="0"/>
          <w:numId w:val="26"/>
        </w:numPr>
        <w:spacing w:before="0" w:after="0"/>
      </w:pPr>
      <w:r>
        <w:t>a list of the work submitted,</w:t>
      </w:r>
    </w:p>
    <w:p w:rsidR="00D80311" w:rsidP="00D80311" w:rsidRDefault="00D80311" w14:paraId="0445F27B" w14:textId="77777777">
      <w:pPr>
        <w:pStyle w:val="numberedmainbody"/>
        <w:numPr>
          <w:ilvl w:val="0"/>
          <w:numId w:val="26"/>
        </w:numPr>
        <w:spacing w:before="0" w:after="0"/>
      </w:pPr>
      <w:r>
        <w:t>if work is submitted which the candidate has carried out in co-operation with others, a statement indicating the share which the candidate personally has taken in the work,</w:t>
      </w:r>
    </w:p>
    <w:p w:rsidR="00D80311" w:rsidP="00D80311" w:rsidRDefault="00D80311" w14:paraId="1887B423" w14:textId="77777777">
      <w:pPr>
        <w:pStyle w:val="numberedmainbody"/>
        <w:numPr>
          <w:ilvl w:val="0"/>
          <w:numId w:val="26"/>
        </w:numPr>
        <w:spacing w:before="0" w:after="0"/>
      </w:pPr>
      <w:r>
        <w:t>if work is included which has previously been submitted for a degree in this or in any other university, a statement that this is the case,</w:t>
      </w:r>
    </w:p>
    <w:p w:rsidR="00D80311" w:rsidP="00D80311" w:rsidRDefault="00D80311" w14:paraId="437FA3A9" w14:textId="6C8E0DC4">
      <w:pPr>
        <w:pStyle w:val="numberedmainbody"/>
        <w:numPr>
          <w:ilvl w:val="0"/>
          <w:numId w:val="26"/>
        </w:numPr>
        <w:spacing w:before="0" w:after="0"/>
      </w:pPr>
      <w:r>
        <w:t>an document providing an introduction and conclusion section highlighting the importance of the contribution to scholarship of the published works and setting the works within the international context of the research area, establishing the applicant’s authoritative standing in the subject,</w:t>
      </w:r>
    </w:p>
    <w:p w:rsidR="00D80311" w:rsidP="00D80311" w:rsidRDefault="00D80311" w14:paraId="475DDBDC" w14:textId="3D56BC39">
      <w:pPr>
        <w:pStyle w:val="numberedmainbody"/>
        <w:numPr>
          <w:ilvl w:val="0"/>
          <w:numId w:val="26"/>
        </w:numPr>
        <w:spacing w:before="0" w:after="0"/>
      </w:pPr>
      <w:proofErr w:type="gramStart"/>
      <w:r>
        <w:t>the</w:t>
      </w:r>
      <w:proofErr w:type="gramEnd"/>
      <w:r>
        <w:t xml:space="preserve"> published papers and books which the candidate requires to be considered.</w:t>
      </w:r>
    </w:p>
    <w:p w:rsidRPr="00D74261" w:rsidR="00FA4EAC" w:rsidP="00D80311" w:rsidRDefault="00D80311" w14:paraId="1EC2C1B0" w14:textId="5F605D8A">
      <w:pPr>
        <w:pStyle w:val="numberedmainbody"/>
      </w:pPr>
      <w:r>
        <w:t>The documents shall be suitably and firmly bound as prescribed in guidance issued by the Research Degrees Committee from time to time</w:t>
      </w:r>
    </w:p>
    <w:p w:rsidRPr="00D74261" w:rsidR="006500B5" w:rsidP="00617924" w:rsidRDefault="00D80311" w14:paraId="40FCDE94" w14:textId="47A4913A">
      <w:pPr>
        <w:pStyle w:val="Heading1"/>
      </w:pPr>
      <w:bookmarkStart w:name="_Toc89084414" w:id="6"/>
      <w:r>
        <w:t>Prima facie consideration</w:t>
      </w:r>
      <w:bookmarkEnd w:id="6"/>
    </w:p>
    <w:p w:rsidR="00617924" w:rsidP="00D80311" w:rsidRDefault="00D80311" w14:paraId="76B7F908" w14:textId="13505877">
      <w:pPr>
        <w:pStyle w:val="numberedmainbody"/>
      </w:pPr>
      <w:r w:rsidRPr="00D80311">
        <w:t>On receipt of the set</w:t>
      </w:r>
      <w:r>
        <w:t xml:space="preserve"> of documents prescribed in </w:t>
      </w:r>
      <w:proofErr w:type="spellStart"/>
      <w:r>
        <w:t>Reg</w:t>
      </w:r>
      <w:proofErr w:type="spellEnd"/>
      <w:r w:rsidRPr="00D80311">
        <w:t xml:space="preserve"> 3, the Chair of the Research Degrees Committee shall determine whether a prima facie case exists to permit the candidate to make a formal app</w:t>
      </w:r>
      <w:r>
        <w:t xml:space="preserve">lication in accordance with </w:t>
      </w:r>
      <w:proofErr w:type="spellStart"/>
      <w:r>
        <w:t>Reg</w:t>
      </w:r>
      <w:proofErr w:type="spellEnd"/>
      <w:r w:rsidRPr="00D80311">
        <w:t xml:space="preserve"> 5.</w:t>
      </w:r>
    </w:p>
    <w:p w:rsidR="0016063C" w:rsidP="0016063C" w:rsidRDefault="0016063C" w14:paraId="0C5E8102" w14:textId="37E5A97A">
      <w:pPr>
        <w:pStyle w:val="Heading1"/>
      </w:pPr>
      <w:bookmarkStart w:name="_Toc89084415" w:id="7"/>
      <w:r>
        <w:t>Formal application for admission</w:t>
      </w:r>
      <w:bookmarkEnd w:id="7"/>
    </w:p>
    <w:p w:rsidRPr="0016063C" w:rsidR="0016063C" w:rsidP="0016063C" w:rsidRDefault="0016063C" w14:paraId="00A38CEF" w14:textId="4A2F6E70">
      <w:pPr>
        <w:pStyle w:val="numberedmainbody"/>
      </w:pPr>
      <w:r w:rsidRPr="0016063C">
        <w:t>Where the Chair of Research Degrees Committee determines that a prima facie case exists, the candidate may submit a formal application for admission to a Higher Doctorate to the Chair by submitting two further copies of the documents prescribed in Regulation 3.</w:t>
      </w:r>
    </w:p>
    <w:p w:rsidR="0072715E" w:rsidP="00C87A9A" w:rsidRDefault="00D80311" w14:paraId="3877AA8A" w14:textId="7527F26F">
      <w:pPr>
        <w:pStyle w:val="Heading1"/>
      </w:pPr>
      <w:bookmarkStart w:name="_Toc89084416" w:id="8"/>
      <w:r>
        <w:t>Appointment of Examiners</w:t>
      </w:r>
      <w:bookmarkEnd w:id="8"/>
    </w:p>
    <w:p w:rsidRPr="00D80311" w:rsidR="00D80311" w:rsidP="00D80311" w:rsidRDefault="00D80311" w14:paraId="1296467E" w14:textId="51550086">
      <w:pPr>
        <w:pStyle w:val="numberedmainbody"/>
      </w:pPr>
      <w:r w:rsidRPr="00D80311">
        <w:t xml:space="preserve">Where a formal application is received in accordance with </w:t>
      </w:r>
      <w:proofErr w:type="spellStart"/>
      <w:r w:rsidRPr="00D80311">
        <w:t>Reg</w:t>
      </w:r>
      <w:proofErr w:type="spellEnd"/>
      <w:r w:rsidRPr="00D80311">
        <w:t xml:space="preserve"> 5, one external examiner and one internal examiner shall be appointed by the Research Degrees Committee on the recommendation of the Head of the relevant Academic Unit.</w:t>
      </w:r>
    </w:p>
    <w:p w:rsidRPr="00D80311" w:rsidR="006525B9" w:rsidP="00D80311" w:rsidRDefault="00D80311" w14:paraId="6168883B" w14:textId="6684CCD1">
      <w:pPr>
        <w:pStyle w:val="numberedmainbody"/>
      </w:pPr>
      <w:r w:rsidRPr="00D80311">
        <w:t>Where the formal application is submitted by a candidate who is a member of staff, other than research staff, of the University a second external examiner shall be appointed.</w:t>
      </w:r>
    </w:p>
    <w:p w:rsidRPr="00C557E3" w:rsidR="000516BC" w:rsidP="00617924" w:rsidRDefault="00D80311" w14:paraId="1429B8DE" w14:textId="19125A2B">
      <w:pPr>
        <w:pStyle w:val="Heading1"/>
      </w:pPr>
      <w:bookmarkStart w:name="_Toc89084417" w:id="9"/>
      <w:r>
        <w:t>Standards and criteria for the award</w:t>
      </w:r>
      <w:bookmarkEnd w:id="9"/>
    </w:p>
    <w:p w:rsidRPr="00D80311" w:rsidR="00D80311" w:rsidP="00D80311" w:rsidRDefault="00D80311" w14:paraId="4AB9934D" w14:textId="77777777">
      <w:pPr>
        <w:pStyle w:val="numberedmainbody"/>
      </w:pPr>
      <w:r w:rsidRPr="00D80311">
        <w:t>To be eligible for the award of a Higher Doctorate under these Regulations a candidate must demonstrate that the application:</w:t>
      </w:r>
    </w:p>
    <w:p w:rsidR="00D80311" w:rsidP="00D80311" w:rsidRDefault="00D80311" w14:paraId="6816FE2A" w14:textId="77777777">
      <w:pPr>
        <w:pStyle w:val="numberedmainbody"/>
        <w:numPr>
          <w:ilvl w:val="0"/>
          <w:numId w:val="27"/>
        </w:numPr>
        <w:spacing w:before="0" w:after="0"/>
      </w:pPr>
      <w:proofErr w:type="gramStart"/>
      <w:r w:rsidRPr="00D80311">
        <w:t>is</w:t>
      </w:r>
      <w:proofErr w:type="gramEnd"/>
      <w:r w:rsidRPr="00D80311">
        <w:t xml:space="preserve"> based on work of distinction carried out by the candidate, constituting a substantial, sustained and original contribution which has established the applicant’s authoritative standing in the subject. It is expected that the major part of the work sh</w:t>
      </w:r>
      <w:r>
        <w:t>all have been published,</w:t>
      </w:r>
    </w:p>
    <w:p w:rsidRPr="00D80311" w:rsidR="00E14979" w:rsidP="00D80311" w:rsidRDefault="00D80311" w14:paraId="72599499" w14:textId="79F34EAE">
      <w:pPr>
        <w:pStyle w:val="numberedmainbody"/>
        <w:numPr>
          <w:ilvl w:val="0"/>
          <w:numId w:val="27"/>
        </w:numPr>
        <w:spacing w:before="0" w:after="0"/>
      </w:pPr>
      <w:proofErr w:type="gramStart"/>
      <w:r w:rsidRPr="00D80311">
        <w:t>reflects</w:t>
      </w:r>
      <w:proofErr w:type="gramEnd"/>
      <w:r w:rsidRPr="00D80311">
        <w:t xml:space="preserve"> such further Standards and Criteria as approved by the Research Degrees Criteria from time to time</w:t>
      </w:r>
      <w:r>
        <w:t>.</w:t>
      </w:r>
    </w:p>
    <w:p w:rsidR="000516BC" w:rsidP="00617924" w:rsidRDefault="00D80311" w14:paraId="203E3267" w14:textId="5C684B7D">
      <w:pPr>
        <w:pStyle w:val="Heading1"/>
      </w:pPr>
      <w:bookmarkStart w:name="_Toc89084418" w:id="10"/>
      <w:r>
        <w:t>Examiners’ Recommendations</w:t>
      </w:r>
      <w:bookmarkEnd w:id="10"/>
    </w:p>
    <w:p w:rsidRPr="00D80311" w:rsidR="00D80311" w:rsidP="00D80311" w:rsidRDefault="00D80311" w14:paraId="4E4E3F34" w14:textId="508CE56E">
      <w:pPr>
        <w:pStyle w:val="numberedmainbody"/>
      </w:pPr>
      <w:r w:rsidRPr="00D80311">
        <w:t>The examiners must make one of the following recommendations</w:t>
      </w:r>
      <w:r>
        <w:t>:</w:t>
      </w:r>
    </w:p>
    <w:p w:rsidR="00593397" w:rsidP="00593397" w:rsidRDefault="00D80311" w14:paraId="0B6D3A45" w14:textId="77777777">
      <w:pPr>
        <w:pStyle w:val="numberedmainbody"/>
        <w:numPr>
          <w:ilvl w:val="0"/>
          <w:numId w:val="28"/>
        </w:numPr>
        <w:spacing w:before="0" w:after="0"/>
      </w:pPr>
      <w:r w:rsidRPr="00D80311">
        <w:t>that the candidate be awarded the degree</w:t>
      </w:r>
      <w:r w:rsidR="00593397">
        <w:t>,</w:t>
      </w:r>
    </w:p>
    <w:p w:rsidRPr="00D80311" w:rsidR="00383903" w:rsidP="00593397" w:rsidRDefault="00D80311" w14:paraId="72DEE1BF" w14:textId="3E6A3482">
      <w:pPr>
        <w:pStyle w:val="numberedmainbody"/>
        <w:numPr>
          <w:ilvl w:val="0"/>
          <w:numId w:val="28"/>
        </w:numPr>
        <w:spacing w:before="0" w:after="0"/>
      </w:pPr>
      <w:r w:rsidRPr="00D80311">
        <w:t>that the degree be not awarded but the candidate be permitted to submit on one occasion only an enlarged set of publications after a period of not less than five years from the date of the Research Degrees Committee which approved the recommendations of the examiners.</w:t>
      </w:r>
    </w:p>
    <w:p w:rsidR="000516BC" w:rsidP="00593397" w:rsidRDefault="00593397" w14:paraId="4BF4641E" w14:textId="1425B46F">
      <w:pPr>
        <w:pStyle w:val="Heading1"/>
        <w:numPr>
          <w:ilvl w:val="0"/>
          <w:numId w:val="0"/>
        </w:numPr>
        <w:ind w:left="680"/>
      </w:pPr>
      <w:bookmarkStart w:name="_Toc89084419" w:id="11"/>
      <w:r>
        <w:t>ACADEMIC/PROFESSIONAL DISCIPLINE</w:t>
      </w:r>
      <w:bookmarkEnd w:id="11"/>
    </w:p>
    <w:p w:rsidR="00593397" w:rsidP="00593397" w:rsidRDefault="00593397" w14:paraId="67520CB3" w14:textId="438EC506">
      <w:pPr>
        <w:pStyle w:val="Heading1"/>
      </w:pPr>
      <w:bookmarkStart w:name="_Toc89084420" w:id="12"/>
      <w:r>
        <w:t>Academic Misconduct</w:t>
      </w:r>
      <w:bookmarkEnd w:id="12"/>
    </w:p>
    <w:p w:rsidR="00593397" w:rsidP="00593397" w:rsidRDefault="00593397" w14:paraId="1F144130" w14:textId="77777777">
      <w:pPr>
        <w:pStyle w:val="numberedmainbody"/>
      </w:pPr>
      <w:r>
        <w:t xml:space="preserve">Allegations of academic misconduct, (excluding non-compliance with the attendance and submission requirements of the </w:t>
      </w:r>
      <w:proofErr w:type="spellStart"/>
      <w:r>
        <w:t>programme</w:t>
      </w:r>
      <w:proofErr w:type="spellEnd"/>
      <w:r>
        <w:t xml:space="preserve"> of study), shall be subject to the Regulations for Academic Misconduct, and no penalty shall be imposed other than in accordance with the said Regulations.</w:t>
      </w:r>
    </w:p>
    <w:p w:rsidR="00593397" w:rsidP="00593397" w:rsidRDefault="00593397" w14:paraId="572959B6" w14:textId="0D49EF84">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593397" w:rsidP="00593397" w:rsidRDefault="00593397" w14:paraId="68764CC7" w14:textId="49D3CAFF">
      <w:pPr>
        <w:pStyle w:val="Heading1"/>
      </w:pPr>
      <w:bookmarkStart w:name="_Toc89084421" w:id="13"/>
      <w:r>
        <w:t>Professional Standards of Conduct (Fitness to Practise)</w:t>
      </w:r>
      <w:bookmarkEnd w:id="13"/>
    </w:p>
    <w:p w:rsidRPr="00593397" w:rsidR="00593397" w:rsidP="00593397" w:rsidRDefault="00593397" w14:paraId="5D1F7971" w14:textId="2EF6CBBA">
      <w:pPr>
        <w:pStyle w:val="numberedmainbody"/>
      </w:pPr>
      <w:r w:rsidRPr="00593397">
        <w:t xml:space="preserve">For information regarding professional standards of conduct (fitness to </w:t>
      </w:r>
      <w:proofErr w:type="spellStart"/>
      <w:r w:rsidRPr="00593397">
        <w:t>practise</w:t>
      </w:r>
      <w:proofErr w:type="spellEnd"/>
      <w:r w:rsidRPr="00593397">
        <w:t xml:space="preserve">), please refer to the University Regulations Governing the Investigation and Determination of Concerns about Fitness to </w:t>
      </w:r>
      <w:proofErr w:type="spellStart"/>
      <w:r w:rsidRPr="00593397">
        <w:t>Practise</w:t>
      </w:r>
      <w:proofErr w:type="spellEnd"/>
      <w:r w:rsidRPr="00593397">
        <w:t>.</w:t>
      </w:r>
    </w:p>
    <w:p w:rsidR="008F2463" w:rsidP="008F2463" w:rsidRDefault="008F2463" w14:paraId="0AF09EA3" w14:textId="088A525C">
      <w:pPr>
        <w:rPr>
          <w:rFonts w:ascii="Calibri" w:hAnsi="Calibri" w:cs="Arial"/>
        </w:rPr>
      </w:pPr>
    </w:p>
    <w:p w:rsidR="00593397" w:rsidP="00593397" w:rsidRDefault="00593397" w14:paraId="3D863E0E" w14:textId="77777777">
      <w:pPr>
        <w:pStyle w:val="numberedmainbody"/>
        <w:sectPr w:rsidR="0059339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16063C" w14:paraId="0B5BB639" w14:textId="0471A349">
            <w:pPr>
              <w:rPr>
                <w:rFonts w:ascii="Calibri" w:hAnsi="Calibri" w:cs="Arial"/>
              </w:rPr>
            </w:pPr>
            <w:r>
              <w:rPr>
                <w:rFonts w:ascii="Calibri" w:hAnsi="Calibri" w:cs="Arial"/>
              </w:rPr>
              <w:t>1 02</w:t>
            </w:r>
          </w:p>
        </w:tc>
        <w:tc>
          <w:tcPr>
            <w:tcW w:w="3118" w:type="dxa"/>
          </w:tcPr>
          <w:p w:rsidR="008F2463" w:rsidP="008F2463" w:rsidRDefault="0016063C" w14:paraId="586A713D" w14:textId="1EC96068">
            <w:pPr>
              <w:rPr>
                <w:rFonts w:ascii="Calibri" w:hAnsi="Calibri" w:cs="Arial"/>
              </w:rPr>
            </w:pPr>
            <w:r>
              <w:rPr>
                <w:rFonts w:ascii="Calibri" w:hAnsi="Calibri" w:cs="Arial"/>
              </w:rPr>
              <w:t>Lisa Tees</w:t>
            </w:r>
          </w:p>
        </w:tc>
        <w:tc>
          <w:tcPr>
            <w:tcW w:w="1701" w:type="dxa"/>
          </w:tcPr>
          <w:p w:rsidR="008F2463" w:rsidP="008F2463" w:rsidRDefault="0016063C" w14:paraId="06870469" w14:textId="5E4C0538">
            <w:pPr>
              <w:rPr>
                <w:rFonts w:ascii="Calibri" w:hAnsi="Calibri" w:cs="Arial"/>
              </w:rPr>
            </w:pPr>
            <w:r>
              <w:rPr>
                <w:rFonts w:ascii="Calibri" w:hAnsi="Calibri" w:cs="Arial"/>
              </w:rPr>
              <w:t>NA</w:t>
            </w:r>
          </w:p>
        </w:tc>
        <w:tc>
          <w:tcPr>
            <w:tcW w:w="3827" w:type="dxa"/>
          </w:tcPr>
          <w:p w:rsidR="008F2463" w:rsidP="008F2463" w:rsidRDefault="0016063C" w14:paraId="6838A029" w14:textId="708EE416">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8C80FEE" w:rsidR="001F2BED" w:rsidRDefault="00D80311" w:rsidP="001F2BED">
        <w:pPr>
          <w:pStyle w:val="Footer"/>
          <w:rPr>
            <w:sz w:val="18"/>
            <w:szCs w:val="18"/>
          </w:rPr>
        </w:pPr>
        <w:r w:rsidRPr="00D80311">
          <w:rPr>
            <w:sz w:val="18"/>
            <w:szCs w:val="18"/>
          </w:rPr>
          <w:t>Higher Doctorates</w:t>
        </w:r>
      </w:p>
    </w:sdtContent>
  </w:sdt>
  <w:sdt>
    <w:sdtPr>
      <w:rPr>
        <w:sz w:val="18"/>
        <w:szCs w:val="18"/>
      </w:rPr>
      <w:id w:val="-933977766"/>
      <w:lock w:val="sdtLocked"/>
      <w:placeholder>
        <w:docPart w:val="B8DAD9981C7546E2B1C618FD55696EDF"/>
      </w:placeholder>
      <w:text/>
    </w:sdtPr>
    <w:sdtEndPr/>
    <w:sdtContent>
      <w:p w14:paraId="0027C0DF" w14:textId="3E397BCF" w:rsidR="001F2BED" w:rsidRDefault="00D80311" w:rsidP="001F2BED">
        <w:pPr>
          <w:pStyle w:val="Footer"/>
          <w:rPr>
            <w:sz w:val="18"/>
            <w:szCs w:val="18"/>
          </w:rPr>
        </w:pPr>
        <w:r>
          <w:rPr>
            <w:sz w:val="18"/>
            <w:szCs w:val="18"/>
          </w:rPr>
          <w:t>V1 02</w:t>
        </w:r>
      </w:p>
    </w:sdtContent>
  </w:sdt>
  <w:p w14:paraId="00C2D5D0" w14:textId="78E5D0BF" w:rsidR="002E6FFE" w:rsidRPr="00364621" w:rsidRDefault="0016063C"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Doctoral College/Registry Services</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16E37"/>
    <w:multiLevelType w:val="hybridMultilevel"/>
    <w:tmpl w:val="AB6833DC"/>
    <w:lvl w:ilvl="0" w:tplc="ABC64CB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F8D3B20"/>
    <w:multiLevelType w:val="hybridMultilevel"/>
    <w:tmpl w:val="22C65A46"/>
    <w:lvl w:ilvl="0" w:tplc="70B0AD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F41EBD"/>
    <w:multiLevelType w:val="hybridMultilevel"/>
    <w:tmpl w:val="36141A8C"/>
    <w:lvl w:ilvl="0" w:tplc="265AB3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47555EE"/>
    <w:multiLevelType w:val="hybridMultilevel"/>
    <w:tmpl w:val="EEB06742"/>
    <w:lvl w:ilvl="0" w:tplc="119CFF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4"/>
  </w:num>
  <w:num w:numId="2">
    <w:abstractNumId w:val="17"/>
  </w:num>
  <w:num w:numId="3">
    <w:abstractNumId w:val="20"/>
  </w:num>
  <w:num w:numId="4">
    <w:abstractNumId w:val="0"/>
  </w:num>
  <w:num w:numId="5">
    <w:abstractNumId w:val="1"/>
  </w:num>
  <w:num w:numId="6">
    <w:abstractNumId w:val="18"/>
  </w:num>
  <w:num w:numId="7">
    <w:abstractNumId w:val="22"/>
  </w:num>
  <w:num w:numId="8">
    <w:abstractNumId w:val="11"/>
  </w:num>
  <w:num w:numId="9">
    <w:abstractNumId w:val="19"/>
  </w:num>
  <w:num w:numId="10">
    <w:abstractNumId w:val="9"/>
  </w:num>
  <w:num w:numId="11">
    <w:abstractNumId w:val="8"/>
  </w:num>
  <w:num w:numId="12">
    <w:abstractNumId w:val="5"/>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10"/>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4"/>
  </w:num>
  <w:num w:numId="24">
    <w:abstractNumId w:val="7"/>
  </w:num>
  <w:num w:numId="25">
    <w:abstractNumId w:val="6"/>
  </w:num>
  <w:num w:numId="26">
    <w:abstractNumId w:val="15"/>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063C"/>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93397"/>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031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6893A7EF-17AD-4E5B-AB14-DEEA2ECD2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Doctorates</dc:title>
  <dc:subject>
  </dc:subject>
  <dc:creator>Katie J Skilton</dc:creator>
  <cp:keywords>
  </cp:keywords>
  <dc:description>
  </dc:description>
  <cp:lastModifiedBy>lisa tees</cp:lastModifiedBy>
  <cp:revision>4</cp:revision>
  <cp:lastPrinted>2018-01-15T16:18:00Z</cp:lastPrinted>
  <dcterms:created xsi:type="dcterms:W3CDTF">2021-10-15T11:32:00Z</dcterms:created>
  <dcterms:modified xsi:type="dcterms:W3CDTF">2021-11-30T15:14:02Z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