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5F6" w:rsidR="00EE18BB" w:rsidP="00061829" w:rsidRDefault="00EE18BB" w14:paraId="16BC38B1" w14:textId="77777777">
      <w:pPr>
        <w:pStyle w:val="Default"/>
        <w:rPr>
          <w:rFonts w:asciiTheme="minorHAnsi" w:hAnsiTheme="minorHAnsi"/>
          <w:color w:val="auto"/>
          <w:sz w:val="28"/>
          <w:szCs w:val="28"/>
        </w:rPr>
      </w:pPr>
      <w:r w:rsidRPr="009C75F6">
        <w:rPr>
          <w:rFonts w:asciiTheme="minorHAnsi" w:hAnsiTheme="minorHAnsi"/>
          <w:b/>
          <w:sz w:val="28"/>
          <w:szCs w:val="28"/>
        </w:rPr>
        <w:t>University of Hull</w:t>
      </w:r>
      <w:r w:rsidRPr="009C75F6">
        <w:rPr>
          <w:rFonts w:asciiTheme="minorHAnsi" w:hAnsiTheme="minorHAnsi"/>
          <w:sz w:val="28"/>
          <w:szCs w:val="28"/>
        </w:rPr>
        <w:t xml:space="preserve"> </w:t>
      </w:r>
      <w:r w:rsidRPr="009C75F6" w:rsidR="00547060">
        <w:rPr>
          <w:rFonts w:asciiTheme="minorHAnsi" w:hAnsiTheme="minorHAnsi"/>
          <w:b/>
          <w:sz w:val="28"/>
          <w:szCs w:val="28"/>
        </w:rPr>
        <w:t>Undergraduate</w:t>
      </w:r>
      <w:r w:rsidRPr="009C75F6" w:rsidR="00547060">
        <w:rPr>
          <w:rFonts w:asciiTheme="minorHAnsi" w:hAnsiTheme="minorHAnsi"/>
          <w:sz w:val="28"/>
          <w:szCs w:val="28"/>
        </w:rPr>
        <w:t xml:space="preserve"> </w:t>
      </w:r>
      <w:r w:rsidRPr="009C75F6">
        <w:rPr>
          <w:rFonts w:asciiTheme="minorHAnsi" w:hAnsiTheme="minorHAnsi"/>
          <w:b/>
          <w:bCs/>
          <w:color w:val="auto"/>
          <w:sz w:val="28"/>
          <w:szCs w:val="28"/>
        </w:rPr>
        <w:t xml:space="preserve">Grading Descriptors </w:t>
      </w:r>
    </w:p>
    <w:p w:rsidRPr="009C75F6" w:rsidR="00EE18BB" w:rsidP="00061829" w:rsidRDefault="00EE18BB" w14:paraId="4DD7930D" w14:textId="77777777">
      <w:pPr>
        <w:pStyle w:val="Default"/>
        <w:rPr>
          <w:rFonts w:asciiTheme="minorHAnsi" w:hAnsiTheme="minorHAnsi"/>
          <w:b/>
          <w:bCs/>
          <w:color w:val="auto"/>
          <w:sz w:val="22"/>
          <w:szCs w:val="22"/>
        </w:rPr>
      </w:pPr>
    </w:p>
    <w:p w:rsidRPr="009C75F6" w:rsidR="00EE18BB" w:rsidP="00061829" w:rsidRDefault="00EE18BB" w14:paraId="62312EC4" w14:textId="77777777">
      <w:pPr>
        <w:pStyle w:val="Default"/>
        <w:rPr>
          <w:rFonts w:asciiTheme="minorHAnsi" w:hAnsiTheme="minorHAnsi" w:cstheme="minorHAnsi"/>
          <w:color w:val="auto"/>
        </w:rPr>
      </w:pPr>
      <w:r w:rsidRPr="009C75F6">
        <w:rPr>
          <w:rFonts w:asciiTheme="minorHAnsi" w:hAnsiTheme="minorHAnsi" w:cstheme="minorHAnsi"/>
          <w:b/>
          <w:bCs/>
          <w:color w:val="auto"/>
        </w:rPr>
        <w:t xml:space="preserve">1 </w:t>
      </w:r>
      <w:r w:rsidRPr="009C75F6" w:rsidR="00CB37BE">
        <w:rPr>
          <w:rFonts w:asciiTheme="minorHAnsi" w:hAnsiTheme="minorHAnsi" w:cstheme="minorHAnsi"/>
          <w:b/>
          <w:bCs/>
          <w:color w:val="auto"/>
        </w:rPr>
        <w:tab/>
      </w:r>
      <w:r w:rsidRPr="009C75F6">
        <w:rPr>
          <w:rFonts w:asciiTheme="minorHAnsi" w:hAnsiTheme="minorHAnsi" w:cstheme="minorHAnsi"/>
          <w:b/>
          <w:bCs/>
          <w:color w:val="auto"/>
        </w:rPr>
        <w:t xml:space="preserve">Introduction </w:t>
      </w:r>
    </w:p>
    <w:p w:rsidRPr="009C75F6" w:rsidR="00EE18BB" w:rsidP="00061829" w:rsidRDefault="00547060" w14:paraId="13DBF544" w14:textId="3D21B7F1">
      <w:pPr>
        <w:pStyle w:val="Default"/>
        <w:rPr>
          <w:rFonts w:asciiTheme="minorHAnsi" w:hAnsiTheme="minorHAnsi" w:cstheme="minorHAnsi"/>
          <w:color w:val="auto"/>
        </w:rPr>
      </w:pPr>
      <w:r w:rsidRPr="009C75F6">
        <w:rPr>
          <w:rFonts w:asciiTheme="minorHAnsi" w:hAnsiTheme="minorHAnsi" w:cstheme="minorHAnsi"/>
          <w:color w:val="auto"/>
        </w:rPr>
        <w:t xml:space="preserve">The </w:t>
      </w:r>
      <w:r w:rsidRPr="009C75F6" w:rsidR="00EE18BB">
        <w:rPr>
          <w:rFonts w:asciiTheme="minorHAnsi" w:hAnsiTheme="minorHAnsi" w:cstheme="minorHAnsi"/>
          <w:color w:val="auto"/>
        </w:rPr>
        <w:t xml:space="preserve">University of Hull Grading Descriptors </w:t>
      </w:r>
      <w:r w:rsidRPr="009C75F6">
        <w:rPr>
          <w:rFonts w:asciiTheme="minorHAnsi" w:hAnsiTheme="minorHAnsi" w:cstheme="minorHAnsi"/>
          <w:color w:val="auto"/>
        </w:rPr>
        <w:t xml:space="preserve">for </w:t>
      </w:r>
      <w:r w:rsidRPr="009C75F6" w:rsidR="00EE18BB">
        <w:rPr>
          <w:rFonts w:asciiTheme="minorHAnsi" w:hAnsiTheme="minorHAnsi" w:cstheme="minorHAnsi"/>
          <w:color w:val="auto"/>
        </w:rPr>
        <w:t xml:space="preserve">levels 4, 5 and 6 have been developed to align </w:t>
      </w:r>
      <w:r w:rsidRPr="009C75F6" w:rsidR="00F63D6F">
        <w:rPr>
          <w:rFonts w:asciiTheme="minorHAnsi" w:hAnsiTheme="minorHAnsi" w:cstheme="minorHAnsi"/>
          <w:color w:val="auto"/>
        </w:rPr>
        <w:t>with</w:t>
      </w:r>
      <w:r w:rsidRPr="009C75F6" w:rsidR="00EE18BB">
        <w:rPr>
          <w:rFonts w:asciiTheme="minorHAnsi" w:hAnsiTheme="minorHAnsi" w:cstheme="minorHAnsi"/>
          <w:color w:val="auto"/>
        </w:rPr>
        <w:t xml:space="preserve"> the Quality Assurance Agency’s Framework for Higher Education Qualifications (20</w:t>
      </w:r>
      <w:r w:rsidR="00E64A14">
        <w:rPr>
          <w:rFonts w:asciiTheme="minorHAnsi" w:hAnsiTheme="minorHAnsi" w:cstheme="minorHAnsi"/>
          <w:color w:val="auto"/>
        </w:rPr>
        <w:t>21</w:t>
      </w:r>
      <w:r w:rsidRPr="009C75F6" w:rsidR="00EE18BB">
        <w:rPr>
          <w:rFonts w:asciiTheme="minorHAnsi" w:hAnsiTheme="minorHAnsi" w:cstheme="minorHAnsi"/>
          <w:color w:val="auto"/>
        </w:rPr>
        <w:t>) and the SEEC Credit Level Descriptors for Higher Education (20</w:t>
      </w:r>
      <w:r w:rsidR="00E64A14">
        <w:rPr>
          <w:rFonts w:asciiTheme="minorHAnsi" w:hAnsiTheme="minorHAnsi" w:cstheme="minorHAnsi"/>
          <w:color w:val="auto"/>
        </w:rPr>
        <w:t>21</w:t>
      </w:r>
      <w:r w:rsidRPr="009C75F6" w:rsidR="00EE18BB">
        <w:rPr>
          <w:rFonts w:asciiTheme="minorHAnsi" w:hAnsiTheme="minorHAnsi" w:cstheme="minorHAnsi"/>
          <w:color w:val="auto"/>
        </w:rPr>
        <w:t xml:space="preserve">). The appropriate descriptors for the level of study that students are undertaking should be made available to students in </w:t>
      </w:r>
      <w:r w:rsidRPr="009C75F6" w:rsidR="00B021D2">
        <w:rPr>
          <w:rFonts w:asciiTheme="minorHAnsi" w:hAnsiTheme="minorHAnsi" w:cstheme="minorHAnsi"/>
          <w:color w:val="auto"/>
        </w:rPr>
        <w:t>all programme and module</w:t>
      </w:r>
      <w:r w:rsidRPr="009C75F6" w:rsidR="00EE18BB">
        <w:rPr>
          <w:rFonts w:asciiTheme="minorHAnsi" w:hAnsiTheme="minorHAnsi" w:cstheme="minorHAnsi"/>
          <w:color w:val="auto"/>
        </w:rPr>
        <w:t xml:space="preserve"> documentation. </w:t>
      </w:r>
    </w:p>
    <w:p w:rsidRPr="009C75F6" w:rsidR="00EE18BB" w:rsidP="00061829" w:rsidRDefault="00EE18BB" w14:paraId="785CDFEE" w14:textId="77777777">
      <w:pPr>
        <w:pStyle w:val="Default"/>
        <w:rPr>
          <w:rFonts w:asciiTheme="minorHAnsi" w:hAnsiTheme="minorHAnsi" w:cstheme="minorHAnsi"/>
          <w:color w:val="auto"/>
        </w:rPr>
      </w:pPr>
    </w:p>
    <w:p w:rsidRPr="009C75F6" w:rsidR="00CB37BE" w:rsidP="00061829" w:rsidRDefault="00EE18BB" w14:paraId="1E07B070"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The descriptors outlined in this document are </w:t>
      </w:r>
      <w:r w:rsidRPr="009C75F6" w:rsidR="00E07DC8">
        <w:rPr>
          <w:rFonts w:asciiTheme="minorHAnsi" w:hAnsiTheme="minorHAnsi" w:cstheme="minorHAnsi"/>
          <w:color w:val="auto"/>
        </w:rPr>
        <w:t xml:space="preserve">necessarily </w:t>
      </w:r>
      <w:r w:rsidRPr="009C75F6">
        <w:rPr>
          <w:rFonts w:asciiTheme="minorHAnsi" w:hAnsiTheme="minorHAnsi" w:cstheme="minorHAnsi"/>
          <w:color w:val="auto"/>
        </w:rPr>
        <w:t xml:space="preserve">generic </w:t>
      </w:r>
      <w:r w:rsidR="009C75F6">
        <w:rPr>
          <w:rFonts w:asciiTheme="minorHAnsi" w:hAnsiTheme="minorHAnsi" w:cstheme="minorHAnsi"/>
          <w:color w:val="auto"/>
        </w:rPr>
        <w:t>as they need to be</w:t>
      </w:r>
      <w:r w:rsidRPr="009C75F6" w:rsidR="00E07DC8">
        <w:rPr>
          <w:rFonts w:asciiTheme="minorHAnsi" w:hAnsiTheme="minorHAnsi" w:cstheme="minorHAnsi"/>
          <w:color w:val="auto"/>
        </w:rPr>
        <w:t xml:space="preserve"> </w:t>
      </w:r>
      <w:r w:rsidRPr="009C75F6">
        <w:rPr>
          <w:rFonts w:asciiTheme="minorHAnsi" w:hAnsiTheme="minorHAnsi" w:cstheme="minorHAnsi"/>
          <w:color w:val="auto"/>
        </w:rPr>
        <w:t xml:space="preserve">applicable to </w:t>
      </w:r>
      <w:r w:rsidRPr="009C75F6" w:rsidR="00F63D6F">
        <w:rPr>
          <w:rFonts w:asciiTheme="minorHAnsi" w:hAnsiTheme="minorHAnsi" w:cstheme="minorHAnsi"/>
          <w:color w:val="auto"/>
        </w:rPr>
        <w:t xml:space="preserve">all </w:t>
      </w:r>
      <w:r w:rsidRPr="009C75F6">
        <w:rPr>
          <w:rFonts w:asciiTheme="minorHAnsi" w:hAnsiTheme="minorHAnsi" w:cstheme="minorHAnsi"/>
          <w:color w:val="auto"/>
        </w:rPr>
        <w:t>academic disciplines. They aim to provide</w:t>
      </w:r>
      <w:r w:rsidRPr="009C75F6" w:rsidR="00F63D6F">
        <w:rPr>
          <w:rFonts w:asciiTheme="minorHAnsi" w:hAnsiTheme="minorHAnsi" w:cstheme="minorHAnsi"/>
          <w:color w:val="auto"/>
        </w:rPr>
        <w:t xml:space="preserve"> a framework</w:t>
      </w:r>
      <w:r w:rsidRPr="009C75F6" w:rsidR="00CB37BE">
        <w:rPr>
          <w:rFonts w:asciiTheme="minorHAnsi" w:hAnsiTheme="minorHAnsi" w:cstheme="minorHAnsi"/>
          <w:color w:val="auto"/>
        </w:rPr>
        <w:t xml:space="preserve"> </w:t>
      </w:r>
      <w:r w:rsidRPr="009C75F6">
        <w:rPr>
          <w:rFonts w:asciiTheme="minorHAnsi" w:hAnsiTheme="minorHAnsi" w:cstheme="minorHAnsi"/>
          <w:color w:val="auto"/>
        </w:rPr>
        <w:t xml:space="preserve">for articulating </w:t>
      </w:r>
      <w:r w:rsidRPr="009C75F6" w:rsidR="00CB37BE">
        <w:rPr>
          <w:rFonts w:asciiTheme="minorHAnsi" w:hAnsiTheme="minorHAnsi" w:cstheme="minorHAnsi"/>
          <w:color w:val="auto"/>
        </w:rPr>
        <w:t>expected</w:t>
      </w:r>
      <w:r w:rsidRPr="009C75F6">
        <w:rPr>
          <w:rFonts w:asciiTheme="minorHAnsi" w:hAnsiTheme="minorHAnsi" w:cstheme="minorHAnsi"/>
          <w:color w:val="auto"/>
        </w:rPr>
        <w:t xml:space="preserve"> standards of students’ work</w:t>
      </w:r>
      <w:r w:rsidRPr="009C75F6" w:rsidR="00CB37BE">
        <w:rPr>
          <w:rFonts w:asciiTheme="minorHAnsi" w:hAnsiTheme="minorHAnsi" w:cstheme="minorHAnsi"/>
          <w:color w:val="auto"/>
        </w:rPr>
        <w:t>. The framework provides clear and consistent statements to describe student performance which, in turn, facilitate transparency in feedback to students</w:t>
      </w:r>
      <w:r w:rsidR="009C75F6">
        <w:rPr>
          <w:rFonts w:asciiTheme="minorHAnsi" w:hAnsiTheme="minorHAnsi" w:cstheme="minorHAnsi"/>
          <w:color w:val="auto"/>
        </w:rPr>
        <w:t xml:space="preserve">, </w:t>
      </w:r>
      <w:r w:rsidRPr="009C75F6" w:rsidR="00CB37BE">
        <w:rPr>
          <w:rFonts w:asciiTheme="minorHAnsi" w:hAnsiTheme="minorHAnsi" w:cstheme="minorHAnsi"/>
          <w:color w:val="auto"/>
        </w:rPr>
        <w:t>help</w:t>
      </w:r>
      <w:r w:rsidR="009C75F6">
        <w:rPr>
          <w:rFonts w:asciiTheme="minorHAnsi" w:hAnsiTheme="minorHAnsi" w:cstheme="minorHAnsi"/>
          <w:color w:val="auto"/>
        </w:rPr>
        <w:t xml:space="preserve">ing </w:t>
      </w:r>
      <w:r w:rsidRPr="009C75F6" w:rsidR="00F63D6F">
        <w:rPr>
          <w:rFonts w:asciiTheme="minorHAnsi" w:hAnsiTheme="minorHAnsi" w:cstheme="minorHAnsi"/>
          <w:color w:val="auto"/>
        </w:rPr>
        <w:t xml:space="preserve">students to understand how </w:t>
      </w:r>
      <w:r w:rsidR="009C75F6">
        <w:rPr>
          <w:rFonts w:asciiTheme="minorHAnsi" w:hAnsiTheme="minorHAnsi" w:cstheme="minorHAnsi"/>
          <w:color w:val="auto"/>
        </w:rPr>
        <w:t>to</w:t>
      </w:r>
      <w:r w:rsidRPr="009C75F6" w:rsidR="00F63D6F">
        <w:rPr>
          <w:rFonts w:asciiTheme="minorHAnsi" w:hAnsiTheme="minorHAnsi" w:cstheme="minorHAnsi"/>
          <w:color w:val="auto"/>
        </w:rPr>
        <w:t xml:space="preserve"> </w:t>
      </w:r>
      <w:r w:rsidRPr="009C75F6">
        <w:rPr>
          <w:rFonts w:asciiTheme="minorHAnsi" w:hAnsiTheme="minorHAnsi" w:cstheme="minorHAnsi"/>
          <w:color w:val="auto"/>
        </w:rPr>
        <w:t>improve their performance</w:t>
      </w:r>
      <w:r w:rsidRPr="009C75F6" w:rsidR="00CB37BE">
        <w:rPr>
          <w:rFonts w:asciiTheme="minorHAnsi" w:hAnsiTheme="minorHAnsi" w:cstheme="minorHAnsi"/>
          <w:color w:val="auto"/>
        </w:rPr>
        <w:t xml:space="preserve">. </w:t>
      </w:r>
    </w:p>
    <w:p w:rsidRPr="009C75F6" w:rsidR="00EE18BB" w:rsidP="00061829" w:rsidRDefault="00EE18BB" w14:paraId="28087FA5" w14:textId="77777777">
      <w:pPr>
        <w:pStyle w:val="Default"/>
        <w:spacing w:after="31"/>
        <w:rPr>
          <w:rFonts w:asciiTheme="minorHAnsi" w:hAnsiTheme="minorHAnsi" w:cstheme="minorHAnsi"/>
          <w:color w:val="auto"/>
        </w:rPr>
      </w:pPr>
    </w:p>
    <w:p w:rsidRPr="009C75F6" w:rsidR="00EE18BB" w:rsidP="00061829" w:rsidRDefault="00EE18BB" w14:paraId="6915B74E" w14:textId="77777777">
      <w:pPr>
        <w:pStyle w:val="Default"/>
        <w:rPr>
          <w:rFonts w:asciiTheme="minorHAnsi" w:hAnsiTheme="minorHAnsi" w:cstheme="minorHAnsi"/>
          <w:color w:val="auto"/>
        </w:rPr>
      </w:pPr>
      <w:r w:rsidRPr="009C75F6">
        <w:rPr>
          <w:rFonts w:asciiTheme="minorHAnsi" w:hAnsiTheme="minorHAnsi" w:cstheme="minorHAnsi"/>
          <w:b/>
          <w:bCs/>
          <w:color w:val="auto"/>
        </w:rPr>
        <w:t xml:space="preserve">2 </w:t>
      </w:r>
      <w:r w:rsidRPr="009C75F6" w:rsidR="00B25B21">
        <w:rPr>
          <w:rFonts w:asciiTheme="minorHAnsi" w:hAnsiTheme="minorHAnsi" w:cstheme="minorHAnsi"/>
          <w:b/>
          <w:bCs/>
          <w:color w:val="auto"/>
        </w:rPr>
        <w:tab/>
      </w:r>
      <w:r w:rsidRPr="009C75F6" w:rsidR="00547060">
        <w:rPr>
          <w:rFonts w:asciiTheme="minorHAnsi" w:hAnsiTheme="minorHAnsi" w:cstheme="minorHAnsi"/>
          <w:b/>
          <w:bCs/>
          <w:color w:val="auto"/>
        </w:rPr>
        <w:t>Using</w:t>
      </w:r>
      <w:r w:rsidRPr="009C75F6" w:rsidR="00DB2C69">
        <w:rPr>
          <w:rFonts w:asciiTheme="minorHAnsi" w:hAnsiTheme="minorHAnsi" w:cstheme="minorHAnsi"/>
          <w:b/>
          <w:bCs/>
          <w:color w:val="auto"/>
        </w:rPr>
        <w:t xml:space="preserve"> the grading descriptors: </w:t>
      </w:r>
      <w:r w:rsidRPr="009C75F6" w:rsidR="00547060">
        <w:rPr>
          <w:rFonts w:asciiTheme="minorHAnsi" w:hAnsiTheme="minorHAnsi" w:cstheme="minorHAnsi"/>
          <w:b/>
          <w:bCs/>
          <w:color w:val="auto"/>
        </w:rPr>
        <w:t>s</w:t>
      </w:r>
      <w:r w:rsidRPr="009C75F6" w:rsidR="00DB2C69">
        <w:rPr>
          <w:rFonts w:asciiTheme="minorHAnsi" w:hAnsiTheme="minorHAnsi" w:cstheme="minorHAnsi"/>
          <w:b/>
          <w:bCs/>
          <w:color w:val="auto"/>
        </w:rPr>
        <w:t xml:space="preserve">ome key </w:t>
      </w:r>
      <w:proofErr w:type="gramStart"/>
      <w:r w:rsidRPr="009C75F6" w:rsidR="00DB2C69">
        <w:rPr>
          <w:rFonts w:asciiTheme="minorHAnsi" w:hAnsiTheme="minorHAnsi" w:cstheme="minorHAnsi"/>
          <w:b/>
          <w:bCs/>
          <w:color w:val="auto"/>
        </w:rPr>
        <w:t>principles</w:t>
      </w:r>
      <w:proofErr w:type="gramEnd"/>
    </w:p>
    <w:p w:rsidRPr="009C75F6" w:rsidR="00412A4E" w:rsidP="00412A4E" w:rsidRDefault="00412A4E" w14:paraId="0126076D" w14:textId="102FAC1A">
      <w:pPr>
        <w:pStyle w:val="Default"/>
        <w:rPr>
          <w:rFonts w:asciiTheme="minorHAnsi" w:hAnsiTheme="minorHAnsi" w:cstheme="minorHAnsi"/>
          <w:color w:val="auto"/>
        </w:rPr>
      </w:pPr>
      <w:r w:rsidRPr="009C75F6">
        <w:rPr>
          <w:rFonts w:asciiTheme="minorHAnsi" w:hAnsiTheme="minorHAnsi" w:cstheme="minorHAnsi"/>
          <w:color w:val="auto"/>
        </w:rPr>
        <w:t xml:space="preserve">The descriptors included here </w:t>
      </w:r>
      <w:r>
        <w:rPr>
          <w:rFonts w:asciiTheme="minorHAnsi" w:hAnsiTheme="minorHAnsi" w:cstheme="minorHAnsi"/>
          <w:color w:val="auto"/>
        </w:rPr>
        <w:t>outline th</w:t>
      </w:r>
      <w:r w:rsidRPr="009C75F6">
        <w:rPr>
          <w:rFonts w:asciiTheme="minorHAnsi" w:hAnsiTheme="minorHAnsi" w:cstheme="minorHAnsi"/>
          <w:color w:val="auto"/>
        </w:rPr>
        <w:t xml:space="preserve">e key features and general characteristics of assessed work associated with each grade-band. </w:t>
      </w:r>
      <w:r>
        <w:rPr>
          <w:rFonts w:asciiTheme="minorHAnsi" w:hAnsiTheme="minorHAnsi" w:cstheme="minorHAnsi"/>
          <w:color w:val="auto"/>
        </w:rPr>
        <w:t>However, in order that students are able to</w:t>
      </w:r>
      <w:r w:rsidRPr="009C75F6">
        <w:rPr>
          <w:rFonts w:asciiTheme="minorHAnsi" w:hAnsiTheme="minorHAnsi" w:cstheme="minorHAnsi"/>
          <w:color w:val="auto"/>
        </w:rPr>
        <w:t xml:space="preserve"> understand </w:t>
      </w:r>
      <w:r>
        <w:rPr>
          <w:rFonts w:asciiTheme="minorHAnsi" w:hAnsiTheme="minorHAnsi" w:cstheme="minorHAnsi"/>
          <w:color w:val="auto"/>
        </w:rPr>
        <w:t>exactly how they are being assessed and the standard of work they are expected to achieve, their w</w:t>
      </w:r>
      <w:r w:rsidRPr="009C75F6">
        <w:rPr>
          <w:rFonts w:asciiTheme="minorHAnsi" w:hAnsiTheme="minorHAnsi" w:cstheme="minorHAnsi"/>
          <w:color w:val="auto"/>
        </w:rPr>
        <w:t>ork should always be assessed against published assessment criteria</w:t>
      </w:r>
      <w:r>
        <w:rPr>
          <w:rFonts w:asciiTheme="minorHAnsi" w:hAnsiTheme="minorHAnsi" w:cstheme="minorHAnsi"/>
          <w:color w:val="auto"/>
        </w:rPr>
        <w:t xml:space="preserve">. </w:t>
      </w:r>
      <w:r w:rsidR="00162E74">
        <w:rPr>
          <w:rFonts w:asciiTheme="minorHAnsi" w:hAnsiTheme="minorHAnsi" w:cstheme="minorHAnsi"/>
          <w:color w:val="auto"/>
        </w:rPr>
        <w:t xml:space="preserve">A programme of study’s published assessment criteria differ from grading descriptors as they </w:t>
      </w:r>
      <w:r w:rsidRPr="009C75F6">
        <w:rPr>
          <w:rFonts w:asciiTheme="minorHAnsi" w:hAnsiTheme="minorHAnsi" w:cstheme="minorHAnsi"/>
          <w:color w:val="auto"/>
        </w:rPr>
        <w:t>create a direct link between the learning outcomes of the module</w:t>
      </w:r>
      <w:r>
        <w:rPr>
          <w:rFonts w:asciiTheme="minorHAnsi" w:hAnsiTheme="minorHAnsi" w:cstheme="minorHAnsi"/>
          <w:color w:val="auto"/>
        </w:rPr>
        <w:t xml:space="preserve">(s) under study, </w:t>
      </w:r>
      <w:r w:rsidRPr="009C75F6">
        <w:rPr>
          <w:rFonts w:asciiTheme="minorHAnsi" w:hAnsiTheme="minorHAnsi" w:cstheme="minorHAnsi"/>
          <w:color w:val="auto"/>
        </w:rPr>
        <w:t xml:space="preserve">the generic </w:t>
      </w:r>
      <w:r w:rsidR="00162E74">
        <w:rPr>
          <w:rFonts w:asciiTheme="minorHAnsi" w:hAnsiTheme="minorHAnsi" w:cstheme="minorHAnsi"/>
          <w:color w:val="auto"/>
        </w:rPr>
        <w:t xml:space="preserve">grading </w:t>
      </w:r>
      <w:r w:rsidRPr="009C75F6">
        <w:rPr>
          <w:rFonts w:asciiTheme="minorHAnsi" w:hAnsiTheme="minorHAnsi" w:cstheme="minorHAnsi"/>
          <w:color w:val="auto"/>
        </w:rPr>
        <w:t>descriptors contained in this document and the particular level of study</w:t>
      </w:r>
      <w:r>
        <w:rPr>
          <w:rFonts w:asciiTheme="minorHAnsi" w:hAnsiTheme="minorHAnsi" w:cstheme="minorHAnsi"/>
          <w:color w:val="auto"/>
        </w:rPr>
        <w:t xml:space="preserve"> (</w:t>
      </w:r>
      <w:r w:rsidR="00E64A14">
        <w:rPr>
          <w:rFonts w:asciiTheme="minorHAnsi" w:hAnsiTheme="minorHAnsi" w:cstheme="minorHAnsi"/>
          <w:color w:val="auto"/>
        </w:rPr>
        <w:t>i.e.,</w:t>
      </w:r>
      <w:r>
        <w:rPr>
          <w:rFonts w:asciiTheme="minorHAnsi" w:hAnsiTheme="minorHAnsi" w:cstheme="minorHAnsi"/>
          <w:color w:val="auto"/>
        </w:rPr>
        <w:t xml:space="preserve"> Level 4, 5 or 6) at which </w:t>
      </w:r>
      <w:r w:rsidRPr="009C75F6">
        <w:rPr>
          <w:rFonts w:asciiTheme="minorHAnsi" w:hAnsiTheme="minorHAnsi" w:cstheme="minorHAnsi"/>
          <w:color w:val="auto"/>
        </w:rPr>
        <w:t>the student is work</w:t>
      </w:r>
      <w:r>
        <w:rPr>
          <w:rFonts w:asciiTheme="minorHAnsi" w:hAnsiTheme="minorHAnsi" w:cstheme="minorHAnsi"/>
          <w:color w:val="auto"/>
        </w:rPr>
        <w:t>ing.</w:t>
      </w:r>
      <w:r w:rsidR="00162E74">
        <w:rPr>
          <w:rFonts w:asciiTheme="minorHAnsi" w:hAnsiTheme="minorHAnsi" w:cstheme="minorHAnsi"/>
          <w:color w:val="auto"/>
        </w:rPr>
        <w:t xml:space="preserve"> For further information on the differences between Levels 4, 5 and 6 please refer to the </w:t>
      </w:r>
      <w:r w:rsidRPr="009C75F6" w:rsidR="00162E74">
        <w:rPr>
          <w:rFonts w:asciiTheme="minorHAnsi" w:hAnsiTheme="minorHAnsi" w:cstheme="minorHAnsi"/>
          <w:color w:val="auto"/>
        </w:rPr>
        <w:t>Quality Assurance Agency’s Framework for Higher Education Qualifications (20</w:t>
      </w:r>
      <w:r w:rsidR="00E64A14">
        <w:rPr>
          <w:rFonts w:asciiTheme="minorHAnsi" w:hAnsiTheme="minorHAnsi" w:cstheme="minorHAnsi"/>
          <w:color w:val="auto"/>
        </w:rPr>
        <w:t>21</w:t>
      </w:r>
      <w:r w:rsidRPr="009C75F6" w:rsidR="00162E74">
        <w:rPr>
          <w:rFonts w:asciiTheme="minorHAnsi" w:hAnsiTheme="minorHAnsi" w:cstheme="minorHAnsi"/>
          <w:color w:val="auto"/>
        </w:rPr>
        <w:t>)</w:t>
      </w:r>
      <w:r w:rsidR="00162E74">
        <w:rPr>
          <w:rFonts w:asciiTheme="minorHAnsi" w:hAnsiTheme="minorHAnsi" w:cstheme="minorHAnsi"/>
          <w:color w:val="auto"/>
        </w:rPr>
        <w:t xml:space="preserve"> available at: </w:t>
      </w:r>
      <w:hyperlink w:history="1" r:id="rId8">
        <w:r w:rsidRPr="0045201B" w:rsidR="00E64A14">
          <w:rPr>
            <w:rStyle w:val="Hyperlink"/>
            <w:rFonts w:asciiTheme="minorHAnsi" w:hAnsiTheme="minorHAnsi" w:cstheme="minorHAnsi"/>
          </w:rPr>
          <w:t>https://www.qaa.ac.uk/docs/qaa/quality-code/higher-education-credit-framework-for-england</w:t>
        </w:r>
      </w:hyperlink>
      <w:r w:rsidR="00E64A14">
        <w:rPr>
          <w:rFonts w:asciiTheme="minorHAnsi" w:hAnsiTheme="minorHAnsi" w:cstheme="minorHAnsi"/>
          <w:color w:val="auto"/>
        </w:rPr>
        <w:t xml:space="preserve"> </w:t>
      </w:r>
    </w:p>
    <w:p w:rsidR="00412A4E" w:rsidP="00412A4E" w:rsidRDefault="00412A4E" w14:paraId="2AF79D24" w14:textId="77777777">
      <w:pPr>
        <w:pStyle w:val="Default"/>
        <w:rPr>
          <w:rFonts w:asciiTheme="minorHAnsi" w:hAnsiTheme="minorHAnsi" w:cstheme="minorHAnsi"/>
          <w:color w:val="auto"/>
        </w:rPr>
      </w:pPr>
    </w:p>
    <w:p w:rsidRPr="009C75F6" w:rsidR="00F05FFA" w:rsidP="00F05FFA" w:rsidRDefault="00412A4E" w14:paraId="78543EEC"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The grading descriptors </w:t>
      </w:r>
      <w:r>
        <w:rPr>
          <w:rFonts w:asciiTheme="minorHAnsi" w:hAnsiTheme="minorHAnsi" w:cstheme="minorHAnsi"/>
          <w:color w:val="auto"/>
        </w:rPr>
        <w:t xml:space="preserve">outlined in this document </w:t>
      </w:r>
      <w:r w:rsidRPr="009C75F6">
        <w:rPr>
          <w:rFonts w:asciiTheme="minorHAnsi" w:hAnsiTheme="minorHAnsi" w:cstheme="minorHAnsi"/>
          <w:color w:val="auto"/>
        </w:rPr>
        <w:t>are not mutually exclusive. Students’ work may demonstrate some characteristics of, for example, the 50-59 and 60-69 categories</w:t>
      </w:r>
      <w:r>
        <w:rPr>
          <w:rFonts w:asciiTheme="minorHAnsi" w:hAnsiTheme="minorHAnsi" w:cstheme="minorHAnsi"/>
          <w:color w:val="auto"/>
        </w:rPr>
        <w:t>. T</w:t>
      </w:r>
      <w:r w:rsidRPr="009C75F6">
        <w:rPr>
          <w:rFonts w:asciiTheme="minorHAnsi" w:hAnsiTheme="minorHAnsi" w:cstheme="minorHAnsi"/>
          <w:color w:val="auto"/>
        </w:rPr>
        <w:t xml:space="preserve">he final grade for the work should always be matter of academic judgement based on the balance of this. </w:t>
      </w:r>
      <w:r w:rsidRPr="009C75F6" w:rsidR="00F05FFA">
        <w:rPr>
          <w:rFonts w:asciiTheme="minorHAnsi" w:hAnsiTheme="minorHAnsi" w:cstheme="minorHAnsi"/>
          <w:color w:val="auto"/>
        </w:rPr>
        <w:t xml:space="preserve">Examiners should be prepared to </w:t>
      </w:r>
      <w:r w:rsidR="00F05FFA">
        <w:rPr>
          <w:rFonts w:asciiTheme="minorHAnsi" w:hAnsiTheme="minorHAnsi" w:cstheme="minorHAnsi"/>
          <w:color w:val="auto"/>
        </w:rPr>
        <w:t>award</w:t>
      </w:r>
      <w:r w:rsidRPr="009C75F6" w:rsidR="00F05FFA">
        <w:rPr>
          <w:rFonts w:asciiTheme="minorHAnsi" w:hAnsiTheme="minorHAnsi" w:cstheme="minorHAnsi"/>
          <w:color w:val="auto"/>
        </w:rPr>
        <w:t xml:space="preserve"> the </w:t>
      </w:r>
      <w:r w:rsidR="00F05FFA">
        <w:rPr>
          <w:rFonts w:asciiTheme="minorHAnsi" w:hAnsiTheme="minorHAnsi" w:cstheme="minorHAnsi"/>
          <w:color w:val="auto"/>
        </w:rPr>
        <w:t>full range of marks</w:t>
      </w:r>
      <w:r w:rsidRPr="009C75F6" w:rsidR="00F05FFA">
        <w:rPr>
          <w:rFonts w:asciiTheme="minorHAnsi" w:hAnsiTheme="minorHAnsi" w:cstheme="minorHAnsi"/>
          <w:color w:val="auto"/>
        </w:rPr>
        <w:t xml:space="preserve"> and should interpret the descriptors in the context of their discipline</w:t>
      </w:r>
      <w:r w:rsidR="00F05FFA">
        <w:rPr>
          <w:rFonts w:asciiTheme="minorHAnsi" w:hAnsiTheme="minorHAnsi" w:cstheme="minorHAnsi"/>
          <w:color w:val="auto"/>
        </w:rPr>
        <w:t>, field of study or area of practice</w:t>
      </w:r>
      <w:r w:rsidRPr="009C75F6" w:rsidR="00F05FFA">
        <w:rPr>
          <w:rFonts w:asciiTheme="minorHAnsi" w:hAnsiTheme="minorHAnsi" w:cstheme="minorHAnsi"/>
          <w:color w:val="auto"/>
        </w:rPr>
        <w:t>. The emphasis given to each descriptor, and the way it is used in the published assessment criteria will necessarily vary depending on the nature of the assessment task, the level of study and the</w:t>
      </w:r>
      <w:r w:rsidR="00F05FFA">
        <w:rPr>
          <w:rFonts w:asciiTheme="minorHAnsi" w:hAnsiTheme="minorHAnsi" w:cstheme="minorHAnsi"/>
          <w:color w:val="auto"/>
        </w:rPr>
        <w:t xml:space="preserve"> disciplinary</w:t>
      </w:r>
      <w:r w:rsidRPr="009C75F6" w:rsidR="00F05FFA">
        <w:rPr>
          <w:rFonts w:asciiTheme="minorHAnsi" w:hAnsiTheme="minorHAnsi" w:cstheme="minorHAnsi"/>
          <w:color w:val="auto"/>
        </w:rPr>
        <w:t xml:space="preserve"> area. For example, </w:t>
      </w:r>
      <w:r w:rsidR="00F05FFA">
        <w:rPr>
          <w:rFonts w:asciiTheme="minorHAnsi" w:hAnsiTheme="minorHAnsi" w:cstheme="minorHAnsi"/>
          <w:color w:val="auto"/>
        </w:rPr>
        <w:t>module leaders</w:t>
      </w:r>
      <w:r w:rsidRPr="009C75F6" w:rsidR="00F05FFA">
        <w:rPr>
          <w:rFonts w:asciiTheme="minorHAnsi" w:hAnsiTheme="minorHAnsi" w:cstheme="minorHAnsi"/>
          <w:color w:val="auto"/>
        </w:rPr>
        <w:t xml:space="preserve"> will need to be able to identify and explain what exemplary, outstanding, excellent, </w:t>
      </w:r>
      <w:proofErr w:type="gramStart"/>
      <w:r w:rsidRPr="009C75F6" w:rsidR="00F05FFA">
        <w:rPr>
          <w:rFonts w:asciiTheme="minorHAnsi" w:hAnsiTheme="minorHAnsi" w:cstheme="minorHAnsi"/>
          <w:color w:val="auto"/>
        </w:rPr>
        <w:t>good</w:t>
      </w:r>
      <w:proofErr w:type="gramEnd"/>
      <w:r w:rsidRPr="009C75F6" w:rsidR="00F05FFA">
        <w:rPr>
          <w:rFonts w:asciiTheme="minorHAnsi" w:hAnsiTheme="minorHAnsi" w:cstheme="minorHAnsi"/>
          <w:color w:val="auto"/>
        </w:rPr>
        <w:t xml:space="preserve"> or satisfactory looks like in relation to t</w:t>
      </w:r>
      <w:r w:rsidR="00F05FFA">
        <w:rPr>
          <w:rFonts w:asciiTheme="minorHAnsi" w:hAnsiTheme="minorHAnsi" w:cstheme="minorHAnsi"/>
          <w:color w:val="auto"/>
        </w:rPr>
        <w:t xml:space="preserve">he learning outcomes of their </w:t>
      </w:r>
      <w:r w:rsidRPr="009C75F6" w:rsidR="00F05FFA">
        <w:rPr>
          <w:rFonts w:asciiTheme="minorHAnsi" w:hAnsiTheme="minorHAnsi" w:cstheme="minorHAnsi"/>
          <w:color w:val="auto"/>
        </w:rPr>
        <w:t xml:space="preserve">module in order that students are able to understand why they have received the grade they have and how they could improve their work. </w:t>
      </w:r>
    </w:p>
    <w:p w:rsidRPr="009C75F6" w:rsidR="00547060" w:rsidP="00061829" w:rsidRDefault="00547060" w14:paraId="52FEEF10" w14:textId="77777777">
      <w:pPr>
        <w:pStyle w:val="Default"/>
        <w:rPr>
          <w:rFonts w:asciiTheme="minorHAnsi" w:hAnsiTheme="minorHAnsi" w:cstheme="minorHAnsi"/>
          <w:color w:val="auto"/>
        </w:rPr>
      </w:pPr>
    </w:p>
    <w:p w:rsidR="007A64C3" w:rsidP="009C75F6" w:rsidRDefault="00547060" w14:paraId="19261CB2" w14:textId="77777777">
      <w:pPr>
        <w:pStyle w:val="Default"/>
        <w:rPr>
          <w:rFonts w:asciiTheme="minorHAnsi" w:hAnsiTheme="minorHAnsi" w:cstheme="minorBidi"/>
          <w:color w:val="auto"/>
          <w:sz w:val="22"/>
          <w:szCs w:val="22"/>
        </w:rPr>
        <w:sectPr w:rsidR="007A64C3" w:rsidSect="00061829">
          <w:footerReference w:type="default" r:id="rId9"/>
          <w:pgSz w:w="11906" w:h="16838"/>
          <w:pgMar w:top="1440" w:right="1440" w:bottom="1440" w:left="1701" w:header="709" w:footer="709" w:gutter="0"/>
          <w:cols w:space="708"/>
          <w:docGrid w:linePitch="360"/>
        </w:sectPr>
      </w:pPr>
      <w:r w:rsidRPr="009C75F6">
        <w:rPr>
          <w:rFonts w:asciiTheme="minorHAnsi" w:hAnsiTheme="minorHAnsi" w:cstheme="minorHAnsi"/>
          <w:color w:val="auto"/>
        </w:rPr>
        <w:t>In relation to this, where Professional, Statutory or Regulatory Body (PSRB) requirements or course-specific requirements indicate a pass/threshold mark which is different to the University norm outlined in this framework, additional marking/grading criteria should be provided to students with an explanation as to why and how this differs from the norm.</w:t>
      </w:r>
      <w:r w:rsidRPr="009C75F6" w:rsidR="007A64C3">
        <w:rPr>
          <w:rFonts w:asciiTheme="minorHAnsi" w:hAnsiTheme="minorHAnsi" w:cstheme="minorHAnsi"/>
          <w:color w:val="auto"/>
        </w:rPr>
        <w:t xml:space="preserve"> </w:t>
      </w:r>
      <w:r w:rsidRPr="009C75F6" w:rsidR="007A64C3">
        <w:rPr>
          <w:rFonts w:asciiTheme="minorHAnsi" w:hAnsiTheme="minorHAnsi" w:cstheme="minorHAnsi"/>
          <w:color w:val="auto"/>
        </w:rPr>
        <w:lastRenderedPageBreak/>
        <w:t>Work represent</w:t>
      </w:r>
      <w:r w:rsidR="005073BB">
        <w:rPr>
          <w:rFonts w:asciiTheme="minorHAnsi" w:hAnsiTheme="minorHAnsi" w:cstheme="minorHAnsi"/>
          <w:color w:val="auto"/>
        </w:rPr>
        <w:t>ing unsafe or unfit practice, for students registered on professional courses with fitness to practise requirements,</w:t>
      </w:r>
      <w:r w:rsidRPr="009C75F6" w:rsidR="007A64C3">
        <w:rPr>
          <w:rFonts w:asciiTheme="minorHAnsi" w:hAnsiTheme="minorHAnsi" w:cstheme="minorHAnsi"/>
          <w:color w:val="auto"/>
        </w:rPr>
        <w:t xml:space="preserve"> will be marked as a </w:t>
      </w:r>
      <w:proofErr w:type="gramStart"/>
      <w:r w:rsidRPr="009C75F6" w:rsidR="007A64C3">
        <w:rPr>
          <w:rFonts w:asciiTheme="minorHAnsi" w:hAnsiTheme="minorHAnsi" w:cstheme="minorHAnsi"/>
          <w:color w:val="auto"/>
        </w:rPr>
        <w:t>fail</w:t>
      </w:r>
      <w:proofErr w:type="gramEnd"/>
      <w:r w:rsidRPr="009C75F6" w:rsidR="007A64C3">
        <w:rPr>
          <w:rFonts w:asciiTheme="minorHAnsi" w:hAnsiTheme="minorHAnsi" w:cstheme="minorHAnsi"/>
          <w:color w:val="auto"/>
        </w:rPr>
        <w:t xml:space="preserve">. </w:t>
      </w:r>
    </w:p>
    <w:p w:rsidRPr="009C75F6" w:rsidR="00061829" w:rsidP="00061829" w:rsidRDefault="00061829" w14:paraId="66279102" w14:textId="77777777">
      <w:pPr>
        <w:pStyle w:val="Default"/>
        <w:ind w:left="-142"/>
        <w:rPr>
          <w:rFonts w:asciiTheme="minorHAnsi" w:hAnsiTheme="minorHAnsi" w:cstheme="minorHAnsi"/>
          <w:b/>
          <w:bCs/>
          <w:color w:val="auto"/>
        </w:rPr>
      </w:pPr>
      <w:r w:rsidRPr="009C75F6">
        <w:rPr>
          <w:rFonts w:asciiTheme="minorHAnsi" w:hAnsiTheme="minorHAnsi" w:cstheme="minorBidi"/>
          <w:b/>
          <w:color w:val="auto"/>
        </w:rPr>
        <w:lastRenderedPageBreak/>
        <w:t>THE</w:t>
      </w:r>
      <w:r w:rsidRPr="009C75F6">
        <w:rPr>
          <w:rFonts w:asciiTheme="minorHAnsi" w:hAnsiTheme="minorHAnsi" w:cstheme="minorBidi"/>
          <w:color w:val="auto"/>
        </w:rPr>
        <w:t xml:space="preserve"> </w:t>
      </w:r>
      <w:r w:rsidRPr="009C75F6">
        <w:rPr>
          <w:rFonts w:asciiTheme="minorHAnsi" w:hAnsiTheme="minorHAnsi" w:cstheme="minorHAnsi"/>
          <w:b/>
          <w:bCs/>
          <w:color w:val="auto"/>
        </w:rPr>
        <w:t xml:space="preserve">UNIVERSITY OF HULL UNDERGRADUATE GRADING DESCRIPTORS (Levels 4, 5 and 6) </w:t>
      </w:r>
    </w:p>
    <w:p w:rsidRPr="009C75F6" w:rsidR="00061829" w:rsidP="00061829" w:rsidRDefault="00061829" w14:paraId="16F2EA59" w14:textId="77777777">
      <w:pPr>
        <w:pStyle w:val="Default"/>
        <w:rPr>
          <w:rFonts w:asciiTheme="minorHAnsi" w:hAnsiTheme="minorHAnsi" w:cstheme="minorHAnsi"/>
          <w:b/>
          <w:bCs/>
          <w:color w:val="auto"/>
        </w:rPr>
      </w:pP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96209D" w:rsidTr="007A64C3" w14:paraId="1556E31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none" w:color="auto" w:sz="0" w:space="0"/>
              <w:bottom w:val="none" w:color="auto" w:sz="0" w:space="0"/>
              <w:right w:val="none" w:color="auto" w:sz="0" w:space="0"/>
            </w:tcBorders>
            <w:shd w:val="clear" w:color="auto" w:fill="8DB3E2" w:themeFill="text2" w:themeFillTint="66"/>
          </w:tcPr>
          <w:p w:rsidRPr="009C75F6" w:rsidR="00520FE5" w:rsidP="0096209D" w:rsidRDefault="00040FE2" w14:paraId="00150C09" w14:textId="77777777">
            <w:pPr>
              <w:pStyle w:val="Default"/>
              <w:rPr>
                <w:rFonts w:asciiTheme="minorHAnsi" w:hAnsiTheme="minorHAnsi" w:cstheme="minorHAnsi"/>
                <w:b/>
              </w:rPr>
            </w:pPr>
            <w:r w:rsidRPr="009C75F6">
              <w:rPr>
                <w:rFonts w:asciiTheme="minorHAnsi" w:hAnsiTheme="minorHAnsi" w:cstheme="minorHAnsi"/>
                <w:b/>
              </w:rPr>
              <w:t xml:space="preserve">Exemplary </w:t>
            </w:r>
            <w:r w:rsidRPr="009C75F6" w:rsidR="00520FE5">
              <w:rPr>
                <w:rFonts w:asciiTheme="minorHAnsi" w:hAnsiTheme="minorHAnsi" w:cstheme="minorHAnsi"/>
                <w:b/>
              </w:rPr>
              <w:t>First Class</w:t>
            </w:r>
            <w:r w:rsidRPr="009C75F6">
              <w:rPr>
                <w:rFonts w:asciiTheme="minorHAnsi" w:hAnsiTheme="minorHAnsi" w:cstheme="minorHAnsi"/>
                <w:b/>
              </w:rPr>
              <w:t xml:space="preserve"> Honours</w:t>
            </w:r>
          </w:p>
          <w:p w:rsidRPr="00BC405C" w:rsidR="00040FE2" w:rsidP="00B413E7" w:rsidRDefault="00BC405C" w14:paraId="427B757C" w14:textId="77777777">
            <w:pPr>
              <w:pStyle w:val="Default"/>
              <w:rPr>
                <w:rFonts w:asciiTheme="minorHAnsi" w:hAnsiTheme="minorHAnsi" w:cstheme="minorHAnsi"/>
                <w:b/>
                <w:bCs/>
              </w:rPr>
            </w:pPr>
            <w:r>
              <w:rPr>
                <w:rFonts w:asciiTheme="minorHAnsi" w:hAnsiTheme="minorHAnsi" w:cstheme="minorHAnsi"/>
                <w:b/>
                <w:bCs/>
              </w:rPr>
              <w:t>90-100</w:t>
            </w:r>
          </w:p>
        </w:tc>
      </w:tr>
      <w:tr w:rsidRPr="009C75F6" w:rsidR="0096209D" w:rsidTr="007A64C3" w14:paraId="00572A51" w14:textId="77777777">
        <w:trPr>
          <w:trHeight w:val="663"/>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none" w:color="auto" w:sz="0" w:space="0"/>
              <w:bottom w:val="none" w:color="auto" w:sz="0" w:space="0"/>
              <w:right w:val="none" w:color="auto" w:sz="0" w:space="0"/>
            </w:tcBorders>
          </w:tcPr>
          <w:p w:rsidRPr="009C75F6" w:rsidR="00547060" w:rsidP="00547060" w:rsidRDefault="005E5A88" w14:paraId="41522CE3" w14:textId="77777777">
            <w:pPr>
              <w:pStyle w:val="Default"/>
              <w:rPr>
                <w:rFonts w:asciiTheme="minorHAnsi" w:hAnsiTheme="minorHAnsi" w:cstheme="minorHAnsi"/>
                <w:color w:val="auto"/>
              </w:rPr>
            </w:pPr>
            <w:r w:rsidRPr="009C75F6">
              <w:rPr>
                <w:rFonts w:asciiTheme="minorHAnsi" w:hAnsiTheme="minorHAnsi" w:cstheme="minorHAnsi"/>
              </w:rPr>
              <w:t xml:space="preserve">All learning outcomes and associated </w:t>
            </w:r>
            <w:r w:rsidRPr="009C75F6" w:rsidR="0096209D">
              <w:rPr>
                <w:rFonts w:asciiTheme="minorHAnsi" w:hAnsiTheme="minorHAnsi" w:cstheme="minorHAnsi"/>
              </w:rPr>
              <w:t xml:space="preserve">assessment criteria have been achieved to </w:t>
            </w:r>
            <w:r w:rsidRPr="009C75F6" w:rsidR="00547060">
              <w:rPr>
                <w:rFonts w:asciiTheme="minorHAnsi" w:hAnsiTheme="minorHAnsi" w:cstheme="minorHAnsi"/>
              </w:rPr>
              <w:t xml:space="preserve">an </w:t>
            </w:r>
            <w:r w:rsidRPr="009C75F6" w:rsidR="00D6421D">
              <w:rPr>
                <w:rFonts w:asciiTheme="minorHAnsi" w:hAnsiTheme="minorHAnsi" w:cstheme="minorHAnsi"/>
                <w:color w:val="auto"/>
              </w:rPr>
              <w:t xml:space="preserve">exemplary </w:t>
            </w:r>
            <w:r w:rsidRPr="009C75F6" w:rsidR="00547060">
              <w:rPr>
                <w:rFonts w:asciiTheme="minorHAnsi" w:hAnsiTheme="minorHAnsi" w:cstheme="minorHAnsi"/>
                <w:color w:val="auto"/>
              </w:rPr>
              <w:t xml:space="preserve">standard. </w:t>
            </w:r>
          </w:p>
          <w:p w:rsidRPr="009C75F6" w:rsidR="0096209D" w:rsidRDefault="0096209D" w14:paraId="0890EA44" w14:textId="77777777">
            <w:pPr>
              <w:pStyle w:val="Default"/>
              <w:rPr>
                <w:rFonts w:asciiTheme="minorHAnsi" w:hAnsiTheme="minorHAnsi" w:cstheme="minorHAnsi"/>
              </w:rPr>
            </w:pPr>
          </w:p>
        </w:tc>
        <w:tc>
          <w:tcPr>
            <w:tcW w:w="11907" w:type="dxa"/>
            <w:shd w:val="clear" w:color="auto" w:fill="C6D9F1" w:themeFill="text2" w:themeFillTint="33"/>
          </w:tcPr>
          <w:p w:rsidRPr="009C75F6" w:rsidR="00C2209C" w:rsidP="00677EDC" w:rsidRDefault="0096209D" w14:paraId="3A77F876"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sidR="00040FE2">
              <w:rPr>
                <w:rFonts w:asciiTheme="minorHAnsi" w:hAnsiTheme="minorHAnsi" w:cstheme="minorHAnsi"/>
                <w:b/>
                <w:bCs/>
              </w:rPr>
              <w:t>exemplary</w:t>
            </w:r>
            <w:r w:rsidRPr="009C75F6">
              <w:rPr>
                <w:rFonts w:asciiTheme="minorHAnsi" w:hAnsiTheme="minorHAnsi" w:cstheme="minorHAnsi"/>
                <w:b/>
                <w:bCs/>
              </w:rPr>
              <w:t xml:space="preserve"> </w:t>
            </w:r>
            <w:r w:rsidRPr="009C75F6">
              <w:rPr>
                <w:rFonts w:asciiTheme="minorHAnsi" w:hAnsiTheme="minorHAnsi" w:cstheme="minorHAnsi"/>
              </w:rPr>
              <w:t xml:space="preserve">response to the task </w:t>
            </w:r>
            <w:r w:rsidRPr="009C75F6" w:rsidR="00C2209C">
              <w:rPr>
                <w:rFonts w:asciiTheme="minorHAnsi" w:hAnsiTheme="minorHAnsi" w:cstheme="minorHAnsi"/>
              </w:rPr>
              <w:t>and attains the</w:t>
            </w:r>
            <w:r w:rsidR="000B3D35">
              <w:rPr>
                <w:rFonts w:asciiTheme="minorHAnsi" w:hAnsiTheme="minorHAnsi" w:cstheme="minorHAnsi"/>
              </w:rPr>
              <w:t xml:space="preserve"> very</w:t>
            </w:r>
            <w:r w:rsidRPr="009C75F6" w:rsidR="00C2209C">
              <w:rPr>
                <w:rFonts w:asciiTheme="minorHAnsi" w:hAnsiTheme="minorHAnsi" w:cstheme="minorHAnsi"/>
              </w:rPr>
              <w:t xml:space="preserve"> highest standards of scholarship that can be expected of an undergraduate submission</w:t>
            </w:r>
            <w:r w:rsidRPr="009C75F6" w:rsidR="001C19C3">
              <w:rPr>
                <w:rFonts w:asciiTheme="minorHAnsi" w:hAnsiTheme="minorHAnsi" w:cstheme="minorHAnsi"/>
              </w:rPr>
              <w:t xml:space="preserve">. </w:t>
            </w:r>
            <w:r w:rsidR="0014705B">
              <w:rPr>
                <w:rFonts w:asciiTheme="minorHAnsi" w:hAnsiTheme="minorHAnsi" w:cstheme="minorHAnsi"/>
              </w:rPr>
              <w:t>It is likely to demonstrate most or all of the following characteristics:</w:t>
            </w:r>
          </w:p>
          <w:p w:rsidRPr="009C75F6" w:rsidR="0096209D" w:rsidP="00D6421D" w:rsidRDefault="00C2209C" w14:paraId="2783A4D4"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 </w:t>
            </w:r>
          </w:p>
        </w:tc>
      </w:tr>
      <w:tr w:rsidRPr="009C75F6" w:rsidR="0096209D" w:rsidTr="007A64C3" w14:paraId="5BCDBF6D" w14:textId="77777777">
        <w:trPr>
          <w:cnfStyle w:val="000000100000" w:firstRow="0" w:lastRow="0" w:firstColumn="0" w:lastColumn="0" w:oddVBand="0" w:evenVBand="0" w:oddHBand="1" w:evenHBand="0" w:firstRowFirstColumn="0" w:firstRowLastColumn="0" w:lastRowFirstColumn="0" w:lastRowLastColumn="0"/>
          <w:trHeight w:val="1158"/>
        </w:trPr>
        <w:tc>
          <w:tcPr>
            <w:cnfStyle w:val="000010000000" w:firstRow="0" w:lastRow="0" w:firstColumn="0" w:lastColumn="0" w:oddVBand="1" w:evenVBand="0" w:oddHBand="0" w:evenHBand="0" w:firstRowFirstColumn="0" w:firstRowLastColumn="0" w:lastRowFirstColumn="0" w:lastRowLastColumn="0"/>
            <w:tcW w:w="1951" w:type="dxa"/>
            <w:vMerge/>
            <w:tcBorders>
              <w:left w:val="none" w:color="auto" w:sz="0" w:space="0"/>
              <w:bottom w:val="single" w:color="4F81BD" w:themeColor="accent1" w:sz="8" w:space="0"/>
              <w:right w:val="none" w:color="auto" w:sz="0" w:space="0"/>
            </w:tcBorders>
          </w:tcPr>
          <w:p w:rsidRPr="009C75F6" w:rsidR="0096209D" w:rsidP="0096209D" w:rsidRDefault="0096209D" w14:paraId="2AFF1BFA" w14:textId="77777777">
            <w:pPr>
              <w:pStyle w:val="Default"/>
              <w:rPr>
                <w:rFonts w:asciiTheme="minorHAnsi" w:hAnsiTheme="minorHAnsi" w:cstheme="minorHAnsi"/>
              </w:rPr>
            </w:pPr>
          </w:p>
        </w:tc>
        <w:tc>
          <w:tcPr>
            <w:tcW w:w="11907" w:type="dxa"/>
            <w:tcBorders>
              <w:bottom w:val="single" w:color="4F81BD" w:themeColor="accent1" w:sz="8" w:space="0"/>
              <w:right w:val="single" w:color="4F81BD" w:themeColor="accent1" w:sz="8" w:space="0"/>
            </w:tcBorders>
            <w:shd w:val="clear" w:color="auto" w:fill="auto"/>
          </w:tcPr>
          <w:p w:rsidRPr="009C75F6" w:rsidR="0096209D" w:rsidP="0096209D" w:rsidRDefault="005E5A88" w14:paraId="17E1024B"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sidR="0014705B">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96209D" w:rsidP="005E5A88" w:rsidRDefault="0096209D" w14:paraId="2E21A92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w:t>
            </w:r>
            <w:r w:rsidRPr="009C75F6" w:rsidR="005E5A88">
              <w:rPr>
                <w:rFonts w:asciiTheme="minorHAnsi" w:hAnsiTheme="minorHAnsi" w:cstheme="minorHAnsi"/>
              </w:rPr>
              <w:t xml:space="preserve">requirements </w:t>
            </w:r>
            <w:r w:rsidRPr="009C75F6">
              <w:rPr>
                <w:rFonts w:asciiTheme="minorHAnsi" w:hAnsiTheme="minorHAnsi" w:cstheme="minorHAnsi"/>
              </w:rPr>
              <w:t xml:space="preserve">for the assessment task have been adhered </w:t>
            </w:r>
            <w:proofErr w:type="gramStart"/>
            <w:r w:rsidRPr="009C75F6">
              <w:rPr>
                <w:rFonts w:asciiTheme="minorHAnsi" w:hAnsiTheme="minorHAnsi" w:cstheme="minorHAnsi"/>
              </w:rPr>
              <w:t>to</w:t>
            </w:r>
            <w:r w:rsidRPr="009C75F6" w:rsidR="005E5A88">
              <w:rPr>
                <w:rFonts w:asciiTheme="minorHAnsi" w:hAnsiTheme="minorHAnsi" w:cstheme="minorHAnsi"/>
              </w:rPr>
              <w:t>;</w:t>
            </w:r>
            <w:proofErr w:type="gramEnd"/>
            <w:r w:rsidRPr="009C75F6">
              <w:rPr>
                <w:rFonts w:asciiTheme="minorHAnsi" w:hAnsiTheme="minorHAnsi" w:cstheme="minorHAnsi"/>
              </w:rPr>
              <w:t xml:space="preserve"> </w:t>
            </w:r>
          </w:p>
          <w:p w:rsidRPr="009C75F6" w:rsidR="001C19C3" w:rsidP="005E5A88" w:rsidRDefault="0096209D" w14:paraId="5C62EF9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sidRPr="009C75F6" w:rsidR="005E5A88">
              <w:rPr>
                <w:rFonts w:asciiTheme="minorHAnsi" w:hAnsiTheme="minorHAnsi" w:cstheme="minorHAnsi"/>
              </w:rPr>
              <w:t>riate, are exemplary</w:t>
            </w:r>
            <w:r w:rsidRPr="009C75F6" w:rsidR="00B25B21">
              <w:rPr>
                <w:rFonts w:asciiTheme="minorHAnsi" w:hAnsiTheme="minorHAnsi" w:cstheme="minorHAnsi"/>
              </w:rPr>
              <w:t xml:space="preserve"> </w:t>
            </w:r>
            <w:proofErr w:type="gramStart"/>
            <w:r w:rsidRPr="009C75F6" w:rsidR="005E5A88">
              <w:rPr>
                <w:rFonts w:asciiTheme="minorHAnsi" w:hAnsiTheme="minorHAnsi" w:cstheme="minorHAnsi"/>
              </w:rPr>
              <w:t>throughout;</w:t>
            </w:r>
            <w:proofErr w:type="gramEnd"/>
          </w:p>
          <w:p w:rsidRPr="009C75F6" w:rsidR="0096209D" w:rsidP="005E5A88" w:rsidRDefault="001C19C3" w14:paraId="5A8E7D6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exemplary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displays the highest level of accuracy and understanding that can be expected. </w:t>
            </w:r>
          </w:p>
          <w:p w:rsidRPr="009C75F6" w:rsidR="005E5A88" w:rsidP="005E5A88" w:rsidRDefault="005E5A88" w14:paraId="276E84F5"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Higher</w:t>
            </w:r>
            <w:r w:rsidRPr="009C75F6" w:rsidR="00203BCE">
              <w:rPr>
                <w:rFonts w:asciiTheme="minorHAnsi" w:hAnsiTheme="minorHAnsi" w:cstheme="minorHAnsi"/>
                <w:b/>
              </w:rPr>
              <w:t xml:space="preserve"> O</w:t>
            </w:r>
            <w:r w:rsidRPr="009C75F6">
              <w:rPr>
                <w:rFonts w:asciiTheme="minorHAnsi" w:hAnsiTheme="minorHAnsi" w:cstheme="minorHAnsi"/>
                <w:b/>
              </w:rPr>
              <w:t xml:space="preserve">rder </w:t>
            </w:r>
            <w:r w:rsidRPr="009C75F6" w:rsidR="00607831">
              <w:rPr>
                <w:rFonts w:asciiTheme="minorHAnsi" w:hAnsiTheme="minorHAnsi" w:cstheme="minorHAnsi"/>
                <w:b/>
              </w:rPr>
              <w:t xml:space="preserve">Academic </w:t>
            </w:r>
            <w:r w:rsidRPr="009C75F6" w:rsidR="00203BCE">
              <w:rPr>
                <w:rFonts w:asciiTheme="minorHAnsi" w:hAnsiTheme="minorHAnsi" w:cstheme="minorHAnsi"/>
                <w:b/>
              </w:rPr>
              <w:t>Criteria</w:t>
            </w:r>
            <w:r w:rsidRPr="009C75F6">
              <w:rPr>
                <w:rFonts w:asciiTheme="minorHAnsi" w:hAnsiTheme="minorHAnsi" w:cstheme="minorHAnsi"/>
                <w:b/>
              </w:rPr>
              <w:t>:</w:t>
            </w:r>
          </w:p>
          <w:p w:rsidRPr="009C75F6" w:rsidR="005E5A88" w:rsidP="005E5A88" w:rsidRDefault="005E5A88" w14:paraId="55EF73F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w:t>
            </w:r>
            <w:r w:rsidRPr="009C75F6" w:rsidR="00D6421D">
              <w:rPr>
                <w:rFonts w:asciiTheme="minorHAnsi" w:hAnsiTheme="minorHAnsi" w:cstheme="minorHAnsi"/>
              </w:rPr>
              <w:t>exemplary</w:t>
            </w:r>
            <w:r w:rsidRPr="009C75F6">
              <w:rPr>
                <w:rFonts w:asciiTheme="minorHAnsi" w:hAnsiTheme="minorHAnsi" w:cstheme="minorHAnsi"/>
              </w:rPr>
              <w:t xml:space="preserve"> display of </w:t>
            </w:r>
            <w:r w:rsidRPr="009C75F6" w:rsidR="00203BCE">
              <w:rPr>
                <w:rFonts w:asciiTheme="minorHAnsi" w:hAnsiTheme="minorHAnsi" w:cstheme="minorHAnsi"/>
              </w:rPr>
              <w:t xml:space="preserve">in-depth </w:t>
            </w:r>
            <w:r w:rsidRPr="009C75F6">
              <w:rPr>
                <w:rFonts w:asciiTheme="minorHAnsi" w:hAnsiTheme="minorHAnsi" w:cstheme="minorHAnsi"/>
              </w:rPr>
              <w:t>understanding, exploration</w:t>
            </w:r>
            <w:r w:rsidRPr="009C75F6" w:rsidR="00C2209C">
              <w:rPr>
                <w:rFonts w:asciiTheme="minorHAnsi" w:hAnsiTheme="minorHAnsi" w:cstheme="minorHAnsi"/>
              </w:rPr>
              <w:t xml:space="preserve"> and </w:t>
            </w:r>
            <w:r w:rsidRPr="009C75F6">
              <w:rPr>
                <w:rFonts w:asciiTheme="minorHAnsi" w:hAnsiTheme="minorHAnsi" w:cstheme="minorHAnsi"/>
              </w:rPr>
              <w:t xml:space="preserve">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5E5A88" w:rsidP="005E5A88" w:rsidRDefault="005E5A88" w14:paraId="5E41613D"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is i</w:t>
            </w:r>
            <w:r w:rsidRPr="009C75F6" w:rsidR="0096209D">
              <w:rPr>
                <w:rFonts w:asciiTheme="minorHAnsi" w:hAnsiTheme="minorHAnsi" w:cstheme="minorHAnsi"/>
              </w:rPr>
              <w:t xml:space="preserve">nspirational, </w:t>
            </w:r>
            <w:r w:rsidRPr="009C75F6" w:rsidR="00C2209C">
              <w:rPr>
                <w:rFonts w:asciiTheme="minorHAnsi" w:hAnsiTheme="minorHAnsi" w:cstheme="minorHAnsi"/>
              </w:rPr>
              <w:t xml:space="preserve">creative, </w:t>
            </w:r>
            <w:proofErr w:type="gramStart"/>
            <w:r w:rsidRPr="009C75F6" w:rsidR="0096209D">
              <w:rPr>
                <w:rFonts w:asciiTheme="minorHAnsi" w:hAnsiTheme="minorHAnsi" w:cstheme="minorHAnsi"/>
              </w:rPr>
              <w:t>innovative</w:t>
            </w:r>
            <w:proofErr w:type="gramEnd"/>
            <w:r w:rsidRPr="009C75F6" w:rsidR="0096209D">
              <w:rPr>
                <w:rFonts w:asciiTheme="minorHAnsi" w:hAnsiTheme="minorHAnsi" w:cstheme="minorHAnsi"/>
              </w:rPr>
              <w:t xml:space="preserve"> and authoritative</w:t>
            </w:r>
            <w:r w:rsidRPr="009C75F6">
              <w:rPr>
                <w:rFonts w:asciiTheme="minorHAnsi" w:hAnsiTheme="minorHAnsi" w:cstheme="minorHAnsi"/>
              </w:rPr>
              <w:t xml:space="preserve">. </w:t>
            </w:r>
            <w:r w:rsidRPr="009C75F6" w:rsidR="00675DBE">
              <w:rPr>
                <w:rFonts w:asciiTheme="minorHAnsi" w:hAnsiTheme="minorHAnsi" w:cstheme="minorHAnsi"/>
              </w:rPr>
              <w:t xml:space="preserve">Levels </w:t>
            </w:r>
            <w:r w:rsidRPr="009C75F6" w:rsidR="00B25B21">
              <w:rPr>
                <w:rFonts w:asciiTheme="minorHAnsi" w:hAnsiTheme="minorHAnsi" w:cstheme="minorHAnsi"/>
              </w:rPr>
              <w:t>of</w:t>
            </w:r>
            <w:r w:rsidRPr="009C75F6">
              <w:rPr>
                <w:rFonts w:asciiTheme="minorHAnsi" w:hAnsiTheme="minorHAnsi" w:cstheme="minorHAnsi"/>
              </w:rPr>
              <w:t xml:space="preserve"> </w:t>
            </w:r>
            <w:r w:rsidRPr="009C75F6" w:rsidR="0096209D">
              <w:rPr>
                <w:rFonts w:asciiTheme="minorHAnsi" w:hAnsiTheme="minorHAnsi" w:cstheme="minorHAnsi"/>
              </w:rPr>
              <w:t>intellectual rigour, independence of judgement and insightf</w:t>
            </w:r>
            <w:r w:rsidRPr="009C75F6">
              <w:rPr>
                <w:rFonts w:asciiTheme="minorHAnsi" w:hAnsiTheme="minorHAnsi" w:cstheme="minorHAnsi"/>
              </w:rPr>
              <w:t>ul contextualisation</w:t>
            </w:r>
            <w:r w:rsidRPr="009C75F6" w:rsidR="00675DBE">
              <w:rPr>
                <w:rFonts w:asciiTheme="minorHAnsi" w:hAnsiTheme="minorHAnsi" w:cstheme="minorHAnsi"/>
              </w:rPr>
              <w:t xml:space="preserve"> are </w:t>
            </w:r>
            <w:proofErr w:type="gramStart"/>
            <w:r w:rsidRPr="009C75F6" w:rsidR="00675DBE">
              <w:rPr>
                <w:rFonts w:asciiTheme="minorHAnsi" w:hAnsiTheme="minorHAnsi" w:cstheme="minorHAnsi"/>
              </w:rPr>
              <w:t>exemplary</w:t>
            </w:r>
            <w:r w:rsidRPr="009C75F6" w:rsidR="00B25B21">
              <w:rPr>
                <w:rFonts w:asciiTheme="minorHAnsi" w:hAnsiTheme="minorHAnsi" w:cstheme="minorHAnsi"/>
              </w:rPr>
              <w:t>;</w:t>
            </w:r>
            <w:proofErr w:type="gramEnd"/>
            <w:r w:rsidRPr="009C75F6">
              <w:rPr>
                <w:rFonts w:asciiTheme="minorHAnsi" w:hAnsiTheme="minorHAnsi" w:cstheme="minorHAnsi"/>
              </w:rPr>
              <w:t xml:space="preserve"> </w:t>
            </w:r>
          </w:p>
          <w:p w:rsidRPr="009C75F6" w:rsidR="0096209D" w:rsidP="005E5A88" w:rsidRDefault="00675DBE" w14:paraId="0D3C4112"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Use and application of a</w:t>
            </w:r>
            <w:r w:rsidRPr="009C75F6" w:rsidR="005E5A88">
              <w:rPr>
                <w:rFonts w:asciiTheme="minorHAnsi" w:hAnsiTheme="minorHAnsi" w:cstheme="minorHAnsi"/>
              </w:rPr>
              <w:t xml:space="preserve"> depth and breadth of contextual evidence, </w:t>
            </w:r>
            <w:r w:rsidRPr="009C75F6" w:rsidR="001C19C3">
              <w:rPr>
                <w:rFonts w:asciiTheme="minorHAnsi" w:hAnsiTheme="minorHAnsi" w:cstheme="minorHAnsi"/>
              </w:rPr>
              <w:t xml:space="preserve">ideas, concepts, </w:t>
            </w:r>
            <w:r w:rsidRPr="009C75F6" w:rsidR="0096209D">
              <w:rPr>
                <w:rFonts w:asciiTheme="minorHAnsi" w:hAnsiTheme="minorHAnsi" w:cstheme="minorHAnsi"/>
              </w:rPr>
              <w:t>theory</w:t>
            </w:r>
            <w:r w:rsidRPr="009C75F6" w:rsidR="005E5A88">
              <w:rPr>
                <w:rFonts w:asciiTheme="minorHAnsi" w:hAnsiTheme="minorHAnsi" w:cstheme="minorHAnsi"/>
              </w:rPr>
              <w:t xml:space="preserve"> and other </w:t>
            </w:r>
            <w:r w:rsidRPr="009C75F6" w:rsidR="00C2209C">
              <w:rPr>
                <w:rFonts w:asciiTheme="minorHAnsi" w:hAnsiTheme="minorHAnsi" w:cstheme="minorHAnsi"/>
              </w:rPr>
              <w:t xml:space="preserve">relevant information and </w:t>
            </w:r>
            <w:r w:rsidRPr="009C75F6" w:rsidR="005E5A88">
              <w:rPr>
                <w:rFonts w:asciiTheme="minorHAnsi" w:hAnsiTheme="minorHAnsi" w:cstheme="minorHAnsi"/>
              </w:rPr>
              <w:t>artefacts</w:t>
            </w:r>
            <w:r w:rsidRPr="009C75F6">
              <w:rPr>
                <w:rFonts w:asciiTheme="minorHAnsi" w:hAnsiTheme="minorHAnsi" w:cstheme="minorHAnsi"/>
              </w:rPr>
              <w:t xml:space="preserve"> is </w:t>
            </w:r>
            <w:proofErr w:type="gramStart"/>
            <w:r w:rsidRPr="009C75F6">
              <w:rPr>
                <w:rFonts w:asciiTheme="minorHAnsi" w:hAnsiTheme="minorHAnsi" w:cstheme="minorHAnsi"/>
              </w:rPr>
              <w:t>exemplary</w:t>
            </w:r>
            <w:r w:rsidRPr="009C75F6" w:rsidR="00B25B21">
              <w:rPr>
                <w:rFonts w:asciiTheme="minorHAnsi" w:hAnsiTheme="minorHAnsi" w:cstheme="minorHAnsi"/>
              </w:rPr>
              <w:t>;</w:t>
            </w:r>
            <w:proofErr w:type="gramEnd"/>
            <w:r w:rsidRPr="009C75F6" w:rsidR="005E5A88">
              <w:rPr>
                <w:rFonts w:asciiTheme="minorHAnsi" w:hAnsiTheme="minorHAnsi" w:cstheme="minorHAnsi"/>
              </w:rPr>
              <w:t xml:space="preserve"> </w:t>
            </w:r>
          </w:p>
          <w:p w:rsidRPr="009C75F6" w:rsidR="00677EDC" w:rsidP="00677EDC" w:rsidRDefault="00677EDC" w14:paraId="5B991632"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exemplary evidence of </w:t>
            </w:r>
            <w:proofErr w:type="gramStart"/>
            <w:r w:rsidRPr="009C75F6">
              <w:rPr>
                <w:rFonts w:asciiTheme="minorHAnsi" w:hAnsiTheme="minorHAnsi" w:cstheme="minorHAnsi"/>
              </w:rPr>
              <w:t>high quality</w:t>
            </w:r>
            <w:proofErr w:type="gramEnd"/>
            <w:r w:rsidRPr="009C75F6">
              <w:rPr>
                <w:rFonts w:asciiTheme="minorHAnsi" w:hAnsiTheme="minorHAnsi" w:cstheme="minorHAnsi"/>
              </w:rPr>
              <w:t xml:space="preserve"> analysis, synthesis, evaluation and critical appraisal; </w:t>
            </w:r>
          </w:p>
          <w:p w:rsidRPr="009C75F6" w:rsidR="0096209D" w:rsidP="005E5A88" w:rsidRDefault="005E5A88" w14:paraId="1AF56105"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96209D">
              <w:rPr>
                <w:rFonts w:asciiTheme="minorHAnsi" w:hAnsiTheme="minorHAnsi" w:cstheme="minorHAnsi"/>
              </w:rPr>
              <w:t xml:space="preserve">displays </w:t>
            </w:r>
            <w:r w:rsidRPr="009C75F6" w:rsidR="00677EDC">
              <w:rPr>
                <w:rFonts w:asciiTheme="minorHAnsi" w:hAnsiTheme="minorHAnsi" w:cstheme="minorHAnsi"/>
              </w:rPr>
              <w:t>exemplary</w:t>
            </w:r>
            <w:r w:rsidRPr="009C75F6" w:rsidR="00B25B21">
              <w:rPr>
                <w:rFonts w:asciiTheme="minorHAnsi" w:hAnsiTheme="minorHAnsi" w:cstheme="minorHAnsi"/>
              </w:rPr>
              <w:t xml:space="preserve"> </w:t>
            </w:r>
            <w:r w:rsidRPr="009C75F6" w:rsidR="0096209D">
              <w:rPr>
                <w:rFonts w:asciiTheme="minorHAnsi" w:hAnsiTheme="minorHAnsi" w:cstheme="minorHAnsi"/>
              </w:rPr>
              <w:t xml:space="preserve">levels of </w:t>
            </w:r>
            <w:r w:rsidRPr="009C75F6" w:rsidR="001C19C3">
              <w:rPr>
                <w:rFonts w:asciiTheme="minorHAnsi" w:hAnsiTheme="minorHAnsi" w:cstheme="minorHAnsi"/>
              </w:rPr>
              <w:t xml:space="preserve">creativity, </w:t>
            </w:r>
            <w:r w:rsidRPr="009C75F6" w:rsidR="0096209D">
              <w:rPr>
                <w:rFonts w:asciiTheme="minorHAnsi" w:hAnsiTheme="minorHAnsi" w:cstheme="minorHAnsi"/>
              </w:rPr>
              <w:t xml:space="preserve">initiative, </w:t>
            </w:r>
            <w:r w:rsidRPr="009C75F6" w:rsidR="001C19C3">
              <w:rPr>
                <w:rFonts w:asciiTheme="minorHAnsi" w:hAnsiTheme="minorHAnsi" w:cstheme="minorHAnsi"/>
              </w:rPr>
              <w:t>decision-making,</w:t>
            </w:r>
            <w:r w:rsidRPr="009C75F6">
              <w:rPr>
                <w:rFonts w:asciiTheme="minorHAnsi" w:hAnsiTheme="minorHAnsi" w:cstheme="minorHAnsi"/>
              </w:rPr>
              <w:t xml:space="preserve"> </w:t>
            </w:r>
            <w:r w:rsidRPr="009C75F6" w:rsidR="001C19C3">
              <w:rPr>
                <w:rFonts w:asciiTheme="minorHAnsi" w:hAnsiTheme="minorHAnsi" w:cstheme="minorHAnsi"/>
              </w:rPr>
              <w:t xml:space="preserve">and </w:t>
            </w:r>
            <w:proofErr w:type="spellStart"/>
            <w:r w:rsidRPr="009C75F6" w:rsidR="001C19C3">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D6421D" w:rsidP="00D6421D" w:rsidRDefault="00D6421D" w14:paraId="5297C306" w14:textId="77777777">
            <w:pPr>
              <w:pStyle w:val="Default"/>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Pr="009C75F6" w:rsidR="0096209D" w:rsidP="005E5A88" w:rsidRDefault="005E5A88" w14:paraId="23219E97" w14:textId="77777777">
            <w:pPr>
              <w:pStyle w:val="Default"/>
              <w:tabs>
                <w:tab w:val="left" w:pos="852"/>
              </w:tab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ab/>
            </w:r>
          </w:p>
        </w:tc>
      </w:tr>
    </w:tbl>
    <w:p w:rsidRPr="009C75F6" w:rsidR="007A64C3" w:rsidRDefault="007A64C3" w14:paraId="7F3597C1"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D6421D" w:rsidTr="007A64C3" w14:paraId="091DB60F"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3858" w:type="dxa"/>
            <w:gridSpan w:val="2"/>
            <w:shd w:val="clear" w:color="auto" w:fill="8DB3E2" w:themeFill="text2" w:themeFillTint="66"/>
          </w:tcPr>
          <w:p w:rsidRPr="009C75F6" w:rsidR="00D6421D" w:rsidP="00AE0A0E" w:rsidRDefault="00D6421D" w14:paraId="460BBB2D" w14:textId="77777777">
            <w:pPr>
              <w:pStyle w:val="Default"/>
              <w:rPr>
                <w:rFonts w:asciiTheme="minorHAnsi" w:hAnsiTheme="minorHAnsi" w:cstheme="minorHAnsi"/>
                <w:b/>
              </w:rPr>
            </w:pPr>
            <w:r w:rsidRPr="009C75F6">
              <w:rPr>
                <w:rFonts w:asciiTheme="minorHAnsi" w:hAnsiTheme="minorHAnsi" w:cstheme="minorBidi"/>
                <w:color w:val="auto"/>
              </w:rPr>
              <w:lastRenderedPageBreak/>
              <w:br w:type="page"/>
            </w:r>
            <w:r w:rsidRPr="009C75F6" w:rsidR="00675DBE">
              <w:rPr>
                <w:rFonts w:asciiTheme="minorHAnsi" w:hAnsiTheme="minorHAnsi" w:cstheme="minorHAnsi"/>
                <w:b/>
              </w:rPr>
              <w:t>Outstanding</w:t>
            </w:r>
            <w:r w:rsidRPr="009C75F6">
              <w:rPr>
                <w:rFonts w:asciiTheme="minorHAnsi" w:hAnsiTheme="minorHAnsi" w:cstheme="minorHAnsi"/>
                <w:b/>
              </w:rPr>
              <w:t xml:space="preserve"> First Class Honours</w:t>
            </w:r>
          </w:p>
          <w:p w:rsidRPr="00BC405C" w:rsidR="00D6421D" w:rsidP="00B413E7" w:rsidRDefault="00BC405C" w14:paraId="4B18951F" w14:textId="77777777">
            <w:pPr>
              <w:pStyle w:val="Default"/>
              <w:rPr>
                <w:rFonts w:asciiTheme="minorHAnsi" w:hAnsiTheme="minorHAnsi" w:cstheme="minorHAnsi"/>
                <w:b/>
                <w:bCs/>
              </w:rPr>
            </w:pPr>
            <w:r>
              <w:rPr>
                <w:rFonts w:asciiTheme="minorHAnsi" w:hAnsiTheme="minorHAnsi" w:cstheme="minorHAnsi"/>
                <w:b/>
                <w:bCs/>
              </w:rPr>
              <w:t>80-89</w:t>
            </w:r>
          </w:p>
        </w:tc>
      </w:tr>
      <w:tr w:rsidRPr="009C75F6" w:rsidR="00D6421D" w:rsidTr="007A64C3" w14:paraId="5812D8A9" w14:textId="77777777">
        <w:trPr>
          <w:trHeight w:val="663"/>
        </w:trPr>
        <w:tc>
          <w:tcPr>
            <w:cnfStyle w:val="000010000000" w:firstRow="0" w:lastRow="0" w:firstColumn="0" w:lastColumn="0" w:oddVBand="1" w:evenVBand="0" w:oddHBand="0" w:evenHBand="0" w:firstRowFirstColumn="0" w:firstRowLastColumn="0" w:lastRowFirstColumn="0" w:lastRowLastColumn="0"/>
            <w:tcW w:w="1951" w:type="dxa"/>
            <w:vMerge w:val="restart"/>
          </w:tcPr>
          <w:p w:rsidRPr="009C75F6" w:rsidR="00D6421D" w:rsidP="00AE0A0E" w:rsidRDefault="00D6421D" w14:paraId="53DE1139" w14:textId="77777777">
            <w:pPr>
              <w:pStyle w:val="Default"/>
              <w:rPr>
                <w:rFonts w:asciiTheme="minorHAnsi" w:hAnsiTheme="minorHAnsi" w:cstheme="minorHAnsi"/>
                <w:color w:val="auto"/>
              </w:rPr>
            </w:pPr>
            <w:r w:rsidRPr="009C75F6">
              <w:rPr>
                <w:rFonts w:asciiTheme="minorHAnsi" w:hAnsiTheme="minorHAnsi" w:cstheme="minorHAnsi"/>
              </w:rPr>
              <w:t xml:space="preserve">All learning outcomes and associated assessment criteria have been achieved to an </w:t>
            </w:r>
            <w:r w:rsidRPr="009C75F6" w:rsidR="00675DBE">
              <w:rPr>
                <w:rFonts w:asciiTheme="minorHAnsi" w:hAnsiTheme="minorHAnsi" w:cstheme="minorHAnsi"/>
                <w:color w:val="auto"/>
              </w:rPr>
              <w:t>outstanding level</w:t>
            </w:r>
            <w:r w:rsidRPr="009C75F6">
              <w:rPr>
                <w:rFonts w:asciiTheme="minorHAnsi" w:hAnsiTheme="minorHAnsi" w:cstheme="minorHAnsi"/>
                <w:color w:val="auto"/>
              </w:rPr>
              <w:t xml:space="preserve"> </w:t>
            </w:r>
            <w:r w:rsidRPr="009C75F6" w:rsidR="00675DBE">
              <w:rPr>
                <w:rFonts w:asciiTheme="minorHAnsi" w:hAnsiTheme="minorHAnsi" w:cstheme="minorHAnsi"/>
                <w:color w:val="auto"/>
              </w:rPr>
              <w:t>and some to an exemplary standard</w:t>
            </w:r>
            <w:r w:rsidRPr="009C75F6">
              <w:rPr>
                <w:rFonts w:asciiTheme="minorHAnsi" w:hAnsiTheme="minorHAnsi" w:cstheme="minorHAnsi"/>
                <w:color w:val="auto"/>
              </w:rPr>
              <w:t xml:space="preserve">. </w:t>
            </w:r>
          </w:p>
          <w:p w:rsidRPr="009C75F6" w:rsidR="00D6421D" w:rsidP="00AE0A0E" w:rsidRDefault="00D6421D" w14:paraId="0947A541" w14:textId="77777777">
            <w:pPr>
              <w:pStyle w:val="Default"/>
              <w:rPr>
                <w:rFonts w:asciiTheme="minorHAnsi" w:hAnsiTheme="minorHAnsi" w:cstheme="minorHAnsi"/>
              </w:rPr>
            </w:pPr>
          </w:p>
        </w:tc>
        <w:tc>
          <w:tcPr>
            <w:tcW w:w="11907" w:type="dxa"/>
            <w:tcBorders>
              <w:bottom w:val="single" w:color="4F81BD" w:themeColor="accent1" w:sz="8" w:space="0"/>
            </w:tcBorders>
            <w:shd w:val="clear" w:color="auto" w:fill="C6D9F1" w:themeFill="text2" w:themeFillTint="33"/>
          </w:tcPr>
          <w:p w:rsidRPr="009C75F6" w:rsidR="00675DBE" w:rsidP="00677EDC" w:rsidRDefault="00D6421D" w14:paraId="1C9B7785"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outstanding </w:t>
            </w:r>
            <w:r w:rsidRPr="009C75F6">
              <w:rPr>
                <w:rFonts w:asciiTheme="minorHAnsi" w:hAnsiTheme="minorHAnsi" w:cstheme="minorHAnsi"/>
              </w:rPr>
              <w:t xml:space="preserve">response to the task </w:t>
            </w:r>
            <w:r w:rsidR="000B3D35">
              <w:rPr>
                <w:rFonts w:asciiTheme="minorHAnsi" w:hAnsiTheme="minorHAnsi" w:cstheme="minorHAnsi"/>
              </w:rPr>
              <w:t xml:space="preserve">and </w:t>
            </w:r>
            <w:r w:rsidRPr="009C75F6" w:rsidR="00675DBE">
              <w:rPr>
                <w:rFonts w:asciiTheme="minorHAnsi" w:hAnsiTheme="minorHAnsi" w:cstheme="minorHAnsi"/>
              </w:rPr>
              <w:t xml:space="preserve">attains </w:t>
            </w:r>
            <w:r w:rsidR="002D3E93">
              <w:rPr>
                <w:rFonts w:asciiTheme="minorHAnsi" w:hAnsiTheme="minorHAnsi" w:cstheme="minorHAnsi"/>
              </w:rPr>
              <w:t xml:space="preserve">some of </w:t>
            </w:r>
            <w:r w:rsidR="000B3D35">
              <w:rPr>
                <w:rFonts w:asciiTheme="minorHAnsi" w:hAnsiTheme="minorHAnsi" w:cstheme="minorHAnsi"/>
              </w:rPr>
              <w:t xml:space="preserve">the </w:t>
            </w:r>
            <w:r w:rsidRPr="009C75F6" w:rsidR="000B3D35">
              <w:rPr>
                <w:rFonts w:asciiTheme="minorHAnsi" w:hAnsiTheme="minorHAnsi" w:cstheme="minorHAnsi"/>
              </w:rPr>
              <w:t>highest standards of scholarship that can be expected of an undergraduate submission</w:t>
            </w:r>
            <w:r w:rsidRPr="009C75F6" w:rsidR="00675DBE">
              <w:rPr>
                <w:rFonts w:asciiTheme="minorHAnsi" w:hAnsiTheme="minorHAnsi" w:cstheme="minorHAnsi"/>
              </w:rPr>
              <w:t>.</w:t>
            </w:r>
            <w:r w:rsidRPr="009C75F6" w:rsidR="0014705B">
              <w:rPr>
                <w:rFonts w:asciiTheme="minorHAnsi" w:hAnsiTheme="minorHAnsi" w:cstheme="minorHAnsi"/>
              </w:rPr>
              <w:t xml:space="preserve"> </w:t>
            </w:r>
            <w:r w:rsidR="0014705B">
              <w:rPr>
                <w:rFonts w:asciiTheme="minorHAnsi" w:hAnsiTheme="minorHAnsi" w:cstheme="minorHAnsi"/>
              </w:rPr>
              <w:t>It is likely to demonstrate most or all of the following characteristics:</w:t>
            </w:r>
          </w:p>
          <w:p w:rsidRPr="009C75F6" w:rsidR="00675DBE" w:rsidP="00675DBE" w:rsidRDefault="00675DBE" w14:paraId="1344F90B"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Pr="009C75F6" w:rsidR="00D6421D" w:rsidTr="007A64C3" w14:paraId="4675F3CF" w14:textId="77777777">
        <w:trPr>
          <w:cnfStyle w:val="000000100000" w:firstRow="0" w:lastRow="0" w:firstColumn="0" w:lastColumn="0" w:oddVBand="0" w:evenVBand="0" w:oddHBand="1" w:evenHBand="0" w:firstRowFirstColumn="0" w:firstRowLastColumn="0" w:lastRowFirstColumn="0" w:lastRowLastColumn="0"/>
          <w:trHeight w:val="1158"/>
        </w:trPr>
        <w:tc>
          <w:tcPr>
            <w:cnfStyle w:val="000010000000" w:firstRow="0" w:lastRow="0" w:firstColumn="0" w:lastColumn="0" w:oddVBand="1" w:evenVBand="0" w:oddHBand="0" w:evenHBand="0" w:firstRowFirstColumn="0" w:firstRowLastColumn="0" w:lastRowFirstColumn="0" w:lastRowLastColumn="0"/>
            <w:tcW w:w="1951" w:type="dxa"/>
            <w:vMerge/>
            <w:tcBorders>
              <w:bottom w:val="single" w:color="4F81BD" w:themeColor="accent1" w:sz="8" w:space="0"/>
              <w:right w:val="single" w:color="4F81BD" w:themeColor="accent1" w:sz="8" w:space="0"/>
            </w:tcBorders>
          </w:tcPr>
          <w:p w:rsidRPr="009C75F6" w:rsidR="00D6421D" w:rsidP="00AE0A0E" w:rsidRDefault="00D6421D" w14:paraId="660EB80A"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5DB7400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D6421D" w:rsidP="00AE0A0E" w:rsidRDefault="00D6421D" w14:paraId="5A1F678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requirements for the assessment task have been adhered </w:t>
            </w:r>
            <w:proofErr w:type="gramStart"/>
            <w:r w:rsidRPr="009C75F6">
              <w:rPr>
                <w:rFonts w:asciiTheme="minorHAnsi" w:hAnsiTheme="minorHAnsi" w:cstheme="minorHAnsi"/>
              </w:rPr>
              <w:t>to;</w:t>
            </w:r>
            <w:proofErr w:type="gramEnd"/>
            <w:r w:rsidRPr="009C75F6">
              <w:rPr>
                <w:rFonts w:asciiTheme="minorHAnsi" w:hAnsiTheme="minorHAnsi" w:cstheme="minorHAnsi"/>
              </w:rPr>
              <w:t xml:space="preserve"> </w:t>
            </w:r>
          </w:p>
          <w:p w:rsidRPr="009C75F6" w:rsidR="00D6421D" w:rsidP="00AE0A0E" w:rsidRDefault="00D6421D" w14:paraId="01D3F8A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including referencing where appropriate, are </w:t>
            </w:r>
            <w:r w:rsidRPr="009C75F6" w:rsidR="00675DBE">
              <w:rPr>
                <w:rFonts w:asciiTheme="minorHAnsi" w:hAnsiTheme="minorHAnsi" w:cstheme="minorHAnsi"/>
              </w:rPr>
              <w:t>outstanding</w:t>
            </w:r>
            <w:r w:rsidRPr="009C75F6">
              <w:rPr>
                <w:rFonts w:asciiTheme="minorHAnsi" w:hAnsiTheme="minorHAnsi" w:cstheme="minorHAnsi"/>
              </w:rPr>
              <w:t xml:space="preserve"> </w:t>
            </w:r>
            <w:proofErr w:type="gramStart"/>
            <w:r w:rsidRPr="009C75F6">
              <w:rPr>
                <w:rFonts w:asciiTheme="minorHAnsi" w:hAnsiTheme="minorHAnsi" w:cstheme="minorHAnsi"/>
              </w:rPr>
              <w:t>throughout;</w:t>
            </w:r>
            <w:proofErr w:type="gramEnd"/>
            <w:r w:rsidRPr="009C75F6">
              <w:rPr>
                <w:rFonts w:asciiTheme="minorHAnsi" w:hAnsiTheme="minorHAnsi" w:cstheme="minorHAnsi"/>
              </w:rPr>
              <w:t xml:space="preserve"> </w:t>
            </w:r>
          </w:p>
          <w:p w:rsidRPr="009C75F6" w:rsidR="00675DBE" w:rsidP="00675DBE" w:rsidRDefault="00675DBE" w14:paraId="3BF7824D"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outstanding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displays the highest level of accuracy and understanding that can be expected. </w:t>
            </w:r>
          </w:p>
          <w:p w:rsidRPr="009C75F6" w:rsidR="00D6421D" w:rsidP="00AE0A0E" w:rsidRDefault="00D6421D" w14:paraId="214E9713"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D6421D" w:rsidP="00AE0A0E" w:rsidRDefault="00D6421D" w14:paraId="5F0668E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w:t>
            </w:r>
            <w:r w:rsidRPr="009C75F6" w:rsidR="00675DBE">
              <w:rPr>
                <w:rFonts w:asciiTheme="minorHAnsi" w:hAnsiTheme="minorHAnsi" w:cstheme="minorHAnsi"/>
              </w:rPr>
              <w:t>outstanding</w:t>
            </w:r>
            <w:r w:rsidRPr="009C75F6">
              <w:rPr>
                <w:rFonts w:asciiTheme="minorHAnsi" w:hAnsiTheme="minorHAnsi" w:cstheme="minorHAnsi"/>
              </w:rPr>
              <w:t xml:space="preserve"> display of in-depth understanding, exploration,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675DBE" w:rsidP="00675DBE" w:rsidRDefault="00675DBE" w14:paraId="13F2435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inspirational, creative, </w:t>
            </w:r>
            <w:proofErr w:type="gramStart"/>
            <w:r w:rsidRPr="009C75F6">
              <w:rPr>
                <w:rFonts w:asciiTheme="minorHAnsi" w:hAnsiTheme="minorHAnsi" w:cstheme="minorHAnsi"/>
              </w:rPr>
              <w:t>innovative</w:t>
            </w:r>
            <w:proofErr w:type="gramEnd"/>
            <w:r w:rsidRPr="009C75F6">
              <w:rPr>
                <w:rFonts w:asciiTheme="minorHAnsi" w:hAnsiTheme="minorHAnsi" w:cstheme="minorHAnsi"/>
              </w:rPr>
              <w:t xml:space="preserve"> and authoritative. Levels of intellectual rigour, independence of judgement and insightful contextualisation are </w:t>
            </w:r>
            <w:proofErr w:type="gramStart"/>
            <w:r w:rsidRPr="009C75F6">
              <w:rPr>
                <w:rFonts w:asciiTheme="minorHAnsi" w:hAnsiTheme="minorHAnsi" w:cstheme="minorHAnsi"/>
              </w:rPr>
              <w:t>outstanding;</w:t>
            </w:r>
            <w:proofErr w:type="gramEnd"/>
            <w:r w:rsidRPr="009C75F6">
              <w:rPr>
                <w:rFonts w:asciiTheme="minorHAnsi" w:hAnsiTheme="minorHAnsi" w:cstheme="minorHAnsi"/>
              </w:rPr>
              <w:t xml:space="preserve"> </w:t>
            </w:r>
          </w:p>
          <w:p w:rsidRPr="009C75F6" w:rsidR="00675DBE" w:rsidP="00675DBE" w:rsidRDefault="00675DBE" w14:paraId="500D9AD9"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Use and application of a depth and breadth of contextual evidence, ideas, concepts, theory and other relevant information and artefacts is </w:t>
            </w:r>
            <w:proofErr w:type="gramStart"/>
            <w:r w:rsidRPr="009C75F6">
              <w:rPr>
                <w:rFonts w:asciiTheme="minorHAnsi" w:hAnsiTheme="minorHAnsi" w:cstheme="minorHAnsi"/>
              </w:rPr>
              <w:t>outstanding;</w:t>
            </w:r>
            <w:proofErr w:type="gramEnd"/>
            <w:r w:rsidRPr="009C75F6">
              <w:rPr>
                <w:rFonts w:asciiTheme="minorHAnsi" w:hAnsiTheme="minorHAnsi" w:cstheme="minorHAnsi"/>
              </w:rPr>
              <w:t xml:space="preserve"> </w:t>
            </w:r>
          </w:p>
          <w:p w:rsidRPr="009C75F6" w:rsidR="00D6421D" w:rsidP="00AE0A0E" w:rsidRDefault="00D6421D" w14:paraId="34FA4C8D"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0014705B">
              <w:rPr>
                <w:rFonts w:asciiTheme="minorHAnsi" w:hAnsiTheme="minorHAnsi" w:cstheme="minorHAnsi"/>
              </w:rPr>
              <w:t>outstanding evidence of</w:t>
            </w:r>
            <w:r w:rsidRPr="009C75F6">
              <w:rPr>
                <w:rFonts w:asciiTheme="minorHAnsi" w:hAnsiTheme="minorHAnsi" w:cstheme="minorHAnsi"/>
              </w:rPr>
              <w:t xml:space="preserve"> </w:t>
            </w:r>
            <w:proofErr w:type="gramStart"/>
            <w:r w:rsidRPr="009C75F6">
              <w:rPr>
                <w:rFonts w:asciiTheme="minorHAnsi" w:hAnsiTheme="minorHAnsi" w:cstheme="minorHAnsi"/>
              </w:rPr>
              <w:t>high quality</w:t>
            </w:r>
            <w:proofErr w:type="gramEnd"/>
            <w:r w:rsidRPr="009C75F6">
              <w:rPr>
                <w:rFonts w:asciiTheme="minorHAnsi" w:hAnsiTheme="minorHAnsi" w:cstheme="minorHAnsi"/>
              </w:rPr>
              <w:t xml:space="preserve"> analysis, synthesis, evaluation and critical appraisal; </w:t>
            </w:r>
          </w:p>
          <w:p w:rsidRPr="009C75F6" w:rsidR="00D6421D" w:rsidP="00AE0A0E" w:rsidRDefault="00D6421D" w14:paraId="01578F4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consistently displays </w:t>
            </w:r>
            <w:r w:rsidRPr="009C75F6" w:rsidR="00677EDC">
              <w:rPr>
                <w:rFonts w:asciiTheme="minorHAnsi" w:hAnsiTheme="minorHAnsi" w:cstheme="minorHAnsi"/>
              </w:rPr>
              <w:t>outstanding</w:t>
            </w:r>
            <w:r w:rsidRPr="009C75F6">
              <w:rPr>
                <w:rFonts w:asciiTheme="minorHAnsi" w:hAnsiTheme="minorHAnsi" w:cstheme="minorHAnsi"/>
              </w:rPr>
              <w:t xml:space="preserve"> </w:t>
            </w:r>
            <w:r w:rsidR="00AA1A85">
              <w:rPr>
                <w:rFonts w:asciiTheme="minorHAnsi" w:hAnsiTheme="minorHAnsi" w:cstheme="minorHAnsi"/>
              </w:rPr>
              <w:t>levels of</w:t>
            </w:r>
            <w:r w:rsidRPr="009C75F6" w:rsidR="002D532A">
              <w:rPr>
                <w:rFonts w:asciiTheme="minorHAnsi" w:hAnsiTheme="minorHAnsi" w:cstheme="minorHAnsi"/>
              </w:rPr>
              <w:t xml:space="preserve"> initiative, decision-making, and </w:t>
            </w:r>
            <w:proofErr w:type="spellStart"/>
            <w:r w:rsidRPr="009C75F6" w:rsidR="002D532A">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D6421D" w:rsidP="00AE0A0E" w:rsidRDefault="00D6421D" w14:paraId="17201FF0" w14:textId="77777777">
            <w:pPr>
              <w:pStyle w:val="Default"/>
              <w:tabs>
                <w:tab w:val="left" w:pos="852"/>
              </w:tab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ab/>
            </w:r>
          </w:p>
        </w:tc>
      </w:tr>
    </w:tbl>
    <w:p w:rsidRPr="009C75F6" w:rsidR="007A64C3" w:rsidRDefault="007A64C3" w14:paraId="36172554"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7F16CF" w:rsidTr="007A64C3" w14:paraId="361E9AED"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3858" w:type="dxa"/>
            <w:gridSpan w:val="2"/>
            <w:shd w:val="clear" w:color="auto" w:fill="8DB3E2" w:themeFill="text2" w:themeFillTint="66"/>
          </w:tcPr>
          <w:p w:rsidRPr="009C75F6" w:rsidR="007F16CF" w:rsidP="00AE0A0E" w:rsidRDefault="007F16CF" w14:paraId="30FFD07F" w14:textId="77777777">
            <w:pPr>
              <w:pStyle w:val="Default"/>
              <w:rPr>
                <w:rFonts w:asciiTheme="minorHAnsi" w:hAnsiTheme="minorHAnsi" w:cstheme="minorHAnsi"/>
                <w:b/>
              </w:rPr>
            </w:pPr>
            <w:r w:rsidRPr="009C75F6">
              <w:rPr>
                <w:rFonts w:asciiTheme="minorHAnsi" w:hAnsiTheme="minorHAnsi" w:cstheme="minorHAnsi"/>
                <w:b/>
              </w:rPr>
              <w:lastRenderedPageBreak/>
              <w:t>First Class Honours</w:t>
            </w:r>
          </w:p>
          <w:p w:rsidRPr="00BC405C" w:rsidR="007F16CF" w:rsidP="00B413E7" w:rsidRDefault="00677EDC" w14:paraId="60EE6ED4" w14:textId="77777777">
            <w:pPr>
              <w:pStyle w:val="Default"/>
              <w:rPr>
                <w:rFonts w:asciiTheme="minorHAnsi" w:hAnsiTheme="minorHAnsi" w:cstheme="minorHAnsi"/>
                <w:b/>
                <w:bCs/>
              </w:rPr>
            </w:pPr>
            <w:r w:rsidRPr="009C75F6">
              <w:rPr>
                <w:rFonts w:asciiTheme="minorHAnsi" w:hAnsiTheme="minorHAnsi" w:cstheme="minorHAnsi"/>
                <w:b/>
                <w:bCs/>
              </w:rPr>
              <w:t>7</w:t>
            </w:r>
            <w:r w:rsidRPr="009C75F6" w:rsidR="007F16CF">
              <w:rPr>
                <w:rFonts w:asciiTheme="minorHAnsi" w:hAnsiTheme="minorHAnsi" w:cstheme="minorHAnsi"/>
                <w:b/>
                <w:bCs/>
              </w:rPr>
              <w:t>0-</w:t>
            </w:r>
            <w:r w:rsidRPr="009C75F6">
              <w:rPr>
                <w:rFonts w:asciiTheme="minorHAnsi" w:hAnsiTheme="minorHAnsi" w:cstheme="minorHAnsi"/>
                <w:b/>
                <w:bCs/>
              </w:rPr>
              <w:t>7</w:t>
            </w:r>
            <w:r w:rsidR="00BC405C">
              <w:rPr>
                <w:rFonts w:asciiTheme="minorHAnsi" w:hAnsiTheme="minorHAnsi" w:cstheme="minorHAnsi"/>
                <w:b/>
                <w:bCs/>
              </w:rPr>
              <w:t>9</w:t>
            </w:r>
          </w:p>
        </w:tc>
      </w:tr>
      <w:tr w:rsidRPr="009C75F6" w:rsidR="007F16CF" w:rsidTr="007A64C3" w14:paraId="1D31C32D" w14:textId="77777777">
        <w:trPr>
          <w:trHeight w:val="663"/>
        </w:trPr>
        <w:tc>
          <w:tcPr>
            <w:cnfStyle w:val="000010000000" w:firstRow="0" w:lastRow="0" w:firstColumn="0" w:lastColumn="0" w:oddVBand="1" w:evenVBand="0" w:oddHBand="0" w:evenHBand="0" w:firstRowFirstColumn="0" w:firstRowLastColumn="0" w:lastRowFirstColumn="0" w:lastRowLastColumn="0"/>
            <w:tcW w:w="1951" w:type="dxa"/>
            <w:vMerge w:val="restart"/>
          </w:tcPr>
          <w:p w:rsidRPr="009C75F6" w:rsidR="007F16CF" w:rsidP="00AE0A0E" w:rsidRDefault="00677EDC" w14:paraId="4F2A3CC1" w14:textId="77777777">
            <w:pPr>
              <w:pStyle w:val="Default"/>
              <w:rPr>
                <w:rFonts w:asciiTheme="minorHAnsi" w:hAnsiTheme="minorHAnsi" w:cstheme="minorHAnsi"/>
                <w:color w:val="auto"/>
              </w:rPr>
            </w:pPr>
            <w:r w:rsidRPr="009C75F6">
              <w:rPr>
                <w:rFonts w:asciiTheme="minorHAnsi" w:hAnsiTheme="minorHAnsi" w:cstheme="minorHAnsi"/>
              </w:rPr>
              <w:t>All learning outcomes and associated assessment criteria have been achieved to high level of excellence</w:t>
            </w:r>
            <w:r w:rsidRPr="009C75F6">
              <w:rPr>
                <w:rFonts w:asciiTheme="minorHAnsi" w:hAnsiTheme="minorHAnsi" w:cstheme="minorHAnsi"/>
                <w:color w:val="auto"/>
              </w:rPr>
              <w:t xml:space="preserve"> and some to an outstanding</w:t>
            </w:r>
            <w:r w:rsidRPr="009C75F6" w:rsidR="007F16CF">
              <w:rPr>
                <w:rFonts w:asciiTheme="minorHAnsi" w:hAnsiTheme="minorHAnsi" w:cstheme="minorHAnsi"/>
                <w:color w:val="auto"/>
              </w:rPr>
              <w:t xml:space="preserve">. </w:t>
            </w:r>
          </w:p>
          <w:p w:rsidRPr="009C75F6" w:rsidR="007F16CF" w:rsidP="00AE0A0E" w:rsidRDefault="007F16CF" w14:paraId="22699CF8" w14:textId="77777777">
            <w:pPr>
              <w:pStyle w:val="Default"/>
              <w:rPr>
                <w:rFonts w:asciiTheme="minorHAnsi" w:hAnsiTheme="minorHAnsi" w:cstheme="minorHAnsi"/>
              </w:rPr>
            </w:pPr>
          </w:p>
        </w:tc>
        <w:tc>
          <w:tcPr>
            <w:tcW w:w="11907" w:type="dxa"/>
            <w:tcBorders>
              <w:bottom w:val="single" w:color="4F81BD" w:themeColor="accent1" w:sz="8" w:space="0"/>
            </w:tcBorders>
            <w:shd w:val="clear" w:color="auto" w:fill="C6D9F1" w:themeFill="text2" w:themeFillTint="33"/>
          </w:tcPr>
          <w:p w:rsidRPr="009C75F6" w:rsidR="00677EDC" w:rsidP="00677EDC" w:rsidRDefault="00677EDC" w14:paraId="48B79C4D"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excellent </w:t>
            </w:r>
            <w:r w:rsidRPr="009C75F6">
              <w:rPr>
                <w:rFonts w:asciiTheme="minorHAnsi" w:hAnsiTheme="minorHAnsi" w:cstheme="minorHAnsi"/>
              </w:rPr>
              <w:t>response to the task and mostly attains the highest standards of scholarship that can be expected of</w:t>
            </w:r>
            <w:r w:rsidR="004555C1">
              <w:rPr>
                <w:rFonts w:asciiTheme="minorHAnsi" w:hAnsiTheme="minorHAnsi" w:cstheme="minorHAnsi"/>
              </w:rPr>
              <w:t xml:space="preserve"> an undergraduate submission.</w:t>
            </w:r>
            <w:r w:rsidRPr="009C75F6" w:rsidR="0014705B">
              <w:rPr>
                <w:rFonts w:asciiTheme="minorHAnsi" w:hAnsiTheme="minorHAnsi" w:cstheme="minorHAnsi"/>
              </w:rPr>
              <w:t xml:space="preserve"> </w:t>
            </w:r>
            <w:r w:rsidR="0014705B">
              <w:rPr>
                <w:rFonts w:asciiTheme="minorHAnsi" w:hAnsiTheme="minorHAnsi" w:cstheme="minorHAnsi"/>
              </w:rPr>
              <w:t>It is likely to demonstrate most or all of the following characteristics:</w:t>
            </w:r>
          </w:p>
          <w:p w:rsidRPr="009C75F6" w:rsidR="007F16CF" w:rsidP="00AE0A0E" w:rsidRDefault="007F16CF" w14:paraId="46F41761"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Pr="009C75F6" w:rsidR="007F16CF" w:rsidTr="007A64C3" w14:paraId="66C98783" w14:textId="77777777">
        <w:trPr>
          <w:cnfStyle w:val="000000100000" w:firstRow="0" w:lastRow="0" w:firstColumn="0" w:lastColumn="0" w:oddVBand="0" w:evenVBand="0" w:oddHBand="1" w:evenHBand="0" w:firstRowFirstColumn="0" w:firstRowLastColumn="0" w:lastRowFirstColumn="0" w:lastRowLastColumn="0"/>
          <w:trHeight w:val="1158"/>
        </w:trPr>
        <w:tc>
          <w:tcPr>
            <w:cnfStyle w:val="000010000000" w:firstRow="0" w:lastRow="0" w:firstColumn="0" w:lastColumn="0" w:oddVBand="1" w:evenVBand="0" w:oddHBand="0" w:evenHBand="0" w:firstRowFirstColumn="0" w:firstRowLastColumn="0" w:lastRowFirstColumn="0" w:lastRowLastColumn="0"/>
            <w:tcW w:w="1951" w:type="dxa"/>
            <w:vMerge/>
            <w:tcBorders>
              <w:bottom w:val="single" w:color="4F81BD" w:themeColor="accent1" w:sz="8" w:space="0"/>
              <w:right w:val="single" w:color="4F81BD" w:themeColor="accent1" w:sz="8" w:space="0"/>
            </w:tcBorders>
          </w:tcPr>
          <w:p w:rsidRPr="009C75F6" w:rsidR="007F16CF" w:rsidP="00AE0A0E" w:rsidRDefault="007F16CF" w14:paraId="19194E25"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7AD7AF24"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677EDC" w:rsidP="00677EDC" w:rsidRDefault="00677EDC" w14:paraId="3F66DFC7"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requirements for the assessment task have been adhered </w:t>
            </w:r>
            <w:proofErr w:type="gramStart"/>
            <w:r w:rsidRPr="009C75F6">
              <w:rPr>
                <w:rFonts w:asciiTheme="minorHAnsi" w:hAnsiTheme="minorHAnsi" w:cstheme="minorHAnsi"/>
              </w:rPr>
              <w:t>to;</w:t>
            </w:r>
            <w:proofErr w:type="gramEnd"/>
            <w:r w:rsidRPr="009C75F6">
              <w:rPr>
                <w:rFonts w:asciiTheme="minorHAnsi" w:hAnsiTheme="minorHAnsi" w:cstheme="minorHAnsi"/>
              </w:rPr>
              <w:t xml:space="preserve"> </w:t>
            </w:r>
          </w:p>
          <w:p w:rsidRPr="009C75F6" w:rsidR="00677EDC" w:rsidP="00677EDC" w:rsidRDefault="00677EDC" w14:paraId="68A3BE1E"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including referencing where appropriate, are excellent </w:t>
            </w:r>
            <w:proofErr w:type="gramStart"/>
            <w:r w:rsidRPr="009C75F6">
              <w:rPr>
                <w:rFonts w:asciiTheme="minorHAnsi" w:hAnsiTheme="minorHAnsi" w:cstheme="minorHAnsi"/>
              </w:rPr>
              <w:t>throughout;</w:t>
            </w:r>
            <w:proofErr w:type="gramEnd"/>
            <w:r w:rsidRPr="009C75F6">
              <w:rPr>
                <w:rFonts w:asciiTheme="minorHAnsi" w:hAnsiTheme="minorHAnsi" w:cstheme="minorHAnsi"/>
              </w:rPr>
              <w:t xml:space="preserve"> </w:t>
            </w:r>
          </w:p>
          <w:p w:rsidRPr="009C75F6" w:rsidR="00677EDC" w:rsidP="00677EDC" w:rsidRDefault="00677EDC" w14:paraId="6CC1632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excellent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displays the highest level of accuracy and understanding that can be expected. </w:t>
            </w:r>
          </w:p>
          <w:p w:rsidRPr="009C75F6" w:rsidR="00677EDC" w:rsidP="00677EDC" w:rsidRDefault="00677EDC" w14:paraId="5205E2B3"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677EDC" w:rsidP="00677EDC" w:rsidRDefault="00677EDC" w14:paraId="46D6DFE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excellent display of in-depth understanding, exploration,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677EDC" w:rsidP="00677EDC" w:rsidRDefault="00677EDC" w14:paraId="3C58192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inspirational, creative, </w:t>
            </w:r>
            <w:proofErr w:type="gramStart"/>
            <w:r w:rsidRPr="009C75F6">
              <w:rPr>
                <w:rFonts w:asciiTheme="minorHAnsi" w:hAnsiTheme="minorHAnsi" w:cstheme="minorHAnsi"/>
              </w:rPr>
              <w:t>innovative</w:t>
            </w:r>
            <w:proofErr w:type="gramEnd"/>
            <w:r w:rsidRPr="009C75F6">
              <w:rPr>
                <w:rFonts w:asciiTheme="minorHAnsi" w:hAnsiTheme="minorHAnsi" w:cstheme="minorHAnsi"/>
              </w:rPr>
              <w:t xml:space="preserve"> and authoritative. Levels of intellectual rigour, independence of judgement and insightful contextualisation are </w:t>
            </w:r>
            <w:proofErr w:type="gramStart"/>
            <w:r w:rsidRPr="009C75F6" w:rsidR="00E31CC0">
              <w:rPr>
                <w:rFonts w:asciiTheme="minorHAnsi" w:hAnsiTheme="minorHAnsi" w:cstheme="minorHAnsi"/>
              </w:rPr>
              <w:t>excellent</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677EDC" w:rsidP="00677EDC" w:rsidRDefault="00677EDC" w14:paraId="1AC8BEA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Use and application of a depth and breadth of contextual evidence, ideas, concepts, theory and other relevant information and artefacts is </w:t>
            </w:r>
            <w:proofErr w:type="gramStart"/>
            <w:r w:rsidRPr="009C75F6" w:rsidR="00E31CC0">
              <w:rPr>
                <w:rFonts w:asciiTheme="minorHAnsi" w:hAnsiTheme="minorHAnsi" w:cstheme="minorHAnsi"/>
              </w:rPr>
              <w:t>excellent</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677EDC" w:rsidP="00677EDC" w:rsidRDefault="00677EDC" w14:paraId="224731A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evidence of </w:t>
            </w:r>
            <w:proofErr w:type="gramStart"/>
            <w:r w:rsidRPr="009C75F6">
              <w:rPr>
                <w:rFonts w:asciiTheme="minorHAnsi" w:hAnsiTheme="minorHAnsi" w:cstheme="minorHAnsi"/>
              </w:rPr>
              <w:t>high quality</w:t>
            </w:r>
            <w:proofErr w:type="gramEnd"/>
            <w:r w:rsidRPr="009C75F6">
              <w:rPr>
                <w:rFonts w:asciiTheme="minorHAnsi" w:hAnsiTheme="minorHAnsi" w:cstheme="minorHAnsi"/>
              </w:rPr>
              <w:t xml:space="preserve"> analysis, synthesis, evaluation and critical appraisal; </w:t>
            </w:r>
          </w:p>
          <w:p w:rsidRPr="009C75F6" w:rsidR="00677EDC" w:rsidP="00677EDC" w:rsidRDefault="00677EDC" w14:paraId="2048F93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consistently displays </w:t>
            </w:r>
            <w:r w:rsidRPr="009C75F6" w:rsidR="00E31CC0">
              <w:rPr>
                <w:rFonts w:asciiTheme="minorHAnsi" w:hAnsiTheme="minorHAnsi" w:cstheme="minorHAnsi"/>
              </w:rPr>
              <w:t>excellent</w:t>
            </w:r>
            <w:r w:rsidRPr="009C75F6">
              <w:rPr>
                <w:rFonts w:asciiTheme="minorHAnsi" w:hAnsiTheme="minorHAnsi" w:cstheme="minorHAnsi"/>
              </w:rPr>
              <w:t xml:space="preserve"> </w:t>
            </w:r>
            <w:r w:rsidRPr="009C75F6" w:rsidR="002D532A">
              <w:rPr>
                <w:rFonts w:asciiTheme="minorHAnsi" w:hAnsiTheme="minorHAnsi" w:cstheme="minorHAnsi"/>
              </w:rPr>
              <w:t xml:space="preserve">levels of initiative, decision-making, and </w:t>
            </w:r>
            <w:proofErr w:type="spellStart"/>
            <w:r w:rsidRPr="009C75F6" w:rsidR="002D532A">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7F16CF" w:rsidP="00AE0A0E" w:rsidRDefault="007F16CF" w14:paraId="2A8C6348" w14:textId="77777777">
            <w:pPr>
              <w:pStyle w:val="Default"/>
              <w:tabs>
                <w:tab w:val="left" w:pos="852"/>
              </w:tab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ab/>
            </w:r>
          </w:p>
        </w:tc>
      </w:tr>
    </w:tbl>
    <w:p w:rsidRPr="009C75F6" w:rsidR="007A64C3" w:rsidRDefault="007A64C3" w14:paraId="5C609BEF"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520FE5" w:rsidTr="007A64C3" w14:paraId="344DB5F2"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none" w:color="auto" w:sz="0" w:space="0"/>
              <w:bottom w:val="none" w:color="auto" w:sz="0" w:space="0"/>
              <w:right w:val="none" w:color="auto" w:sz="0" w:space="0"/>
            </w:tcBorders>
            <w:shd w:val="clear" w:color="auto" w:fill="8DB3E2" w:themeFill="text2" w:themeFillTint="66"/>
          </w:tcPr>
          <w:p w:rsidRPr="009C75F6" w:rsidR="00C73D55" w:rsidP="00C73D55" w:rsidRDefault="00100541" w14:paraId="014AF685" w14:textId="77777777">
            <w:pPr>
              <w:pStyle w:val="Default"/>
              <w:rPr>
                <w:rFonts w:asciiTheme="minorHAnsi" w:hAnsiTheme="minorHAnsi" w:cstheme="minorHAnsi"/>
                <w:b/>
                <w:color w:val="auto"/>
              </w:rPr>
            </w:pPr>
            <w:r>
              <w:rPr>
                <w:rFonts w:asciiTheme="minorHAnsi" w:hAnsiTheme="minorHAnsi" w:cstheme="minorHAnsi"/>
                <w:b/>
                <w:color w:val="auto"/>
              </w:rPr>
              <w:lastRenderedPageBreak/>
              <w:t>Upper Second Class Honours - 2</w:t>
            </w:r>
            <w:r w:rsidRPr="009C75F6" w:rsidR="008E5773">
              <w:rPr>
                <w:rFonts w:asciiTheme="minorHAnsi" w:hAnsiTheme="minorHAnsi" w:cstheme="minorHAnsi"/>
                <w:b/>
                <w:color w:val="auto"/>
              </w:rPr>
              <w:t>(</w:t>
            </w:r>
            <w:proofErr w:type="spellStart"/>
            <w:r w:rsidRPr="009C75F6" w:rsidR="008E5773">
              <w:rPr>
                <w:rFonts w:asciiTheme="minorHAnsi" w:hAnsiTheme="minorHAnsi" w:cstheme="minorHAnsi"/>
                <w:b/>
                <w:color w:val="auto"/>
              </w:rPr>
              <w:t>i</w:t>
            </w:r>
            <w:proofErr w:type="spellEnd"/>
            <w:r w:rsidRPr="009C75F6" w:rsidR="008E5773">
              <w:rPr>
                <w:rFonts w:asciiTheme="minorHAnsi" w:hAnsiTheme="minorHAnsi" w:cstheme="minorHAnsi"/>
                <w:b/>
                <w:color w:val="auto"/>
              </w:rPr>
              <w:t>)</w:t>
            </w:r>
          </w:p>
          <w:p w:rsidRPr="009C75F6" w:rsidR="00C73D55" w:rsidP="00B413E7" w:rsidRDefault="00BC405C" w14:paraId="33E005DD" w14:textId="77777777">
            <w:pPr>
              <w:pStyle w:val="Default"/>
              <w:rPr>
                <w:rFonts w:asciiTheme="minorHAnsi" w:hAnsiTheme="minorHAnsi" w:cstheme="minorHAnsi"/>
                <w:b/>
                <w:color w:val="auto"/>
              </w:rPr>
            </w:pPr>
            <w:r>
              <w:rPr>
                <w:rFonts w:asciiTheme="minorHAnsi" w:hAnsiTheme="minorHAnsi" w:cstheme="minorHAnsi"/>
                <w:b/>
                <w:color w:val="auto"/>
              </w:rPr>
              <w:t>60-69</w:t>
            </w:r>
          </w:p>
        </w:tc>
      </w:tr>
      <w:tr w:rsidRPr="009C75F6" w:rsidR="00520FE5" w:rsidTr="007A64C3" w14:paraId="4FFF72C9"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none" w:color="auto" w:sz="0" w:space="0"/>
              <w:bottom w:val="none" w:color="auto" w:sz="0" w:space="0"/>
              <w:right w:val="none" w:color="auto" w:sz="0" w:space="0"/>
            </w:tcBorders>
          </w:tcPr>
          <w:p w:rsidRPr="009C75F6" w:rsidR="00520FE5" w:rsidP="005D372D" w:rsidRDefault="00520FE5" w14:paraId="2449CEE8" w14:textId="77777777">
            <w:pPr>
              <w:pStyle w:val="Default"/>
              <w:rPr>
                <w:rFonts w:asciiTheme="minorHAnsi" w:hAnsiTheme="minorHAnsi" w:cstheme="minorHAnsi"/>
                <w:color w:val="auto"/>
              </w:rPr>
            </w:pPr>
          </w:p>
          <w:p w:rsidRPr="009C75F6" w:rsidR="00520FE5" w:rsidP="005D372D" w:rsidRDefault="00520FE5" w14:paraId="3E936F23"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All learning outcomes and assessment criteria have been achieved to a </w:t>
            </w:r>
            <w:r w:rsidRPr="009C75F6" w:rsidR="003F744A">
              <w:rPr>
                <w:rFonts w:asciiTheme="minorHAnsi" w:hAnsiTheme="minorHAnsi" w:cstheme="minorHAnsi"/>
                <w:color w:val="auto"/>
              </w:rPr>
              <w:t>good</w:t>
            </w:r>
            <w:r w:rsidRPr="009C75F6">
              <w:rPr>
                <w:rFonts w:asciiTheme="minorHAnsi" w:hAnsiTheme="minorHAnsi" w:cstheme="minorHAnsi"/>
                <w:color w:val="auto"/>
              </w:rPr>
              <w:t xml:space="preserve"> standard </w:t>
            </w:r>
            <w:r w:rsidRPr="009C75F6" w:rsidR="00C73D55">
              <w:rPr>
                <w:rFonts w:asciiTheme="minorHAnsi" w:hAnsiTheme="minorHAnsi" w:cstheme="minorHAnsi"/>
                <w:color w:val="auto"/>
              </w:rPr>
              <w:t>with many (at the higher ranges of this band) achieved to a very</w:t>
            </w:r>
            <w:r w:rsidRPr="009C75F6">
              <w:rPr>
                <w:rFonts w:asciiTheme="minorHAnsi" w:hAnsiTheme="minorHAnsi" w:cstheme="minorHAnsi"/>
                <w:color w:val="auto"/>
              </w:rPr>
              <w:t xml:space="preserve"> </w:t>
            </w:r>
            <w:r w:rsidRPr="009C75F6" w:rsidR="003F744A">
              <w:rPr>
                <w:rFonts w:asciiTheme="minorHAnsi" w:hAnsiTheme="minorHAnsi" w:cstheme="minorHAnsi"/>
                <w:color w:val="auto"/>
              </w:rPr>
              <w:t>good</w:t>
            </w:r>
            <w:r w:rsidRPr="009C75F6" w:rsidR="00486223">
              <w:rPr>
                <w:rFonts w:asciiTheme="minorHAnsi" w:hAnsiTheme="minorHAnsi" w:cstheme="minorHAnsi"/>
                <w:color w:val="auto"/>
              </w:rPr>
              <w:t>/excellent</w:t>
            </w:r>
            <w:r w:rsidRPr="009C75F6" w:rsidR="003F744A">
              <w:rPr>
                <w:rFonts w:asciiTheme="minorHAnsi" w:hAnsiTheme="minorHAnsi" w:cstheme="minorHAnsi"/>
                <w:color w:val="auto"/>
              </w:rPr>
              <w:t xml:space="preserve"> </w:t>
            </w:r>
            <w:r w:rsidRPr="009C75F6" w:rsidR="00C73D55">
              <w:rPr>
                <w:rFonts w:asciiTheme="minorHAnsi" w:hAnsiTheme="minorHAnsi" w:cstheme="minorHAnsi"/>
                <w:color w:val="auto"/>
              </w:rPr>
              <w:t>standard</w:t>
            </w:r>
            <w:r w:rsidRPr="009C75F6">
              <w:rPr>
                <w:rFonts w:asciiTheme="minorHAnsi" w:hAnsiTheme="minorHAnsi" w:cstheme="minorHAnsi"/>
                <w:color w:val="auto"/>
              </w:rPr>
              <w:t xml:space="preserve">. </w:t>
            </w:r>
          </w:p>
          <w:p w:rsidRPr="009C75F6" w:rsidR="00520FE5" w:rsidP="005D372D" w:rsidRDefault="00520FE5" w14:paraId="391B7389" w14:textId="77777777">
            <w:pPr>
              <w:pStyle w:val="Default"/>
              <w:ind w:left="360"/>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Pr="009C75F6" w:rsidR="00520FE5" w:rsidP="004555C1" w:rsidRDefault="00486223" w14:paraId="6D2C1A72"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C75F6">
              <w:rPr>
                <w:rFonts w:asciiTheme="minorHAnsi" w:hAnsiTheme="minorHAnsi" w:cstheme="minorHAnsi"/>
              </w:rPr>
              <w:t xml:space="preserve">The work represents a </w:t>
            </w:r>
            <w:r w:rsidRPr="009C75F6">
              <w:rPr>
                <w:rFonts w:asciiTheme="minorHAnsi" w:hAnsiTheme="minorHAnsi" w:cstheme="minorHAnsi"/>
                <w:b/>
              </w:rPr>
              <w:t xml:space="preserve">good </w:t>
            </w:r>
            <w:r w:rsidRPr="009C75F6">
              <w:rPr>
                <w:rFonts w:asciiTheme="minorHAnsi" w:hAnsiTheme="minorHAnsi" w:cstheme="minorHAnsi"/>
              </w:rPr>
              <w:t xml:space="preserve">to </w:t>
            </w:r>
            <w:r w:rsidRPr="009C75F6">
              <w:rPr>
                <w:rFonts w:asciiTheme="minorHAnsi" w:hAnsiTheme="minorHAnsi" w:cstheme="minorHAnsi"/>
                <w:b/>
              </w:rPr>
              <w:t>very good</w:t>
            </w:r>
            <w:r w:rsidRPr="009C75F6">
              <w:rPr>
                <w:rFonts w:asciiTheme="minorHAnsi" w:hAnsiTheme="minorHAnsi" w:cstheme="minorHAnsi"/>
                <w:b/>
                <w:bCs/>
              </w:rPr>
              <w:t xml:space="preserve"> </w:t>
            </w:r>
            <w:r w:rsidRPr="009C75F6">
              <w:rPr>
                <w:rFonts w:asciiTheme="minorHAnsi" w:hAnsiTheme="minorHAnsi" w:cstheme="minorHAnsi"/>
              </w:rPr>
              <w:t>response to the task and attains good standards of scholarship</w:t>
            </w:r>
            <w:r w:rsidR="004555C1">
              <w:rPr>
                <w:rFonts w:asciiTheme="minorHAnsi" w:hAnsiTheme="minorHAnsi" w:cstheme="minorHAnsi"/>
              </w:rPr>
              <w:t>. It is likely to demonstrate most or all of the following characteristics:</w:t>
            </w:r>
          </w:p>
        </w:tc>
      </w:tr>
      <w:tr w:rsidRPr="009C75F6" w:rsidR="00520FE5" w:rsidTr="007A64C3" w14:paraId="3014A18F" w14:textId="77777777">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1951" w:type="dxa"/>
            <w:vMerge/>
            <w:tcBorders>
              <w:left w:val="none" w:color="auto" w:sz="0" w:space="0"/>
              <w:bottom w:val="single" w:color="4F81BD" w:themeColor="accent1" w:sz="8" w:space="0"/>
              <w:right w:val="none" w:color="auto" w:sz="0" w:space="0"/>
            </w:tcBorders>
          </w:tcPr>
          <w:p w:rsidRPr="009C75F6" w:rsidR="00520FE5" w:rsidP="005D372D" w:rsidRDefault="00520FE5" w14:paraId="15E36E1A" w14:textId="77777777">
            <w:pPr>
              <w:pStyle w:val="Default"/>
              <w:rPr>
                <w:rFonts w:asciiTheme="minorHAnsi" w:hAnsiTheme="minorHAnsi" w:cstheme="minorHAnsi"/>
                <w:color w:val="auto"/>
              </w:rPr>
            </w:pPr>
          </w:p>
        </w:tc>
        <w:tc>
          <w:tcPr>
            <w:tcW w:w="11907" w:type="dxa"/>
            <w:tcBorders>
              <w:bottom w:val="single" w:color="4F81BD" w:themeColor="accent1" w:sz="8" w:space="0"/>
              <w:right w:val="single" w:color="4F81BD" w:themeColor="accent1" w:sz="8" w:space="0"/>
            </w:tcBorders>
            <w:shd w:val="clear" w:color="auto" w:fill="auto"/>
          </w:tcPr>
          <w:p w:rsidRPr="009C75F6" w:rsidR="0014705B" w:rsidP="0014705B" w:rsidRDefault="0014705B" w14:paraId="5103903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486223" w:rsidP="00486223" w:rsidRDefault="00486223" w14:paraId="10BFA33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requirements for the assessment task have been adhered </w:t>
            </w:r>
            <w:proofErr w:type="gramStart"/>
            <w:r w:rsidRPr="009C75F6">
              <w:rPr>
                <w:rFonts w:asciiTheme="minorHAnsi" w:hAnsiTheme="minorHAnsi" w:cstheme="minorHAnsi"/>
              </w:rPr>
              <w:t>to;</w:t>
            </w:r>
            <w:proofErr w:type="gramEnd"/>
            <w:r w:rsidRPr="009C75F6">
              <w:rPr>
                <w:rFonts w:asciiTheme="minorHAnsi" w:hAnsiTheme="minorHAnsi" w:cstheme="minorHAnsi"/>
              </w:rPr>
              <w:t xml:space="preserve"> </w:t>
            </w:r>
          </w:p>
          <w:p w:rsidRPr="009C75F6" w:rsidR="00486223" w:rsidP="00486223" w:rsidRDefault="00486223" w14:paraId="22E5085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including referencing where appropriate, are good </w:t>
            </w:r>
            <w:proofErr w:type="gramStart"/>
            <w:r w:rsidRPr="009C75F6">
              <w:rPr>
                <w:rFonts w:asciiTheme="minorHAnsi" w:hAnsiTheme="minorHAnsi" w:cstheme="minorHAnsi"/>
              </w:rPr>
              <w:t>throughout;</w:t>
            </w:r>
            <w:proofErr w:type="gramEnd"/>
            <w:r w:rsidRPr="009C75F6">
              <w:rPr>
                <w:rFonts w:asciiTheme="minorHAnsi" w:hAnsiTheme="minorHAnsi" w:cstheme="minorHAnsi"/>
              </w:rPr>
              <w:t xml:space="preserve"> </w:t>
            </w:r>
          </w:p>
          <w:p w:rsidRPr="009C75F6" w:rsidR="00486223" w:rsidP="00486223" w:rsidRDefault="00486223" w14:paraId="477CB9A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 good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 good levels of accuracy and understanding. </w:t>
            </w:r>
          </w:p>
          <w:p w:rsidRPr="009C75F6" w:rsidR="003F744A" w:rsidP="003F744A" w:rsidRDefault="003F744A" w14:paraId="16EB3EA5"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w:t>
            </w:r>
            <w:r w:rsidRPr="009C75F6" w:rsidR="00607831">
              <w:rPr>
                <w:rFonts w:asciiTheme="minorHAnsi" w:hAnsiTheme="minorHAnsi" w:cstheme="minorHAnsi"/>
                <w:b/>
              </w:rPr>
              <w:t xml:space="preserve">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3F744A" w:rsidP="003F744A" w:rsidRDefault="003F744A" w14:paraId="59CF06E6" w14:textId="77777777">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are no significant inaccuracies, misunderstandings or </w:t>
            </w:r>
            <w:proofErr w:type="gramStart"/>
            <w:r w:rsidRPr="009C75F6">
              <w:rPr>
                <w:rFonts w:asciiTheme="minorHAnsi" w:hAnsiTheme="minorHAnsi" w:cstheme="minorHAnsi"/>
              </w:rPr>
              <w:t>errors</w:t>
            </w:r>
            <w:r w:rsidR="00AA1A85">
              <w:rPr>
                <w:rFonts w:asciiTheme="minorHAnsi" w:hAnsiTheme="minorHAnsi" w:cstheme="minorHAnsi"/>
              </w:rPr>
              <w:t>;</w:t>
            </w:r>
            <w:proofErr w:type="gramEnd"/>
            <w:r w:rsidRPr="009C75F6">
              <w:rPr>
                <w:rFonts w:asciiTheme="minorHAnsi" w:hAnsiTheme="minorHAnsi" w:cstheme="minorHAnsi"/>
              </w:rPr>
              <w:t xml:space="preserve"> </w:t>
            </w:r>
          </w:p>
          <w:p w:rsidRPr="009C75F6" w:rsidR="00486223" w:rsidP="00486223" w:rsidRDefault="00486223" w14:paraId="76487FE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 good display of understanding, exploration,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486223" w:rsidP="00486223" w:rsidRDefault="00AA1A85" w14:paraId="56603675"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 work shows</w:t>
            </w:r>
            <w:r w:rsidRPr="009C75F6" w:rsidR="00486223">
              <w:rPr>
                <w:rFonts w:asciiTheme="minorHAnsi" w:hAnsiTheme="minorHAnsi" w:cstheme="minorHAnsi"/>
              </w:rPr>
              <w:t xml:space="preserve"> evidence of  intellectual rigour, independence of judgement and insightful contextualisation</w:t>
            </w:r>
            <w:r w:rsidRPr="009C75F6" w:rsidR="008E5773">
              <w:rPr>
                <w:rFonts w:asciiTheme="minorHAnsi" w:hAnsiTheme="minorHAnsi" w:cstheme="minorHAnsi"/>
              </w:rPr>
              <w:t xml:space="preserve"> though it may lack </w:t>
            </w:r>
            <w:proofErr w:type="gramStart"/>
            <w:r w:rsidRPr="009C75F6" w:rsidR="008E5773">
              <w:rPr>
                <w:rFonts w:asciiTheme="minorHAnsi" w:hAnsiTheme="minorHAnsi" w:cstheme="minorHAnsi"/>
              </w:rPr>
              <w:t>finesse</w:t>
            </w:r>
            <w:r w:rsidRPr="009C75F6" w:rsidR="00486223">
              <w:rPr>
                <w:rFonts w:asciiTheme="minorHAnsi" w:hAnsiTheme="minorHAnsi" w:cstheme="minorHAnsi"/>
              </w:rPr>
              <w:t>;</w:t>
            </w:r>
            <w:proofErr w:type="gramEnd"/>
            <w:r w:rsidRPr="009C75F6" w:rsidR="00486223">
              <w:rPr>
                <w:rFonts w:asciiTheme="minorHAnsi" w:hAnsiTheme="minorHAnsi" w:cstheme="minorHAnsi"/>
              </w:rPr>
              <w:t xml:space="preserve"> </w:t>
            </w:r>
          </w:p>
          <w:p w:rsidRPr="009C75F6" w:rsidR="00486223" w:rsidP="00486223" w:rsidRDefault="00486223" w14:paraId="4416097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00AA1A85">
              <w:rPr>
                <w:rFonts w:asciiTheme="minorHAnsi" w:hAnsiTheme="minorHAnsi" w:cstheme="minorHAnsi"/>
              </w:rPr>
              <w:t>displays evidence</w:t>
            </w:r>
            <w:r w:rsidRPr="009C75F6">
              <w:rPr>
                <w:rFonts w:asciiTheme="minorHAnsi" w:hAnsiTheme="minorHAnsi" w:cstheme="minorHAnsi"/>
              </w:rPr>
              <w:t xml:space="preserve"> of creativity and innovation </w:t>
            </w:r>
            <w:r w:rsidRPr="009C75F6" w:rsidR="008E5773">
              <w:rPr>
                <w:rFonts w:asciiTheme="minorHAnsi" w:hAnsiTheme="minorHAnsi" w:cstheme="minorHAnsi"/>
              </w:rPr>
              <w:t xml:space="preserve">in the use of </w:t>
            </w:r>
            <w:r w:rsidRPr="009C75F6">
              <w:rPr>
                <w:rFonts w:asciiTheme="minorHAnsi" w:hAnsiTheme="minorHAnsi" w:cstheme="minorHAnsi"/>
              </w:rPr>
              <w:t xml:space="preserve">ideas, concepts, theory and other relevant information and </w:t>
            </w:r>
            <w:proofErr w:type="gramStart"/>
            <w:r w:rsidRPr="009C75F6">
              <w:rPr>
                <w:rFonts w:asciiTheme="minorHAnsi" w:hAnsiTheme="minorHAnsi" w:cstheme="minorHAnsi"/>
              </w:rPr>
              <w:t>artefacts;</w:t>
            </w:r>
            <w:proofErr w:type="gramEnd"/>
            <w:r w:rsidRPr="009C75F6">
              <w:rPr>
                <w:rFonts w:asciiTheme="minorHAnsi" w:hAnsiTheme="minorHAnsi" w:cstheme="minorHAnsi"/>
              </w:rPr>
              <w:t xml:space="preserve"> </w:t>
            </w:r>
          </w:p>
          <w:p w:rsidRPr="009C75F6" w:rsidR="00486223" w:rsidP="00486223" w:rsidRDefault="00486223" w14:paraId="1C76B1DE"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are some good examples of critical analysis, synthesis, evaluation and critical </w:t>
            </w:r>
            <w:proofErr w:type="gramStart"/>
            <w:r w:rsidRPr="009C75F6">
              <w:rPr>
                <w:rFonts w:asciiTheme="minorHAnsi" w:hAnsiTheme="minorHAnsi" w:cstheme="minorHAnsi"/>
              </w:rPr>
              <w:t>appraisal;</w:t>
            </w:r>
            <w:proofErr w:type="gramEnd"/>
            <w:r w:rsidRPr="009C75F6">
              <w:rPr>
                <w:rFonts w:asciiTheme="minorHAnsi" w:hAnsiTheme="minorHAnsi" w:cstheme="minorHAnsi"/>
              </w:rPr>
              <w:t xml:space="preserve"> </w:t>
            </w:r>
          </w:p>
          <w:p w:rsidRPr="009C75F6" w:rsidR="00486223" w:rsidP="00486223" w:rsidRDefault="00486223" w14:paraId="109240A2"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displays </w:t>
            </w:r>
            <w:r w:rsidRPr="009C75F6" w:rsidR="008E5773">
              <w:rPr>
                <w:rFonts w:asciiTheme="minorHAnsi" w:hAnsiTheme="minorHAnsi" w:cstheme="minorHAnsi"/>
              </w:rPr>
              <w:t>good</w:t>
            </w:r>
            <w:r w:rsidRPr="009C75F6">
              <w:rPr>
                <w:rFonts w:asciiTheme="minorHAnsi" w:hAnsiTheme="minorHAnsi" w:cstheme="minorHAnsi"/>
              </w:rPr>
              <w:t xml:space="preserve"> levels of initiative, decision-making, and </w:t>
            </w:r>
            <w:proofErr w:type="spellStart"/>
            <w:r w:rsidRPr="009C75F6">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3F744A" w:rsidP="005D372D" w:rsidRDefault="003F744A" w14:paraId="55C6360E"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2286C910"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9D10F7" w:rsidTr="007A64C3" w14:paraId="3308BF1B"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none" w:color="auto" w:sz="0" w:space="0"/>
              <w:bottom w:val="none" w:color="auto" w:sz="0" w:space="0"/>
              <w:right w:val="none" w:color="auto" w:sz="0" w:space="0"/>
            </w:tcBorders>
            <w:shd w:val="clear" w:color="auto" w:fill="8DB3E2" w:themeFill="text2" w:themeFillTint="66"/>
          </w:tcPr>
          <w:p w:rsidRPr="009C75F6" w:rsidR="009D10F7" w:rsidP="005D372D" w:rsidRDefault="00100541" w14:paraId="27DC23AF" w14:textId="77777777">
            <w:pPr>
              <w:pStyle w:val="Default"/>
              <w:rPr>
                <w:rFonts w:asciiTheme="minorHAnsi" w:hAnsiTheme="minorHAnsi" w:cstheme="minorHAnsi"/>
                <w:b/>
                <w:color w:val="auto"/>
              </w:rPr>
            </w:pPr>
            <w:r>
              <w:rPr>
                <w:rFonts w:asciiTheme="minorHAnsi" w:hAnsiTheme="minorHAnsi" w:cstheme="minorHAnsi"/>
                <w:b/>
                <w:color w:val="auto"/>
              </w:rPr>
              <w:lastRenderedPageBreak/>
              <w:t xml:space="preserve">Lower Second Class Honours - </w:t>
            </w:r>
            <w:r w:rsidRPr="009C75F6" w:rsidR="008E5773">
              <w:rPr>
                <w:rFonts w:asciiTheme="minorHAnsi" w:hAnsiTheme="minorHAnsi" w:cstheme="minorHAnsi"/>
                <w:b/>
                <w:color w:val="auto"/>
              </w:rPr>
              <w:t>2(ii)</w:t>
            </w:r>
          </w:p>
          <w:p w:rsidRPr="00BC405C" w:rsidR="009D10F7" w:rsidP="00B413E7" w:rsidRDefault="00B25B21" w14:paraId="4351C53E" w14:textId="77777777">
            <w:pPr>
              <w:pStyle w:val="Default"/>
              <w:rPr>
                <w:rFonts w:asciiTheme="minorHAnsi" w:hAnsiTheme="minorHAnsi" w:cstheme="minorHAnsi"/>
                <w:b/>
                <w:color w:val="auto"/>
              </w:rPr>
            </w:pPr>
            <w:r w:rsidRPr="009C75F6">
              <w:rPr>
                <w:rFonts w:asciiTheme="minorHAnsi" w:hAnsiTheme="minorHAnsi" w:cstheme="minorHAnsi"/>
                <w:b/>
                <w:color w:val="auto"/>
              </w:rPr>
              <w:t>50-59</w:t>
            </w:r>
          </w:p>
        </w:tc>
      </w:tr>
      <w:tr w:rsidRPr="009C75F6" w:rsidR="009D10F7" w:rsidTr="007A64C3" w14:paraId="16096BB4"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none" w:color="auto" w:sz="0" w:space="0"/>
              <w:bottom w:val="none" w:color="auto" w:sz="0" w:space="0"/>
              <w:right w:val="none" w:color="auto" w:sz="0" w:space="0"/>
            </w:tcBorders>
          </w:tcPr>
          <w:p w:rsidRPr="009C75F6" w:rsidR="009D10F7" w:rsidP="005D372D" w:rsidRDefault="009D10F7" w14:paraId="719831A4" w14:textId="77777777">
            <w:pPr>
              <w:pStyle w:val="Default"/>
              <w:rPr>
                <w:rFonts w:asciiTheme="minorHAnsi" w:hAnsiTheme="minorHAnsi" w:cstheme="minorHAnsi"/>
                <w:color w:val="auto"/>
              </w:rPr>
            </w:pPr>
          </w:p>
          <w:p w:rsidRPr="009C75F6" w:rsidR="008E5773" w:rsidP="008E5773" w:rsidRDefault="008E5773" w14:paraId="76B561AD"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All learning outcomes and assessment criteria have been achieved to a satisfactory standard with </w:t>
            </w:r>
            <w:r w:rsidRPr="009C75F6" w:rsidR="002123FC">
              <w:rPr>
                <w:rFonts w:asciiTheme="minorHAnsi" w:hAnsiTheme="minorHAnsi" w:cstheme="minorHAnsi"/>
                <w:color w:val="auto"/>
              </w:rPr>
              <w:t xml:space="preserve">some </w:t>
            </w:r>
            <w:r w:rsidRPr="009C75F6">
              <w:rPr>
                <w:rFonts w:asciiTheme="minorHAnsi" w:hAnsiTheme="minorHAnsi" w:cstheme="minorHAnsi"/>
                <w:color w:val="auto"/>
              </w:rPr>
              <w:t xml:space="preserve">(at the higher ranges of this band) achieved to a good standard. </w:t>
            </w:r>
          </w:p>
          <w:p w:rsidRPr="009C75F6" w:rsidR="009D10F7" w:rsidP="009D10F7" w:rsidRDefault="009D10F7" w14:paraId="277128DA" w14:textId="77777777">
            <w:pPr>
              <w:pStyle w:val="Default"/>
              <w:rPr>
                <w:rFonts w:asciiTheme="minorHAnsi" w:hAnsiTheme="minorHAnsi" w:cstheme="minorHAnsi"/>
              </w:rPr>
            </w:pPr>
          </w:p>
        </w:tc>
        <w:tc>
          <w:tcPr>
            <w:tcW w:w="11907" w:type="dxa"/>
            <w:shd w:val="clear" w:color="auto" w:fill="DBE5F1" w:themeFill="accent1" w:themeFillTint="33"/>
          </w:tcPr>
          <w:p w:rsidRPr="009C75F6" w:rsidR="008E5773" w:rsidP="009D10F7" w:rsidRDefault="008E5773" w14:paraId="3B39088A"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C75F6">
              <w:rPr>
                <w:rFonts w:asciiTheme="minorHAnsi" w:hAnsiTheme="minorHAnsi" w:cstheme="minorHAnsi"/>
              </w:rPr>
              <w:t xml:space="preserve">The work represents a </w:t>
            </w:r>
            <w:r w:rsidRPr="009C75F6">
              <w:rPr>
                <w:rFonts w:asciiTheme="minorHAnsi" w:hAnsiTheme="minorHAnsi" w:cstheme="minorHAnsi"/>
                <w:b/>
              </w:rPr>
              <w:t>satisfactory</w:t>
            </w:r>
            <w:r w:rsidRPr="009C75F6">
              <w:rPr>
                <w:rFonts w:asciiTheme="minorHAnsi" w:hAnsiTheme="minorHAnsi" w:cstheme="minorHAnsi"/>
                <w:b/>
                <w:bCs/>
              </w:rPr>
              <w:t xml:space="preserve"> </w:t>
            </w:r>
            <w:r w:rsidRPr="009C75F6">
              <w:rPr>
                <w:rFonts w:asciiTheme="minorHAnsi" w:hAnsiTheme="minorHAnsi" w:cstheme="minorHAnsi"/>
              </w:rPr>
              <w:t xml:space="preserve">response to the task and attains competent standards of scholarship. </w:t>
            </w:r>
            <w:r w:rsidR="004555C1">
              <w:rPr>
                <w:rFonts w:asciiTheme="minorHAnsi" w:hAnsiTheme="minorHAnsi" w:cstheme="minorHAnsi"/>
              </w:rPr>
              <w:t>It is likely to demonstrate most or all of the following characteristics:</w:t>
            </w:r>
          </w:p>
        </w:tc>
      </w:tr>
      <w:tr w:rsidRPr="009C75F6" w:rsidR="009D10F7" w:rsidTr="007A64C3" w14:paraId="4CB8123D" w14:textId="77777777">
        <w:trPr>
          <w:cnfStyle w:val="000000100000" w:firstRow="0" w:lastRow="0" w:firstColumn="0" w:lastColumn="0" w:oddVBand="0" w:evenVBand="0" w:oddHBand="1" w:evenHBand="0" w:firstRowFirstColumn="0" w:firstRowLastColumn="0" w:lastRowFirstColumn="0" w:lastRowLastColumn="0"/>
          <w:trHeight w:val="1554"/>
        </w:trPr>
        <w:tc>
          <w:tcPr>
            <w:cnfStyle w:val="000010000000" w:firstRow="0" w:lastRow="0" w:firstColumn="0" w:lastColumn="0" w:oddVBand="1" w:evenVBand="0" w:oddHBand="0" w:evenHBand="0" w:firstRowFirstColumn="0" w:firstRowLastColumn="0" w:lastRowFirstColumn="0" w:lastRowLastColumn="0"/>
            <w:tcW w:w="1951" w:type="dxa"/>
            <w:vMerge/>
            <w:tcBorders>
              <w:left w:val="none" w:color="auto" w:sz="0" w:space="0"/>
              <w:bottom w:val="single" w:color="4F81BD" w:themeColor="accent1" w:sz="8" w:space="0"/>
              <w:right w:val="none" w:color="auto" w:sz="0" w:space="0"/>
            </w:tcBorders>
          </w:tcPr>
          <w:p w:rsidRPr="009C75F6" w:rsidR="009D10F7" w:rsidP="005D372D" w:rsidRDefault="009D10F7" w14:paraId="02759C81" w14:textId="77777777">
            <w:pPr>
              <w:pStyle w:val="Default"/>
              <w:rPr>
                <w:rFonts w:asciiTheme="minorHAnsi" w:hAnsiTheme="minorHAnsi" w:cstheme="minorHAnsi"/>
                <w:color w:val="auto"/>
              </w:rPr>
            </w:pPr>
          </w:p>
        </w:tc>
        <w:tc>
          <w:tcPr>
            <w:tcW w:w="11907" w:type="dxa"/>
            <w:tcBorders>
              <w:left w:val="none" w:color="auto" w:sz="0" w:space="0"/>
              <w:bottom w:val="single" w:color="4F81BD" w:themeColor="accent1" w:sz="8" w:space="0"/>
              <w:right w:val="none" w:color="auto" w:sz="0" w:space="0"/>
            </w:tcBorders>
            <w:shd w:val="clear" w:color="auto" w:fill="auto"/>
          </w:tcPr>
          <w:p w:rsidRPr="009C75F6" w:rsidR="0014705B" w:rsidP="0014705B" w:rsidRDefault="0014705B" w14:paraId="7501B89B"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9D10F7" w:rsidP="00E07DC8" w:rsidRDefault="00E07DC8" w14:paraId="5E1417E8"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w:t>
            </w:r>
            <w:r w:rsidRPr="009C75F6" w:rsidR="00465393">
              <w:rPr>
                <w:rFonts w:asciiTheme="minorHAnsi" w:hAnsiTheme="minorHAnsi" w:cstheme="minorHAnsi"/>
              </w:rPr>
              <w:t>may be some minor</w:t>
            </w:r>
            <w:r w:rsidRPr="009C75F6">
              <w:rPr>
                <w:rFonts w:asciiTheme="minorHAnsi" w:hAnsiTheme="minorHAnsi" w:cstheme="minorHAnsi"/>
              </w:rPr>
              <w:t xml:space="preserve"> divergences from the specifications of the assessment </w:t>
            </w:r>
            <w:proofErr w:type="gramStart"/>
            <w:r w:rsidRPr="009C75F6">
              <w:rPr>
                <w:rFonts w:asciiTheme="minorHAnsi" w:hAnsiTheme="minorHAnsi" w:cstheme="minorHAnsi"/>
              </w:rPr>
              <w:t>task</w:t>
            </w:r>
            <w:r w:rsidRPr="009C75F6" w:rsidR="009D10F7">
              <w:rPr>
                <w:rFonts w:asciiTheme="minorHAnsi" w:hAnsiTheme="minorHAnsi" w:cstheme="minorHAnsi"/>
              </w:rPr>
              <w:t>;</w:t>
            </w:r>
            <w:proofErr w:type="gramEnd"/>
            <w:r w:rsidRPr="009C75F6" w:rsidR="009D10F7">
              <w:rPr>
                <w:rFonts w:asciiTheme="minorHAnsi" w:hAnsiTheme="minorHAnsi" w:cstheme="minorHAnsi"/>
              </w:rPr>
              <w:t xml:space="preserve">  </w:t>
            </w:r>
          </w:p>
          <w:p w:rsidRPr="009C75F6" w:rsidR="008E5773" w:rsidP="008E5773" w:rsidRDefault="008E5773" w14:paraId="43E60AF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are satisfactory, </w:t>
            </w:r>
            <w:r w:rsidRPr="009C75F6" w:rsidR="00465393">
              <w:rPr>
                <w:rFonts w:asciiTheme="minorHAnsi" w:hAnsiTheme="minorHAnsi" w:cstheme="minorHAnsi"/>
              </w:rPr>
              <w:t>al</w:t>
            </w:r>
            <w:r w:rsidRPr="009C75F6">
              <w:rPr>
                <w:rFonts w:asciiTheme="minorHAnsi" w:hAnsiTheme="minorHAnsi" w:cstheme="minorHAnsi"/>
              </w:rPr>
              <w:t xml:space="preserve">though some instances of poor organisation or limited use of referencing conventions may be </w:t>
            </w:r>
            <w:proofErr w:type="gramStart"/>
            <w:r w:rsidRPr="009C75F6">
              <w:rPr>
                <w:rFonts w:asciiTheme="minorHAnsi" w:hAnsiTheme="minorHAnsi" w:cstheme="minorHAnsi"/>
              </w:rPr>
              <w:t>present;</w:t>
            </w:r>
            <w:proofErr w:type="gramEnd"/>
            <w:r w:rsidRPr="009C75F6">
              <w:rPr>
                <w:rFonts w:asciiTheme="minorHAnsi" w:hAnsiTheme="minorHAnsi" w:cstheme="minorHAnsi"/>
              </w:rPr>
              <w:t xml:space="preserve"> </w:t>
            </w:r>
          </w:p>
          <w:p w:rsidRPr="009C75F6" w:rsidR="008E5773" w:rsidP="008E5773" w:rsidRDefault="008E53C0" w14:paraId="6B3F0D27"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reasonable</w:t>
            </w:r>
            <w:r w:rsidRPr="009C75F6" w:rsidR="008E5773">
              <w:rPr>
                <w:rFonts w:asciiTheme="minorHAnsi" w:hAnsiTheme="minorHAnsi" w:cstheme="minorHAnsi"/>
              </w:rPr>
              <w:t xml:space="preserve"> standard of </w:t>
            </w:r>
            <w:r w:rsidR="00100541">
              <w:rPr>
                <w:rFonts w:asciiTheme="minorHAnsi" w:hAnsiTheme="minorHAnsi" w:cstheme="minorHAnsi"/>
              </w:rPr>
              <w:t>written and/or oral communication</w:t>
            </w:r>
            <w:r w:rsidRPr="009C75F6" w:rsidR="008E5773">
              <w:rPr>
                <w:rFonts w:asciiTheme="minorHAnsi" w:hAnsiTheme="minorHAnsi" w:cstheme="minorHAnsi"/>
              </w:rPr>
              <w:t>, though some errors may be present. The use of disciplinary terminology and techniques display</w:t>
            </w:r>
            <w:r>
              <w:rPr>
                <w:rFonts w:asciiTheme="minorHAnsi" w:hAnsiTheme="minorHAnsi" w:cstheme="minorHAnsi"/>
              </w:rPr>
              <w:t>s</w:t>
            </w:r>
            <w:r w:rsidRPr="009C75F6" w:rsidR="008E5773">
              <w:rPr>
                <w:rFonts w:asciiTheme="minorHAnsi" w:hAnsiTheme="minorHAnsi" w:cstheme="minorHAnsi"/>
              </w:rPr>
              <w:t xml:space="preserve"> satisfactory levels of accuracy and understanding. </w:t>
            </w:r>
          </w:p>
          <w:p w:rsidRPr="009C75F6" w:rsidR="009D10F7" w:rsidP="005D372D" w:rsidRDefault="009D10F7" w14:paraId="6CE87B30"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2123FC" w:rsidP="002123FC" w:rsidRDefault="00465393" w14:paraId="2DCAE18A" w14:textId="77777777">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I</w:t>
            </w:r>
            <w:r w:rsidRPr="009C75F6" w:rsidR="002123FC">
              <w:rPr>
                <w:rFonts w:asciiTheme="minorHAnsi" w:hAnsiTheme="minorHAnsi" w:cstheme="minorHAnsi"/>
              </w:rPr>
              <w:t>naccuracies, misunders</w:t>
            </w:r>
            <w:r w:rsidR="00FE2B55">
              <w:rPr>
                <w:rFonts w:asciiTheme="minorHAnsi" w:hAnsiTheme="minorHAnsi" w:cstheme="minorHAnsi"/>
              </w:rPr>
              <w:t>tandings or errors are mostly</w:t>
            </w:r>
            <w:r w:rsidRPr="009C75F6" w:rsidR="002123FC">
              <w:rPr>
                <w:rFonts w:asciiTheme="minorHAnsi" w:hAnsiTheme="minorHAnsi" w:cstheme="minorHAnsi"/>
              </w:rPr>
              <w:t xml:space="preserve"> </w:t>
            </w:r>
            <w:proofErr w:type="gramStart"/>
            <w:r w:rsidRPr="009C75F6" w:rsidR="002123FC">
              <w:rPr>
                <w:rFonts w:asciiTheme="minorHAnsi" w:hAnsiTheme="minorHAnsi" w:cstheme="minorHAnsi"/>
              </w:rPr>
              <w:t>minor</w:t>
            </w:r>
            <w:r w:rsidR="00580B26">
              <w:rPr>
                <w:rFonts w:asciiTheme="minorHAnsi" w:hAnsiTheme="minorHAnsi" w:cstheme="minorHAnsi"/>
              </w:rPr>
              <w:t>;</w:t>
            </w:r>
            <w:proofErr w:type="gramEnd"/>
          </w:p>
          <w:p w:rsidRPr="009C75F6" w:rsidR="002123FC" w:rsidP="002123FC" w:rsidRDefault="002123FC" w14:paraId="5B3B43C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Pr="009C75F6" w:rsidR="00465393">
              <w:rPr>
                <w:rFonts w:asciiTheme="minorHAnsi" w:hAnsiTheme="minorHAnsi" w:cstheme="minorHAnsi"/>
              </w:rPr>
              <w:t>some evidence of</w:t>
            </w:r>
            <w:r w:rsidRPr="009C75F6">
              <w:rPr>
                <w:rFonts w:asciiTheme="minorHAnsi" w:hAnsiTheme="minorHAnsi" w:cstheme="minorHAnsi"/>
              </w:rPr>
              <w:t xml:space="preserve"> understanding, explor</w:t>
            </w:r>
            <w:r w:rsidRPr="009C75F6" w:rsidR="00465393">
              <w:rPr>
                <w:rFonts w:asciiTheme="minorHAnsi" w:hAnsiTheme="minorHAnsi" w:cstheme="minorHAnsi"/>
              </w:rPr>
              <w:t xml:space="preserve">ation, insight and/or research, but there are some </w:t>
            </w:r>
            <w:proofErr w:type="gramStart"/>
            <w:r w:rsidRPr="009C75F6" w:rsidR="00465393">
              <w:rPr>
                <w:rFonts w:asciiTheme="minorHAnsi" w:hAnsiTheme="minorHAnsi" w:cstheme="minorHAnsi"/>
              </w:rPr>
              <w:t>gaps</w:t>
            </w:r>
            <w:r w:rsidR="00580B26">
              <w:rPr>
                <w:rFonts w:asciiTheme="minorHAnsi" w:hAnsiTheme="minorHAnsi" w:cstheme="minorHAnsi"/>
              </w:rPr>
              <w:t>;</w:t>
            </w:r>
            <w:proofErr w:type="gramEnd"/>
            <w:r w:rsidRPr="009C75F6" w:rsidR="00465393">
              <w:rPr>
                <w:rFonts w:asciiTheme="minorHAnsi" w:hAnsiTheme="minorHAnsi" w:cstheme="minorHAnsi"/>
              </w:rPr>
              <w:t xml:space="preserve"> </w:t>
            </w:r>
          </w:p>
          <w:p w:rsidRPr="009C75F6" w:rsidR="002123FC" w:rsidP="002123FC" w:rsidRDefault="002123FC" w14:paraId="0BA3D83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shows</w:t>
            </w:r>
            <w:r w:rsidRPr="009C75F6" w:rsidR="00465393">
              <w:rPr>
                <w:rFonts w:asciiTheme="minorHAnsi" w:hAnsiTheme="minorHAnsi" w:cstheme="minorHAnsi"/>
              </w:rPr>
              <w:t xml:space="preserve"> some but</w:t>
            </w:r>
            <w:r w:rsidRPr="009C75F6">
              <w:rPr>
                <w:rFonts w:asciiTheme="minorHAnsi" w:hAnsiTheme="minorHAnsi" w:cstheme="minorHAnsi"/>
              </w:rPr>
              <w:t xml:space="preserve"> </w:t>
            </w:r>
            <w:r w:rsidRPr="009C75F6" w:rsidR="00465393">
              <w:rPr>
                <w:rFonts w:asciiTheme="minorHAnsi" w:hAnsiTheme="minorHAnsi" w:cstheme="minorHAnsi"/>
              </w:rPr>
              <w:t xml:space="preserve">limited </w:t>
            </w:r>
            <w:r w:rsidRPr="009C75F6">
              <w:rPr>
                <w:rFonts w:asciiTheme="minorHAnsi" w:hAnsiTheme="minorHAnsi" w:cstheme="minorHAnsi"/>
              </w:rPr>
              <w:t xml:space="preserve">evidence of  intellectual rigour, independence of judgement and insightful </w:t>
            </w:r>
            <w:proofErr w:type="gramStart"/>
            <w:r w:rsidRPr="009C75F6">
              <w:rPr>
                <w:rFonts w:asciiTheme="minorHAnsi" w:hAnsiTheme="minorHAnsi" w:cstheme="minorHAnsi"/>
              </w:rPr>
              <w:t>contextualisation;</w:t>
            </w:r>
            <w:proofErr w:type="gramEnd"/>
            <w:r w:rsidRPr="009C75F6">
              <w:rPr>
                <w:rFonts w:asciiTheme="minorHAnsi" w:hAnsiTheme="minorHAnsi" w:cstheme="minorHAnsi"/>
              </w:rPr>
              <w:t xml:space="preserve"> </w:t>
            </w:r>
          </w:p>
          <w:p w:rsidRPr="009C75F6" w:rsidR="002123FC" w:rsidP="002123FC" w:rsidRDefault="002123FC" w14:paraId="27A9EB21"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shows </w:t>
            </w:r>
            <w:r w:rsidRPr="009C75F6" w:rsidR="00465393">
              <w:rPr>
                <w:rFonts w:asciiTheme="minorHAnsi" w:hAnsiTheme="minorHAnsi" w:cstheme="minorHAnsi"/>
              </w:rPr>
              <w:t>some but limited examples of</w:t>
            </w:r>
            <w:r w:rsidRPr="009C75F6">
              <w:rPr>
                <w:rFonts w:asciiTheme="minorHAnsi" w:hAnsiTheme="minorHAnsi" w:cstheme="minorHAnsi"/>
              </w:rPr>
              <w:t xml:space="preserve"> creativity and innovation in the use of ideas, concepts, theory and other relevant information and </w:t>
            </w:r>
            <w:proofErr w:type="gramStart"/>
            <w:r w:rsidRPr="009C75F6">
              <w:rPr>
                <w:rFonts w:asciiTheme="minorHAnsi" w:hAnsiTheme="minorHAnsi" w:cstheme="minorHAnsi"/>
              </w:rPr>
              <w:t>artefacts</w:t>
            </w:r>
            <w:r w:rsidR="00580B26">
              <w:rPr>
                <w:rFonts w:asciiTheme="minorHAnsi" w:hAnsiTheme="minorHAnsi" w:cstheme="minorHAnsi"/>
              </w:rPr>
              <w:t>;</w:t>
            </w:r>
            <w:proofErr w:type="gramEnd"/>
            <w:r w:rsidRPr="009C75F6">
              <w:rPr>
                <w:rFonts w:asciiTheme="minorHAnsi" w:hAnsiTheme="minorHAnsi" w:cstheme="minorHAnsi"/>
              </w:rPr>
              <w:t xml:space="preserve"> </w:t>
            </w:r>
          </w:p>
          <w:p w:rsidRPr="009C75F6" w:rsidR="002123FC" w:rsidP="002123FC" w:rsidRDefault="00465393" w14:paraId="3CAE193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conscientious and attentive to the subject matter or task set but is balanced more towards a descriptive approach than a critical and analytical approach. Topics are mostly addressed but not always examined in sufficient </w:t>
            </w:r>
            <w:proofErr w:type="gramStart"/>
            <w:r w:rsidRPr="009C75F6">
              <w:rPr>
                <w:rFonts w:asciiTheme="minorHAnsi" w:hAnsiTheme="minorHAnsi" w:cstheme="minorHAnsi"/>
              </w:rPr>
              <w:t>detail</w:t>
            </w:r>
            <w:r w:rsidR="00580B26">
              <w:rPr>
                <w:rFonts w:asciiTheme="minorHAnsi" w:hAnsiTheme="minorHAnsi" w:cstheme="minorHAnsi"/>
              </w:rPr>
              <w:t>;</w:t>
            </w:r>
            <w:proofErr w:type="gramEnd"/>
          </w:p>
          <w:p w:rsidRPr="009C75F6" w:rsidR="002123FC" w:rsidP="002123FC" w:rsidRDefault="002123FC" w14:paraId="7E0A5713"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displays </w:t>
            </w:r>
            <w:r w:rsidRPr="009C75F6" w:rsidR="00465393">
              <w:rPr>
                <w:rFonts w:asciiTheme="minorHAnsi" w:hAnsiTheme="minorHAnsi" w:cstheme="minorHAnsi"/>
              </w:rPr>
              <w:t>some but limited examples of</w:t>
            </w:r>
            <w:r w:rsidRPr="009C75F6">
              <w:rPr>
                <w:rFonts w:asciiTheme="minorHAnsi" w:hAnsiTheme="minorHAnsi" w:cstheme="minorHAnsi"/>
              </w:rPr>
              <w:t xml:space="preserve"> initiative, decision-making, and </w:t>
            </w:r>
            <w:proofErr w:type="spellStart"/>
            <w:r w:rsidRPr="009C75F6">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9D10F7" w:rsidP="005D372D" w:rsidRDefault="009D10F7" w14:paraId="6DBB7D05"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4CA09DE1"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E07DC8" w:rsidTr="007A64C3" w14:paraId="1A9B5ECF"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8E5773" w:rsidP="005D372D" w:rsidRDefault="00E07DC8" w14:paraId="48D593E9" w14:textId="77777777">
            <w:pPr>
              <w:pStyle w:val="Default"/>
              <w:rPr>
                <w:rFonts w:asciiTheme="minorHAnsi" w:hAnsiTheme="minorHAnsi" w:cstheme="minorHAnsi"/>
                <w:b/>
                <w:color w:val="auto"/>
              </w:rPr>
            </w:pPr>
            <w:r w:rsidRPr="009C75F6">
              <w:rPr>
                <w:rFonts w:asciiTheme="minorHAnsi" w:hAnsiTheme="minorHAnsi" w:cstheme="minorHAnsi"/>
                <w:b/>
                <w:color w:val="auto"/>
              </w:rPr>
              <w:lastRenderedPageBreak/>
              <w:t xml:space="preserve">Third </w:t>
            </w:r>
            <w:r w:rsidRPr="009C75F6" w:rsidR="00511EDC">
              <w:rPr>
                <w:rFonts w:asciiTheme="minorHAnsi" w:hAnsiTheme="minorHAnsi" w:cstheme="minorHAnsi"/>
                <w:b/>
                <w:color w:val="auto"/>
              </w:rPr>
              <w:t>C</w:t>
            </w:r>
            <w:r w:rsidRPr="009C75F6" w:rsidR="005D372D">
              <w:rPr>
                <w:rFonts w:asciiTheme="minorHAnsi" w:hAnsiTheme="minorHAnsi" w:cstheme="minorHAnsi"/>
                <w:b/>
                <w:color w:val="auto"/>
              </w:rPr>
              <w:t xml:space="preserve">lass </w:t>
            </w:r>
            <w:r w:rsidR="00100541">
              <w:rPr>
                <w:rFonts w:asciiTheme="minorHAnsi" w:hAnsiTheme="minorHAnsi" w:cstheme="minorHAnsi"/>
                <w:b/>
                <w:color w:val="auto"/>
              </w:rPr>
              <w:t>Honours</w:t>
            </w:r>
          </w:p>
          <w:p w:rsidRPr="00BC405C" w:rsidR="00E07DC8" w:rsidP="00B413E7" w:rsidRDefault="00511EDC" w14:paraId="44981CF3" w14:textId="77777777">
            <w:pPr>
              <w:pStyle w:val="Default"/>
              <w:rPr>
                <w:rFonts w:asciiTheme="minorHAnsi" w:hAnsiTheme="minorHAnsi" w:cstheme="minorHAnsi"/>
                <w:b/>
                <w:color w:val="auto"/>
              </w:rPr>
            </w:pPr>
            <w:r w:rsidRPr="009C75F6">
              <w:rPr>
                <w:rFonts w:asciiTheme="minorHAnsi" w:hAnsiTheme="minorHAnsi" w:cstheme="minorHAnsi"/>
                <w:b/>
                <w:color w:val="auto"/>
              </w:rPr>
              <w:t>40-49</w:t>
            </w:r>
          </w:p>
        </w:tc>
      </w:tr>
      <w:tr w:rsidRPr="009C75F6" w:rsidR="00E07DC8" w:rsidTr="007A64C3" w14:paraId="27F5F77F"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14:paraId="5590FE72" w14:textId="77777777">
            <w:pPr>
              <w:pStyle w:val="Default"/>
              <w:rPr>
                <w:rFonts w:asciiTheme="minorHAnsi" w:hAnsiTheme="minorHAnsi" w:cstheme="minorHAnsi"/>
                <w:color w:val="auto"/>
              </w:rPr>
            </w:pPr>
          </w:p>
          <w:p w:rsidRPr="009C75F6" w:rsidR="00E07DC8" w:rsidP="005D372D" w:rsidRDefault="00E07DC8" w14:paraId="367E2DB0" w14:textId="77777777">
            <w:pPr>
              <w:pStyle w:val="Default"/>
              <w:rPr>
                <w:rFonts w:asciiTheme="minorHAnsi" w:hAnsiTheme="minorHAnsi" w:cstheme="minorHAnsi"/>
              </w:rPr>
            </w:pPr>
            <w:r w:rsidRPr="009C75F6">
              <w:rPr>
                <w:rFonts w:asciiTheme="minorHAnsi" w:hAnsiTheme="minorHAnsi" w:cstheme="minorHAnsi"/>
              </w:rPr>
              <w:t xml:space="preserve">All learning outcomes and </w:t>
            </w:r>
          </w:p>
          <w:p w:rsidRPr="009C75F6" w:rsidR="00E07DC8" w:rsidP="00465393" w:rsidRDefault="00E07DC8" w14:paraId="21AB7D59" w14:textId="77777777">
            <w:pPr>
              <w:pStyle w:val="Default"/>
              <w:rPr>
                <w:rFonts w:asciiTheme="minorHAnsi" w:hAnsiTheme="minorHAnsi" w:cstheme="minorHAnsi"/>
              </w:rPr>
            </w:pPr>
            <w:r w:rsidRPr="009C75F6">
              <w:rPr>
                <w:rFonts w:asciiTheme="minorHAnsi" w:hAnsiTheme="minorHAnsi" w:cstheme="minorHAnsi"/>
              </w:rPr>
              <w:t>assessment criteria have</w:t>
            </w:r>
            <w:r w:rsidRPr="009C75F6" w:rsidR="00D9298E">
              <w:rPr>
                <w:rFonts w:asciiTheme="minorHAnsi" w:hAnsiTheme="minorHAnsi" w:cstheme="minorHAnsi"/>
              </w:rPr>
              <w:t xml:space="preserve"> </w:t>
            </w:r>
            <w:r w:rsidRPr="009C75F6" w:rsidR="00465393">
              <w:rPr>
                <w:rFonts w:asciiTheme="minorHAnsi" w:hAnsiTheme="minorHAnsi" w:cstheme="minorHAnsi"/>
              </w:rPr>
              <w:t>been</w:t>
            </w:r>
            <w:r w:rsidRPr="009C75F6">
              <w:rPr>
                <w:rFonts w:asciiTheme="minorHAnsi" w:hAnsiTheme="minorHAnsi" w:cstheme="minorHAnsi"/>
              </w:rPr>
              <w:t xml:space="preserve"> met </w:t>
            </w:r>
            <w:r w:rsidRPr="009C75F6" w:rsidR="00465393">
              <w:rPr>
                <w:rFonts w:asciiTheme="minorHAnsi" w:hAnsiTheme="minorHAnsi" w:cstheme="minorHAnsi"/>
              </w:rPr>
              <w:t xml:space="preserve">but only to the minimum required level.  </w:t>
            </w:r>
          </w:p>
          <w:p w:rsidRPr="009C75F6" w:rsidR="00465393" w:rsidP="00465393" w:rsidRDefault="00465393" w14:paraId="4AF492F4"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465393" w:rsidP="00D9298E" w:rsidRDefault="00465393" w14:paraId="23B66964"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represents a</w:t>
            </w:r>
            <w:r w:rsidRPr="009C75F6" w:rsidR="00E95BC9">
              <w:rPr>
                <w:rFonts w:asciiTheme="minorHAnsi" w:hAnsiTheme="minorHAnsi" w:cstheme="minorHAnsi"/>
              </w:rPr>
              <w:t>n</w:t>
            </w:r>
            <w:r w:rsidRPr="009C75F6">
              <w:rPr>
                <w:rFonts w:asciiTheme="minorHAnsi" w:hAnsiTheme="minorHAnsi" w:cstheme="minorHAnsi"/>
              </w:rPr>
              <w:t xml:space="preserve"> </w:t>
            </w:r>
            <w:r w:rsidRPr="009C75F6">
              <w:rPr>
                <w:rFonts w:asciiTheme="minorHAnsi" w:hAnsiTheme="minorHAnsi" w:cstheme="minorHAnsi"/>
                <w:b/>
                <w:bCs/>
              </w:rPr>
              <w:t xml:space="preserve">adequate, but weak </w:t>
            </w:r>
            <w:r w:rsidRPr="009C75F6">
              <w:rPr>
                <w:rFonts w:asciiTheme="minorHAnsi" w:hAnsiTheme="minorHAnsi" w:cstheme="minorHAnsi"/>
              </w:rPr>
              <w:t xml:space="preserve">response to the task and </w:t>
            </w:r>
            <w:r w:rsidRPr="009C75F6" w:rsidR="00E95BC9">
              <w:rPr>
                <w:rFonts w:asciiTheme="minorHAnsi" w:hAnsiTheme="minorHAnsi" w:cstheme="minorHAnsi"/>
              </w:rPr>
              <w:t>attains very limited</w:t>
            </w:r>
            <w:r w:rsidRPr="009C75F6">
              <w:rPr>
                <w:rFonts w:asciiTheme="minorHAnsi" w:hAnsiTheme="minorHAnsi" w:cstheme="minorHAnsi"/>
              </w:rPr>
              <w:t xml:space="preserve"> standards of scholarship. </w:t>
            </w:r>
            <w:r w:rsidR="004555C1">
              <w:rPr>
                <w:rFonts w:asciiTheme="minorHAnsi" w:hAnsiTheme="minorHAnsi" w:cstheme="minorHAnsi"/>
              </w:rPr>
              <w:t>It is likely to demonstrate most or all of the following characteristics:</w:t>
            </w:r>
          </w:p>
        </w:tc>
      </w:tr>
      <w:tr w:rsidRPr="009C75F6" w:rsidR="00E07DC8" w:rsidTr="007A64C3" w14:paraId="1272028F" w14:textId="77777777">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1951" w:type="dxa"/>
            <w:vMerge/>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14:paraId="222498A2" w14:textId="77777777">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71003BFE"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465393" w:rsidP="00465393" w:rsidRDefault="00465393" w14:paraId="310A6181"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may be some </w:t>
            </w:r>
            <w:r w:rsidRPr="009C75F6" w:rsidR="00E95BC9">
              <w:rPr>
                <w:rFonts w:asciiTheme="minorHAnsi" w:hAnsiTheme="minorHAnsi" w:cstheme="minorHAnsi"/>
              </w:rPr>
              <w:t>major</w:t>
            </w:r>
            <w:r w:rsidRPr="009C75F6">
              <w:rPr>
                <w:rFonts w:asciiTheme="minorHAnsi" w:hAnsiTheme="minorHAnsi" w:cstheme="minorHAnsi"/>
              </w:rPr>
              <w:t xml:space="preserve"> divergences from the specifications of the assessment </w:t>
            </w:r>
            <w:proofErr w:type="gramStart"/>
            <w:r w:rsidRPr="009C75F6">
              <w:rPr>
                <w:rFonts w:asciiTheme="minorHAnsi" w:hAnsiTheme="minorHAnsi" w:cstheme="minorHAnsi"/>
              </w:rPr>
              <w:t>task;</w:t>
            </w:r>
            <w:proofErr w:type="gramEnd"/>
            <w:r w:rsidRPr="009C75F6">
              <w:rPr>
                <w:rFonts w:asciiTheme="minorHAnsi" w:hAnsiTheme="minorHAnsi" w:cstheme="minorHAnsi"/>
              </w:rPr>
              <w:t xml:space="preserve">  </w:t>
            </w:r>
          </w:p>
          <w:p w:rsidRPr="009C75F6" w:rsidR="00465393" w:rsidP="00465393" w:rsidRDefault="00465393" w14:paraId="764B70CB"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are </w:t>
            </w:r>
            <w:proofErr w:type="gramStart"/>
            <w:r w:rsidR="00FE2B55">
              <w:rPr>
                <w:rFonts w:asciiTheme="minorHAnsi" w:hAnsiTheme="minorHAnsi" w:cstheme="minorHAnsi"/>
              </w:rPr>
              <w:t>poor</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465393" w:rsidP="00465393" w:rsidRDefault="00465393" w14:paraId="47332145"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00FE2B55">
              <w:rPr>
                <w:rFonts w:asciiTheme="minorHAnsi" w:hAnsiTheme="minorHAnsi" w:cstheme="minorHAnsi"/>
              </w:rPr>
              <w:t>a basic but poor</w:t>
            </w:r>
            <w:r w:rsidRPr="009C75F6" w:rsidR="00E95BC9">
              <w:rPr>
                <w:rFonts w:asciiTheme="minorHAnsi" w:hAnsiTheme="minorHAnsi" w:cstheme="minorHAnsi"/>
              </w:rPr>
              <w:t xml:space="preserve"> </w:t>
            </w:r>
            <w:r w:rsidRPr="009C75F6">
              <w:rPr>
                <w:rFonts w:asciiTheme="minorHAnsi" w:hAnsiTheme="minorHAnsi" w:cstheme="minorHAnsi"/>
              </w:rPr>
              <w:t xml:space="preserve">standard of </w:t>
            </w:r>
            <w:r w:rsidR="00100541">
              <w:rPr>
                <w:rFonts w:asciiTheme="minorHAnsi" w:hAnsiTheme="minorHAnsi" w:cstheme="minorHAnsi"/>
              </w:rPr>
              <w:t>written and/or oral communication</w:t>
            </w:r>
            <w:r w:rsidRPr="009C75F6">
              <w:rPr>
                <w:rFonts w:asciiTheme="minorHAnsi" w:hAnsiTheme="minorHAnsi" w:cstheme="minorHAnsi"/>
              </w:rPr>
              <w:t>. The use of disciplinary terminology and techniques display</w:t>
            </w:r>
            <w:r w:rsidRPr="009C75F6" w:rsidR="00E95BC9">
              <w:rPr>
                <w:rFonts w:asciiTheme="minorHAnsi" w:hAnsiTheme="minorHAnsi" w:cstheme="minorHAnsi"/>
              </w:rPr>
              <w:t>s</w:t>
            </w:r>
            <w:r w:rsidRPr="009C75F6">
              <w:rPr>
                <w:rFonts w:asciiTheme="minorHAnsi" w:hAnsiTheme="minorHAnsi" w:cstheme="minorHAnsi"/>
              </w:rPr>
              <w:t xml:space="preserve"> </w:t>
            </w:r>
            <w:r w:rsidRPr="009C75F6" w:rsidR="00E95BC9">
              <w:rPr>
                <w:rFonts w:asciiTheme="minorHAnsi" w:hAnsiTheme="minorHAnsi" w:cstheme="minorHAnsi"/>
              </w:rPr>
              <w:t>minimal</w:t>
            </w:r>
            <w:r w:rsidRPr="009C75F6">
              <w:rPr>
                <w:rFonts w:asciiTheme="minorHAnsi" w:hAnsiTheme="minorHAnsi" w:cstheme="minorHAnsi"/>
              </w:rPr>
              <w:t xml:space="preserve"> levels of accuracy and understanding. </w:t>
            </w:r>
          </w:p>
          <w:p w:rsidRPr="009C75F6" w:rsidR="00465393" w:rsidP="00465393" w:rsidRDefault="00465393" w14:paraId="0F9021EC"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465393" w:rsidP="00465393" w:rsidRDefault="00465393" w14:paraId="277203A6" w14:textId="77777777">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Inaccuracies, misunderstandings </w:t>
            </w:r>
            <w:r w:rsidR="00FE2B55">
              <w:rPr>
                <w:rFonts w:asciiTheme="minorHAnsi" w:hAnsiTheme="minorHAnsi" w:cstheme="minorHAnsi"/>
              </w:rPr>
              <w:t>and/</w:t>
            </w:r>
            <w:r w:rsidRPr="009C75F6">
              <w:rPr>
                <w:rFonts w:asciiTheme="minorHAnsi" w:hAnsiTheme="minorHAnsi" w:cstheme="minorHAnsi"/>
              </w:rPr>
              <w:t xml:space="preserve">or errors are </w:t>
            </w:r>
            <w:r w:rsidRPr="009C75F6" w:rsidR="00E95BC9">
              <w:rPr>
                <w:rFonts w:asciiTheme="minorHAnsi" w:hAnsiTheme="minorHAnsi" w:cstheme="minorHAnsi"/>
              </w:rPr>
              <w:t>present</w:t>
            </w:r>
            <w:r w:rsidR="00FE2B55">
              <w:rPr>
                <w:rFonts w:asciiTheme="minorHAnsi" w:hAnsiTheme="minorHAnsi" w:cstheme="minorHAnsi"/>
              </w:rPr>
              <w:t xml:space="preserve">, but are not significant  enough to impact on the ability of the work to meet the learning outcomes and assessment </w:t>
            </w:r>
            <w:proofErr w:type="gramStart"/>
            <w:r w:rsidR="00FE2B55">
              <w:rPr>
                <w:rFonts w:asciiTheme="minorHAnsi" w:hAnsiTheme="minorHAnsi" w:cstheme="minorHAnsi"/>
              </w:rPr>
              <w:t>criteria</w:t>
            </w:r>
            <w:r w:rsidR="00580B26">
              <w:rPr>
                <w:rFonts w:asciiTheme="minorHAnsi" w:hAnsiTheme="minorHAnsi" w:cstheme="minorHAnsi"/>
              </w:rPr>
              <w:t>;</w:t>
            </w:r>
            <w:proofErr w:type="gramEnd"/>
            <w:r w:rsidRPr="009C75F6">
              <w:rPr>
                <w:rFonts w:asciiTheme="minorHAnsi" w:hAnsiTheme="minorHAnsi" w:cstheme="minorHAnsi"/>
              </w:rPr>
              <w:t xml:space="preserve"> </w:t>
            </w:r>
          </w:p>
          <w:p w:rsidRPr="009C75F6" w:rsidR="00465393" w:rsidP="00465393" w:rsidRDefault="00E95BC9" w14:paraId="5C02B18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There is limited</w:t>
            </w:r>
            <w:r w:rsidRPr="009C75F6" w:rsidR="00465393">
              <w:rPr>
                <w:rFonts w:asciiTheme="minorHAnsi" w:hAnsiTheme="minorHAnsi" w:cstheme="minorHAnsi"/>
              </w:rPr>
              <w:t xml:space="preserve"> evidence of understanding, exploration, insight and/or </w:t>
            </w:r>
            <w:proofErr w:type="gramStart"/>
            <w:r w:rsidRPr="009C75F6" w:rsidR="00465393">
              <w:rPr>
                <w:rFonts w:asciiTheme="minorHAnsi" w:hAnsiTheme="minorHAnsi" w:cstheme="minorHAnsi"/>
              </w:rPr>
              <w:t>research</w:t>
            </w:r>
            <w:r w:rsidR="00580B26">
              <w:rPr>
                <w:rFonts w:asciiTheme="minorHAnsi" w:hAnsiTheme="minorHAnsi" w:cstheme="minorHAnsi"/>
              </w:rPr>
              <w:t>;</w:t>
            </w:r>
            <w:proofErr w:type="gramEnd"/>
          </w:p>
          <w:p w:rsidRPr="009C75F6" w:rsidR="00465393" w:rsidP="00465393" w:rsidRDefault="00465393" w14:paraId="6E6140B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shows limited evidence of  intellectual rigour, independence of judgement and insightful </w:t>
            </w:r>
            <w:proofErr w:type="gramStart"/>
            <w:r w:rsidRPr="009C75F6">
              <w:rPr>
                <w:rFonts w:asciiTheme="minorHAnsi" w:hAnsiTheme="minorHAnsi" w:cstheme="minorHAnsi"/>
              </w:rPr>
              <w:t>contextualisation;</w:t>
            </w:r>
            <w:proofErr w:type="gramEnd"/>
            <w:r w:rsidRPr="009C75F6">
              <w:rPr>
                <w:rFonts w:asciiTheme="minorHAnsi" w:hAnsiTheme="minorHAnsi" w:cstheme="minorHAnsi"/>
              </w:rPr>
              <w:t xml:space="preserve"> </w:t>
            </w:r>
          </w:p>
          <w:p w:rsidRPr="009C75F6" w:rsidR="00465393" w:rsidP="00465393" w:rsidRDefault="00E95BC9" w14:paraId="23FB8611"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Students’ grasp of</w:t>
            </w:r>
            <w:r w:rsidRPr="009C75F6" w:rsidR="00465393">
              <w:rPr>
                <w:rFonts w:asciiTheme="minorHAnsi" w:hAnsiTheme="minorHAnsi" w:cstheme="minorHAnsi"/>
              </w:rPr>
              <w:t xml:space="preserve"> ideas, concepts, theory and other relevant information </w:t>
            </w:r>
            <w:r w:rsidRPr="009C75F6">
              <w:rPr>
                <w:rFonts w:asciiTheme="minorHAnsi" w:hAnsiTheme="minorHAnsi" w:cstheme="minorHAnsi"/>
              </w:rPr>
              <w:t xml:space="preserve">is weak and is poorly articulated or contains </w:t>
            </w:r>
            <w:proofErr w:type="gramStart"/>
            <w:r w:rsidRPr="009C75F6">
              <w:rPr>
                <w:rFonts w:asciiTheme="minorHAnsi" w:hAnsiTheme="minorHAnsi" w:cstheme="minorHAnsi"/>
              </w:rPr>
              <w:t>flaws</w:t>
            </w:r>
            <w:r w:rsidR="00580B26">
              <w:rPr>
                <w:rFonts w:asciiTheme="minorHAnsi" w:hAnsiTheme="minorHAnsi" w:cstheme="minorHAnsi"/>
              </w:rPr>
              <w:t>;</w:t>
            </w:r>
            <w:proofErr w:type="gramEnd"/>
            <w:r w:rsidRPr="009C75F6" w:rsidR="00465393">
              <w:rPr>
                <w:rFonts w:asciiTheme="minorHAnsi" w:hAnsiTheme="minorHAnsi" w:cstheme="minorHAnsi"/>
              </w:rPr>
              <w:t xml:space="preserve"> </w:t>
            </w:r>
          </w:p>
          <w:p w:rsidRPr="009C75F6" w:rsidR="00465393" w:rsidP="00465393" w:rsidRDefault="00465393" w14:paraId="035303D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t>
            </w:r>
            <w:r w:rsidRPr="009C75F6" w:rsidR="00E95BC9">
              <w:rPr>
                <w:rFonts w:asciiTheme="minorHAnsi" w:hAnsiTheme="minorHAnsi" w:cstheme="minorHAnsi"/>
              </w:rPr>
              <w:t xml:space="preserve">work displays a </w:t>
            </w:r>
            <w:r w:rsidRPr="009C75F6">
              <w:rPr>
                <w:rFonts w:asciiTheme="minorHAnsi" w:hAnsiTheme="minorHAnsi" w:cstheme="minorHAnsi"/>
              </w:rPr>
              <w:t xml:space="preserve">descriptive approach </w:t>
            </w:r>
            <w:r w:rsidRPr="009C75F6" w:rsidR="00E95BC9">
              <w:rPr>
                <w:rFonts w:asciiTheme="minorHAnsi" w:hAnsiTheme="minorHAnsi" w:cstheme="minorHAnsi"/>
              </w:rPr>
              <w:t xml:space="preserve">and evidence used is likely to be limited to that provided by </w:t>
            </w:r>
            <w:proofErr w:type="gramStart"/>
            <w:r w:rsidRPr="009C75F6" w:rsidR="00E95BC9">
              <w:rPr>
                <w:rFonts w:asciiTheme="minorHAnsi" w:hAnsiTheme="minorHAnsi" w:cstheme="minorHAnsi"/>
              </w:rPr>
              <w:t>lecturers</w:t>
            </w:r>
            <w:r w:rsidR="00580B26">
              <w:rPr>
                <w:rFonts w:asciiTheme="minorHAnsi" w:hAnsiTheme="minorHAnsi" w:cstheme="minorHAnsi"/>
              </w:rPr>
              <w:t>;</w:t>
            </w:r>
            <w:proofErr w:type="gramEnd"/>
          </w:p>
          <w:p w:rsidRPr="009C75F6" w:rsidR="00465393" w:rsidP="00465393" w:rsidRDefault="00465393" w14:paraId="22C6CB1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displays </w:t>
            </w:r>
            <w:r w:rsidRPr="009C75F6" w:rsidR="00E95BC9">
              <w:rPr>
                <w:rFonts w:asciiTheme="minorHAnsi" w:hAnsiTheme="minorHAnsi" w:cstheme="minorHAnsi"/>
              </w:rPr>
              <w:t>very limited</w:t>
            </w:r>
            <w:r w:rsidRPr="009C75F6">
              <w:rPr>
                <w:rFonts w:asciiTheme="minorHAnsi" w:hAnsiTheme="minorHAnsi" w:cstheme="minorHAnsi"/>
              </w:rPr>
              <w:t xml:space="preserve"> examples of initiative, decision-making, and </w:t>
            </w:r>
            <w:proofErr w:type="spellStart"/>
            <w:r w:rsidRPr="009C75F6">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465393" w:rsidP="005D372D" w:rsidRDefault="00465393" w14:paraId="3F68DFA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rsidRPr="009C75F6" w:rsidR="00E07DC8" w:rsidP="00E95BC9" w:rsidRDefault="00E07DC8" w14:paraId="35582AE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3AD8F55A"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E45814" w:rsidTr="007A64C3" w14:paraId="53D212E3"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7A64C3" w:rsidRDefault="00DE1441" w14:paraId="30494986" w14:textId="77777777">
            <w:pPr>
              <w:pStyle w:val="Default"/>
              <w:rPr>
                <w:rFonts w:asciiTheme="minorHAnsi" w:hAnsiTheme="minorHAnsi" w:cstheme="minorHAnsi"/>
                <w:b/>
                <w:color w:val="auto"/>
              </w:rPr>
            </w:pPr>
            <w:r w:rsidRPr="009C75F6">
              <w:rPr>
                <w:rFonts w:asciiTheme="minorHAnsi" w:hAnsiTheme="minorHAnsi" w:cstheme="minorHAnsi"/>
                <w:b/>
                <w:color w:val="auto"/>
              </w:rPr>
              <w:lastRenderedPageBreak/>
              <w:t xml:space="preserve">Marginal </w:t>
            </w:r>
            <w:r w:rsidRPr="009C75F6" w:rsidR="00E45814">
              <w:rPr>
                <w:rFonts w:asciiTheme="minorHAnsi" w:hAnsiTheme="minorHAnsi" w:cstheme="minorHAnsi"/>
                <w:b/>
                <w:color w:val="auto"/>
              </w:rPr>
              <w:t>Fail</w:t>
            </w:r>
            <w:r w:rsidRPr="009C75F6" w:rsidR="00061829">
              <w:rPr>
                <w:rFonts w:asciiTheme="minorHAnsi" w:hAnsiTheme="minorHAnsi" w:cstheme="minorHAnsi"/>
                <w:b/>
                <w:color w:val="auto"/>
              </w:rPr>
              <w:t xml:space="preserve"> </w:t>
            </w:r>
          </w:p>
          <w:p w:rsidRPr="00BC405C" w:rsidR="00E45814" w:rsidP="00B413E7" w:rsidRDefault="005D372D" w14:paraId="06966CA1" w14:textId="77777777">
            <w:pPr>
              <w:pStyle w:val="Default"/>
              <w:rPr>
                <w:rFonts w:asciiTheme="minorHAnsi" w:hAnsiTheme="minorHAnsi" w:cstheme="minorHAnsi"/>
                <w:b/>
                <w:color w:val="auto"/>
              </w:rPr>
            </w:pPr>
            <w:r w:rsidRPr="009C75F6">
              <w:rPr>
                <w:rFonts w:asciiTheme="minorHAnsi" w:hAnsiTheme="minorHAnsi" w:cstheme="minorHAnsi"/>
                <w:b/>
                <w:color w:val="auto"/>
              </w:rPr>
              <w:t>30</w:t>
            </w:r>
            <w:r w:rsidRPr="009C75F6" w:rsidR="00E45814">
              <w:rPr>
                <w:rFonts w:asciiTheme="minorHAnsi" w:hAnsiTheme="minorHAnsi" w:cstheme="minorHAnsi"/>
                <w:b/>
                <w:color w:val="auto"/>
              </w:rPr>
              <w:t>-39</w:t>
            </w:r>
          </w:p>
        </w:tc>
      </w:tr>
      <w:tr w:rsidRPr="009C75F6" w:rsidR="00E45814" w:rsidTr="007A64C3" w14:paraId="53045206"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single" w:color="4F81BD" w:themeColor="accent1" w:sz="8" w:space="0"/>
              <w:bottom w:val="single" w:color="4F81BD" w:themeColor="accent1" w:sz="8" w:space="0"/>
            </w:tcBorders>
          </w:tcPr>
          <w:p w:rsidRPr="009C75F6" w:rsidR="00E45814" w:rsidP="005D372D" w:rsidRDefault="00E45814" w14:paraId="3D2B635C" w14:textId="77777777">
            <w:pPr>
              <w:pStyle w:val="Default"/>
              <w:rPr>
                <w:rFonts w:asciiTheme="minorHAnsi" w:hAnsiTheme="minorHAnsi" w:cstheme="minorHAnsi"/>
                <w:color w:val="auto"/>
              </w:rPr>
            </w:pPr>
          </w:p>
          <w:p w:rsidRPr="009C75F6" w:rsidR="00E45814" w:rsidP="00E45814" w:rsidRDefault="00E45814" w14:paraId="448F928B" w14:textId="77777777">
            <w:pPr>
              <w:pStyle w:val="Default"/>
              <w:rPr>
                <w:rFonts w:asciiTheme="minorHAnsi" w:hAnsiTheme="minorHAnsi" w:cstheme="minorHAnsi"/>
              </w:rPr>
            </w:pPr>
            <w:r w:rsidRPr="009C75F6">
              <w:rPr>
                <w:rFonts w:asciiTheme="minorHAnsi" w:hAnsiTheme="minorHAnsi" w:cstheme="minorHAnsi"/>
              </w:rPr>
              <w:t xml:space="preserve">One or more of the learning outcomes and assessment criteria have not been met. </w:t>
            </w:r>
            <w:r w:rsidRPr="009C75F6" w:rsidR="00E95BC9">
              <w:rPr>
                <w:rFonts w:asciiTheme="minorHAnsi" w:hAnsiTheme="minorHAnsi" w:cstheme="minorHAnsi"/>
              </w:rPr>
              <w:t xml:space="preserve"> </w:t>
            </w:r>
          </w:p>
          <w:p w:rsidRPr="009C75F6" w:rsidR="00E45814" w:rsidP="005D372D" w:rsidRDefault="00E45814" w14:paraId="52F5BB55" w14:textId="77777777">
            <w:pPr>
              <w:pStyle w:val="Default"/>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Pr="009C75F6" w:rsidR="00E45814" w:rsidP="00E95BC9" w:rsidRDefault="00E45814" w14:paraId="382087BE"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unsatisfactory </w:t>
            </w:r>
            <w:r w:rsidRPr="009C75F6">
              <w:rPr>
                <w:rFonts w:asciiTheme="minorHAnsi" w:hAnsiTheme="minorHAnsi" w:cstheme="minorHAnsi"/>
              </w:rPr>
              <w:t xml:space="preserve">response to the task. It may display some </w:t>
            </w:r>
            <w:proofErr w:type="gramStart"/>
            <w:r w:rsidRPr="009C75F6">
              <w:rPr>
                <w:rFonts w:asciiTheme="minorHAnsi" w:hAnsiTheme="minorHAnsi" w:cstheme="minorHAnsi"/>
              </w:rPr>
              <w:t>strengths</w:t>
            </w:r>
            <w:proofErr w:type="gramEnd"/>
            <w:r w:rsidRPr="009C75F6">
              <w:rPr>
                <w:rFonts w:asciiTheme="minorHAnsi" w:hAnsiTheme="minorHAnsi" w:cstheme="minorHAnsi"/>
              </w:rPr>
              <w:t xml:space="preserve"> but these are outweighed by several weak features</w:t>
            </w:r>
            <w:r w:rsidRPr="009C75F6" w:rsidR="00E95BC9">
              <w:rPr>
                <w:rFonts w:asciiTheme="minorHAnsi" w:hAnsiTheme="minorHAnsi" w:cstheme="minorHAnsi"/>
              </w:rPr>
              <w:t xml:space="preserve">. </w:t>
            </w:r>
            <w:r w:rsidR="004555C1">
              <w:rPr>
                <w:rFonts w:asciiTheme="minorHAnsi" w:hAnsiTheme="minorHAnsi" w:cstheme="minorHAnsi"/>
              </w:rPr>
              <w:t>It is likely to demonstrate most or all of the following characteristics:</w:t>
            </w:r>
          </w:p>
        </w:tc>
      </w:tr>
      <w:tr w:rsidRPr="009C75F6" w:rsidR="00E45814" w:rsidTr="007A64C3" w14:paraId="1B423141" w14:textId="77777777">
        <w:trPr>
          <w:cnfStyle w:val="000000100000" w:firstRow="0" w:lastRow="0" w:firstColumn="0" w:lastColumn="0" w:oddVBand="0" w:evenVBand="0" w:oddHBand="1" w:evenHBand="0" w:firstRowFirstColumn="0" w:firstRowLastColumn="0" w:lastRowFirstColumn="0" w:lastRowLastColumn="0"/>
          <w:trHeight w:val="1554"/>
        </w:trPr>
        <w:tc>
          <w:tcPr>
            <w:cnfStyle w:val="000010000000" w:firstRow="0" w:lastRow="0" w:firstColumn="0" w:lastColumn="0" w:oddVBand="1" w:evenVBand="0" w:oddHBand="0" w:evenHBand="0" w:firstRowFirstColumn="0" w:firstRowLastColumn="0" w:lastRowFirstColumn="0" w:lastRowLastColumn="0"/>
            <w:tcW w:w="1951" w:type="dxa"/>
            <w:vMerge/>
            <w:tcBorders>
              <w:left w:val="single" w:color="4F81BD" w:themeColor="accent1" w:sz="8" w:space="0"/>
              <w:bottom w:val="single" w:color="4F81BD" w:themeColor="accent1" w:sz="8" w:space="0"/>
              <w:right w:val="single" w:color="4F81BD" w:themeColor="accent1" w:sz="8" w:space="0"/>
            </w:tcBorders>
          </w:tcPr>
          <w:p w:rsidRPr="009C75F6" w:rsidR="00E45814" w:rsidP="005D372D" w:rsidRDefault="00E45814" w14:paraId="67CB8D63" w14:textId="77777777">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06FC0DAC"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E95BC9" w:rsidP="00E95BC9" w:rsidRDefault="00E95BC9" w14:paraId="0EA538E2"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pays insufficient attention to the assessment criteria and significantly diverges from the specifications of the assessment </w:t>
            </w:r>
            <w:proofErr w:type="gramStart"/>
            <w:r w:rsidRPr="009C75F6">
              <w:rPr>
                <w:rFonts w:asciiTheme="minorHAnsi" w:hAnsiTheme="minorHAnsi" w:cstheme="minorHAnsi"/>
              </w:rPr>
              <w:t>task;</w:t>
            </w:r>
            <w:proofErr w:type="gramEnd"/>
            <w:r w:rsidRPr="009C75F6">
              <w:rPr>
                <w:rFonts w:asciiTheme="minorHAnsi" w:hAnsiTheme="minorHAnsi" w:cstheme="minorHAnsi"/>
              </w:rPr>
              <w:t xml:space="preserve"> </w:t>
            </w:r>
          </w:p>
          <w:p w:rsidRPr="009C75F6" w:rsidR="00E95BC9" w:rsidP="00E95BC9" w:rsidRDefault="00E95BC9" w14:paraId="7383EED2"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disorganised and unclear and the standard of presentation, including referencing where appropriate, is </w:t>
            </w:r>
            <w:proofErr w:type="gramStart"/>
            <w:r w:rsidRPr="009C75F6" w:rsidR="00AE0A0E">
              <w:rPr>
                <w:rFonts w:asciiTheme="minorHAnsi" w:hAnsiTheme="minorHAnsi" w:cstheme="minorHAnsi"/>
              </w:rPr>
              <w:t>weak</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E95BC9" w:rsidP="00E95BC9" w:rsidRDefault="00E95BC9" w14:paraId="276DDB63"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Pr="009C75F6" w:rsidR="00AE0A0E">
              <w:rPr>
                <w:rFonts w:asciiTheme="minorHAnsi" w:hAnsiTheme="minorHAnsi" w:cstheme="minorHAnsi"/>
              </w:rPr>
              <w:t>an unsatisfactory</w:t>
            </w:r>
            <w:r w:rsidRPr="009C75F6">
              <w:rPr>
                <w:rFonts w:asciiTheme="minorHAnsi" w:hAnsiTheme="minorHAnsi" w:cstheme="minorHAnsi"/>
              </w:rPr>
              <w:t xml:space="preserve"> standard of </w:t>
            </w:r>
            <w:r w:rsidR="00100541">
              <w:rPr>
                <w:rFonts w:asciiTheme="minorHAnsi" w:hAnsiTheme="minorHAnsi" w:cstheme="minorHAnsi"/>
              </w:rPr>
              <w:t>written and/or oral communication</w:t>
            </w:r>
            <w:r w:rsidR="00FE2B55">
              <w:rPr>
                <w:rFonts w:asciiTheme="minorHAnsi" w:hAnsiTheme="minorHAnsi" w:cstheme="minorHAnsi"/>
              </w:rPr>
              <w:t>;</w:t>
            </w:r>
            <w:r w:rsidRPr="009C75F6" w:rsidR="00AE0A0E">
              <w:rPr>
                <w:rFonts w:asciiTheme="minorHAnsi" w:hAnsiTheme="minorHAnsi" w:cstheme="minorHAnsi"/>
              </w:rPr>
              <w:t xml:space="preserve"> there may be significant flaws in spelling, grammar and composition which undermine the clarity of meaning</w:t>
            </w:r>
            <w:r w:rsidRPr="009C75F6">
              <w:rPr>
                <w:rFonts w:asciiTheme="minorHAnsi" w:hAnsiTheme="minorHAnsi" w:cstheme="minorHAnsi"/>
              </w:rPr>
              <w:t xml:space="preserve">. The use of disciplinary terminology and techniques </w:t>
            </w:r>
            <w:r w:rsidRPr="009C75F6" w:rsidR="00AE0A0E">
              <w:rPr>
                <w:rFonts w:asciiTheme="minorHAnsi" w:hAnsiTheme="minorHAnsi" w:cstheme="minorHAnsi"/>
              </w:rPr>
              <w:t>does not meet required</w:t>
            </w:r>
            <w:r w:rsidRPr="009C75F6">
              <w:rPr>
                <w:rFonts w:asciiTheme="minorHAnsi" w:hAnsiTheme="minorHAnsi" w:cstheme="minorHAnsi"/>
              </w:rPr>
              <w:t xml:space="preserve"> levels of accuracy and understanding.</w:t>
            </w:r>
          </w:p>
          <w:p w:rsidRPr="009C75F6" w:rsidR="00E45814" w:rsidP="005D372D" w:rsidRDefault="00E45814" w14:paraId="3C862A6D"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E45814" w:rsidP="005D372D" w:rsidRDefault="00E45814" w14:paraId="021659B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w:t>
            </w:r>
            <w:r w:rsidRPr="009C75F6" w:rsidR="005D372D">
              <w:rPr>
                <w:rFonts w:asciiTheme="minorHAnsi" w:hAnsiTheme="minorHAnsi" w:cstheme="minorHAnsi"/>
              </w:rPr>
              <w:t xml:space="preserve">are </w:t>
            </w:r>
            <w:r w:rsidR="00FE2B55">
              <w:rPr>
                <w:rFonts w:asciiTheme="minorHAnsi" w:hAnsiTheme="minorHAnsi" w:cstheme="minorHAnsi"/>
              </w:rPr>
              <w:t>substantial</w:t>
            </w:r>
            <w:r w:rsidRPr="009C75F6">
              <w:rPr>
                <w:rFonts w:asciiTheme="minorHAnsi" w:hAnsiTheme="minorHAnsi" w:cstheme="minorHAnsi"/>
              </w:rPr>
              <w:t xml:space="preserve"> inaccuracies, misunderstandings or errors</w:t>
            </w:r>
            <w:r w:rsidR="00FE2B55">
              <w:rPr>
                <w:rFonts w:asciiTheme="minorHAnsi" w:hAnsiTheme="minorHAnsi" w:cstheme="minorHAnsi"/>
              </w:rPr>
              <w:t xml:space="preserve"> which affect the ability of the work to meet the learning outcomes and assessment </w:t>
            </w:r>
            <w:proofErr w:type="gramStart"/>
            <w:r w:rsidR="00FE2B55">
              <w:rPr>
                <w:rFonts w:asciiTheme="minorHAnsi" w:hAnsiTheme="minorHAnsi" w:cstheme="minorHAnsi"/>
              </w:rPr>
              <w:t>criteria</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E45814" w:rsidP="005D372D" w:rsidRDefault="00E45814" w14:paraId="2E7B705B"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AE0A0E">
              <w:rPr>
                <w:rFonts w:asciiTheme="minorHAnsi" w:hAnsiTheme="minorHAnsi" w:cstheme="minorHAnsi"/>
              </w:rPr>
              <w:t>does not meet expected levels of</w:t>
            </w:r>
            <w:r w:rsidRPr="009C75F6">
              <w:rPr>
                <w:rFonts w:asciiTheme="minorHAnsi" w:hAnsiTheme="minorHAnsi" w:cstheme="minorHAnsi"/>
              </w:rPr>
              <w:t xml:space="preserve"> understanding and exploration</w:t>
            </w:r>
            <w:r w:rsidRPr="009C75F6" w:rsidR="005D372D">
              <w:rPr>
                <w:rFonts w:asciiTheme="minorHAnsi" w:hAnsiTheme="minorHAnsi" w:cstheme="minorHAnsi"/>
              </w:rPr>
              <w:t xml:space="preserve"> of major ideas</w:t>
            </w:r>
            <w:r w:rsidRPr="009C75F6" w:rsidR="00AE0A0E">
              <w:rPr>
                <w:rFonts w:asciiTheme="minorHAnsi" w:hAnsiTheme="minorHAnsi" w:cstheme="minorHAnsi"/>
              </w:rPr>
              <w:t xml:space="preserve">. It contains some material of merit but shows </w:t>
            </w:r>
            <w:r w:rsidRPr="009C75F6" w:rsidR="005D372D">
              <w:rPr>
                <w:rFonts w:asciiTheme="minorHAnsi" w:hAnsiTheme="minorHAnsi" w:cstheme="minorHAnsi"/>
              </w:rPr>
              <w:t>very limited</w:t>
            </w:r>
            <w:r w:rsidRPr="009C75F6">
              <w:rPr>
                <w:rFonts w:asciiTheme="minorHAnsi" w:hAnsiTheme="minorHAnsi" w:cstheme="minorHAnsi"/>
              </w:rPr>
              <w:t xml:space="preserve">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E45814" w:rsidP="005D372D" w:rsidRDefault="00AE0A0E" w14:paraId="50922E79"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insufficient demonstration of learning outcomes to justify a pass </w:t>
            </w:r>
            <w:proofErr w:type="gramStart"/>
            <w:r w:rsidRPr="009C75F6">
              <w:rPr>
                <w:rFonts w:asciiTheme="minorHAnsi" w:hAnsiTheme="minorHAnsi" w:cstheme="minorHAnsi"/>
              </w:rPr>
              <w:t>grade</w:t>
            </w:r>
            <w:r w:rsidRPr="009C75F6" w:rsidR="00E45814">
              <w:rPr>
                <w:rFonts w:asciiTheme="minorHAnsi" w:hAnsiTheme="minorHAnsi" w:cstheme="minorHAnsi"/>
              </w:rPr>
              <w:t>;</w:t>
            </w:r>
            <w:proofErr w:type="gramEnd"/>
            <w:r w:rsidRPr="009C75F6" w:rsidR="00E45814">
              <w:rPr>
                <w:rFonts w:asciiTheme="minorHAnsi" w:hAnsiTheme="minorHAnsi" w:cstheme="minorHAnsi"/>
              </w:rPr>
              <w:t xml:space="preserve"> </w:t>
            </w:r>
          </w:p>
          <w:p w:rsidRPr="009C75F6" w:rsidR="00E45814" w:rsidP="005D372D" w:rsidRDefault="00E45814" w14:paraId="130DB984"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AE0A0E">
              <w:rPr>
                <w:rFonts w:asciiTheme="minorHAnsi" w:hAnsiTheme="minorHAnsi" w:cstheme="minorHAnsi"/>
              </w:rPr>
              <w:t xml:space="preserve">draws on a very limited range of </w:t>
            </w:r>
            <w:r w:rsidRPr="009C75F6">
              <w:rPr>
                <w:rFonts w:asciiTheme="minorHAnsi" w:hAnsiTheme="minorHAnsi" w:cstheme="minorHAnsi"/>
              </w:rPr>
              <w:t xml:space="preserve">contextual evidence, theory, </w:t>
            </w:r>
            <w:proofErr w:type="gramStart"/>
            <w:r w:rsidRPr="009C75F6">
              <w:rPr>
                <w:rFonts w:asciiTheme="minorHAnsi" w:hAnsiTheme="minorHAnsi" w:cstheme="minorHAnsi"/>
              </w:rPr>
              <w:t>literature</w:t>
            </w:r>
            <w:proofErr w:type="gramEnd"/>
            <w:r w:rsidRPr="009C75F6">
              <w:rPr>
                <w:rFonts w:asciiTheme="minorHAnsi" w:hAnsiTheme="minorHAnsi" w:cstheme="minorHAnsi"/>
              </w:rPr>
              <w:t xml:space="preserve"> and other artefacts</w:t>
            </w:r>
            <w:r w:rsidRPr="009C75F6" w:rsidR="00AE0A0E">
              <w:rPr>
                <w:rFonts w:asciiTheme="minorHAnsi" w:hAnsiTheme="minorHAnsi" w:cstheme="minorHAnsi"/>
              </w:rPr>
              <w:t xml:space="preserve">. There is very little evidence of wider reading and very limited evidence of the mechanics of </w:t>
            </w:r>
            <w:proofErr w:type="gramStart"/>
            <w:r w:rsidRPr="009C75F6" w:rsidR="00AE0A0E">
              <w:rPr>
                <w:rFonts w:asciiTheme="minorHAnsi" w:hAnsiTheme="minorHAnsi" w:cstheme="minorHAnsi"/>
              </w:rPr>
              <w:t>scholarship</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E45814" w:rsidP="005D372D" w:rsidRDefault="005D372D" w14:paraId="1092C377"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AE0A0E">
              <w:rPr>
                <w:rFonts w:asciiTheme="minorHAnsi" w:hAnsiTheme="minorHAnsi" w:cstheme="minorHAnsi"/>
              </w:rPr>
              <w:t xml:space="preserve">does not make any real attempts to assess or apply the evidence or theory. Examples are occasionally provided but are poorly </w:t>
            </w:r>
            <w:proofErr w:type="gramStart"/>
            <w:r w:rsidRPr="009C75F6" w:rsidR="00AE0A0E">
              <w:rPr>
                <w:rFonts w:asciiTheme="minorHAnsi" w:hAnsiTheme="minorHAnsi" w:cstheme="minorHAnsi"/>
              </w:rPr>
              <w:t>articulated</w:t>
            </w:r>
            <w:r w:rsidRPr="009C75F6" w:rsidR="00E45814">
              <w:rPr>
                <w:rFonts w:asciiTheme="minorHAnsi" w:hAnsiTheme="minorHAnsi" w:cstheme="minorHAnsi"/>
              </w:rPr>
              <w:t>;</w:t>
            </w:r>
            <w:proofErr w:type="gramEnd"/>
            <w:r w:rsidRPr="009C75F6" w:rsidR="00E45814">
              <w:rPr>
                <w:rFonts w:asciiTheme="minorHAnsi" w:hAnsiTheme="minorHAnsi" w:cstheme="minorHAnsi"/>
              </w:rPr>
              <w:t xml:space="preserve"> </w:t>
            </w:r>
          </w:p>
          <w:p w:rsidRPr="009C75F6" w:rsidR="00E45814" w:rsidP="005D372D" w:rsidRDefault="00E45814" w14:paraId="69615CC8"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demonstrates</w:t>
            </w:r>
            <w:r w:rsidRPr="009C75F6" w:rsidR="00AE0A0E">
              <w:rPr>
                <w:rFonts w:asciiTheme="minorHAnsi" w:hAnsiTheme="minorHAnsi" w:cstheme="minorHAnsi"/>
              </w:rPr>
              <w:t xml:space="preserve"> no substantive evidence</w:t>
            </w:r>
            <w:r w:rsidRPr="009C75F6" w:rsidR="005D372D">
              <w:rPr>
                <w:rFonts w:asciiTheme="minorHAnsi" w:hAnsiTheme="minorHAnsi" w:cstheme="minorHAnsi"/>
              </w:rPr>
              <w:t xml:space="preserve"> of</w:t>
            </w:r>
            <w:r w:rsidRPr="009C75F6">
              <w:rPr>
                <w:rFonts w:asciiTheme="minorHAnsi" w:hAnsiTheme="minorHAnsi" w:cstheme="minorHAnsi"/>
              </w:rPr>
              <w:t xml:space="preserve"> initiative, personal responsibility,</w:t>
            </w:r>
            <w:r w:rsidR="00376C26">
              <w:rPr>
                <w:rFonts w:asciiTheme="minorHAnsi" w:hAnsiTheme="minorHAnsi" w:cstheme="minorHAnsi"/>
              </w:rPr>
              <w:t xml:space="preserve"> decision-making and self-reflection</w:t>
            </w:r>
            <w:r w:rsidRPr="009C75F6">
              <w:rPr>
                <w:rFonts w:asciiTheme="minorHAnsi" w:hAnsiTheme="minorHAnsi" w:cstheme="minorHAnsi"/>
              </w:rPr>
              <w:t xml:space="preserve">. </w:t>
            </w:r>
          </w:p>
          <w:p w:rsidRPr="009C75F6" w:rsidR="00E45814" w:rsidP="005D372D" w:rsidRDefault="00E45814" w14:paraId="57315978"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55684A3A"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5D372D" w:rsidTr="007A64C3" w14:paraId="48F82AE6"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061829" w:rsidRDefault="005D372D" w14:paraId="1CF47514" w14:textId="77777777">
            <w:pPr>
              <w:pStyle w:val="Default"/>
              <w:rPr>
                <w:rFonts w:asciiTheme="minorHAnsi" w:hAnsiTheme="minorHAnsi" w:cstheme="minorHAnsi"/>
                <w:b/>
                <w:color w:val="auto"/>
              </w:rPr>
            </w:pPr>
            <w:r w:rsidRPr="009C75F6">
              <w:rPr>
                <w:rFonts w:asciiTheme="minorHAnsi" w:hAnsiTheme="minorHAnsi" w:cstheme="minorHAnsi"/>
                <w:b/>
                <w:color w:val="auto"/>
              </w:rPr>
              <w:lastRenderedPageBreak/>
              <w:t>Fail</w:t>
            </w:r>
          </w:p>
          <w:p w:rsidRPr="009C75F6" w:rsidR="005D372D" w:rsidP="00B413E7" w:rsidRDefault="00DE1441" w14:paraId="693C4A38" w14:textId="77777777">
            <w:pPr>
              <w:pStyle w:val="Default"/>
              <w:rPr>
                <w:rFonts w:asciiTheme="minorHAnsi" w:hAnsiTheme="minorHAnsi" w:cstheme="minorHAnsi"/>
                <w:b/>
                <w:color w:val="auto"/>
              </w:rPr>
            </w:pPr>
            <w:r w:rsidRPr="009C75F6">
              <w:rPr>
                <w:rFonts w:asciiTheme="minorHAnsi" w:hAnsiTheme="minorHAnsi" w:cstheme="minorHAnsi"/>
                <w:b/>
                <w:color w:val="auto"/>
              </w:rPr>
              <w:t>1</w:t>
            </w:r>
            <w:r w:rsidRPr="009C75F6" w:rsidR="005D372D">
              <w:rPr>
                <w:rFonts w:asciiTheme="minorHAnsi" w:hAnsiTheme="minorHAnsi" w:cstheme="minorHAnsi"/>
                <w:b/>
                <w:color w:val="auto"/>
              </w:rPr>
              <w:t>-</w:t>
            </w:r>
            <w:r w:rsidRPr="009C75F6">
              <w:rPr>
                <w:rFonts w:asciiTheme="minorHAnsi" w:hAnsiTheme="minorHAnsi" w:cstheme="minorHAnsi"/>
                <w:b/>
                <w:color w:val="auto"/>
              </w:rPr>
              <w:t>29</w:t>
            </w:r>
          </w:p>
        </w:tc>
      </w:tr>
      <w:tr w:rsidRPr="009C75F6" w:rsidR="005D372D" w:rsidTr="007A64C3" w14:paraId="62C5A423"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14:paraId="73928A40" w14:textId="77777777">
            <w:pPr>
              <w:pStyle w:val="Default"/>
              <w:rPr>
                <w:rFonts w:asciiTheme="minorHAnsi" w:hAnsiTheme="minorHAnsi" w:cstheme="minorHAnsi"/>
                <w:color w:val="auto"/>
              </w:rPr>
            </w:pPr>
          </w:p>
          <w:p w:rsidRPr="009C75F6" w:rsidR="005F4A59" w:rsidP="005F4A59" w:rsidRDefault="005F4A59" w14:paraId="57CEAB24" w14:textId="77777777">
            <w:pPr>
              <w:pStyle w:val="Default"/>
              <w:rPr>
                <w:rFonts w:asciiTheme="minorHAnsi" w:hAnsiTheme="minorHAnsi" w:cstheme="minorHAnsi"/>
              </w:rPr>
            </w:pPr>
            <w:r w:rsidRPr="009C75F6">
              <w:rPr>
                <w:rFonts w:asciiTheme="minorHAnsi" w:hAnsiTheme="minorHAnsi" w:cstheme="minorHAnsi"/>
              </w:rPr>
              <w:t xml:space="preserve">Most or all of the learning outcomes and assessment criteria have not been met. </w:t>
            </w:r>
          </w:p>
          <w:p w:rsidRPr="009C75F6" w:rsidR="005D372D" w:rsidP="005D372D" w:rsidRDefault="005D372D" w14:paraId="2E886184"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5D372D" w:rsidP="00BC405C" w:rsidRDefault="005F4A59" w14:paraId="4111CBD6"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represents a</w:t>
            </w:r>
            <w:r w:rsidR="00BC405C">
              <w:rPr>
                <w:rFonts w:asciiTheme="minorHAnsi" w:hAnsiTheme="minorHAnsi" w:cstheme="minorHAnsi"/>
              </w:rPr>
              <w:t xml:space="preserve"> </w:t>
            </w:r>
            <w:r w:rsidRPr="00BC405C" w:rsidR="00BC405C">
              <w:rPr>
                <w:rFonts w:asciiTheme="minorHAnsi" w:hAnsiTheme="minorHAnsi" w:cstheme="minorHAnsi"/>
                <w:b/>
              </w:rPr>
              <w:t xml:space="preserve">very </w:t>
            </w:r>
            <w:r w:rsidRPr="009C75F6">
              <w:rPr>
                <w:rFonts w:asciiTheme="minorHAnsi" w:hAnsiTheme="minorHAnsi" w:cstheme="minorHAnsi"/>
                <w:b/>
                <w:bCs/>
              </w:rPr>
              <w:t xml:space="preserve">unsatisfactory </w:t>
            </w:r>
            <w:r w:rsidRPr="009C75F6">
              <w:rPr>
                <w:rFonts w:asciiTheme="minorHAnsi" w:hAnsiTheme="minorHAnsi" w:cstheme="minorHAnsi"/>
              </w:rPr>
              <w:t>response to the task. Any strengths of the work are heavily outweighed by its weaknesses</w:t>
            </w:r>
            <w:r w:rsidRPr="009C75F6" w:rsidR="00AE0A0E">
              <w:rPr>
                <w:rFonts w:asciiTheme="minorHAnsi" w:hAnsiTheme="minorHAnsi" w:cstheme="minorHAnsi"/>
                <w:color w:val="auto"/>
              </w:rPr>
              <w:t xml:space="preserve">. </w:t>
            </w:r>
            <w:r w:rsidR="004555C1">
              <w:rPr>
                <w:rFonts w:asciiTheme="minorHAnsi" w:hAnsiTheme="minorHAnsi" w:cstheme="minorHAnsi"/>
              </w:rPr>
              <w:t>It is likely to demonstrate most or all of the following characteristics:</w:t>
            </w:r>
          </w:p>
        </w:tc>
      </w:tr>
      <w:tr w:rsidRPr="009C75F6" w:rsidR="005D372D" w:rsidTr="007A64C3" w14:paraId="074A5882" w14:textId="77777777">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1951" w:type="dxa"/>
            <w:vMerge/>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14:paraId="5336B2EC" w14:textId="77777777">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747AEA43"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5D372D" w:rsidP="005D372D" w:rsidRDefault="005F4A59" w14:paraId="2A7A0713"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pays insufficient attention to the assessment criteria  and there are serious deviations from the specifications of the assessment </w:t>
            </w:r>
            <w:proofErr w:type="gramStart"/>
            <w:r w:rsidRPr="009C75F6">
              <w:rPr>
                <w:rFonts w:asciiTheme="minorHAnsi" w:hAnsiTheme="minorHAnsi" w:cstheme="minorHAnsi"/>
              </w:rPr>
              <w:t>task;</w:t>
            </w:r>
            <w:proofErr w:type="gramEnd"/>
          </w:p>
          <w:p w:rsidRPr="009C75F6" w:rsidR="005D372D" w:rsidP="005D372D" w:rsidRDefault="005D372D" w14:paraId="266E2BC3"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5F4A59">
              <w:rPr>
                <w:rFonts w:asciiTheme="minorHAnsi" w:hAnsiTheme="minorHAnsi" w:cstheme="minorHAnsi"/>
              </w:rPr>
              <w:t>is</w:t>
            </w:r>
            <w:r w:rsidRPr="009C75F6">
              <w:rPr>
                <w:rFonts w:asciiTheme="minorHAnsi" w:hAnsiTheme="minorHAnsi" w:cstheme="minorHAnsi"/>
              </w:rPr>
              <w:t xml:space="preserve"> disorganised and unclear and the standard of presentation, including referencing where appropriate, </w:t>
            </w:r>
            <w:r w:rsidRPr="009C75F6" w:rsidR="005F4A59">
              <w:rPr>
                <w:rFonts w:asciiTheme="minorHAnsi" w:hAnsiTheme="minorHAnsi" w:cstheme="minorHAnsi"/>
              </w:rPr>
              <w:t>is extremely</w:t>
            </w:r>
            <w:r w:rsidRPr="009C75F6">
              <w:rPr>
                <w:rFonts w:asciiTheme="minorHAnsi" w:hAnsiTheme="minorHAnsi" w:cstheme="minorHAnsi"/>
              </w:rPr>
              <w:t xml:space="preserve"> </w:t>
            </w:r>
            <w:proofErr w:type="gramStart"/>
            <w:r w:rsidRPr="009C75F6">
              <w:rPr>
                <w:rFonts w:asciiTheme="minorHAnsi" w:hAnsiTheme="minorHAnsi" w:cstheme="minorHAnsi"/>
              </w:rPr>
              <w:t>poor</w:t>
            </w:r>
            <w:r w:rsidR="00AF12AC">
              <w:rPr>
                <w:rFonts w:asciiTheme="minorHAnsi" w:hAnsiTheme="minorHAnsi" w:cstheme="minorHAnsi"/>
              </w:rPr>
              <w:t>;</w:t>
            </w:r>
            <w:proofErr w:type="gramEnd"/>
            <w:r w:rsidRPr="009C75F6">
              <w:rPr>
                <w:rFonts w:asciiTheme="minorHAnsi" w:hAnsiTheme="minorHAnsi" w:cstheme="minorHAnsi"/>
              </w:rPr>
              <w:t xml:space="preserve"> </w:t>
            </w:r>
          </w:p>
          <w:p w:rsidRPr="009C75F6" w:rsidR="007A64C3" w:rsidP="005D372D" w:rsidRDefault="007A64C3" w14:paraId="6B9192BB"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unsatisfactory standard of </w:t>
            </w:r>
            <w:r w:rsidR="00100541">
              <w:rPr>
                <w:rFonts w:asciiTheme="minorHAnsi" w:hAnsiTheme="minorHAnsi" w:cstheme="minorHAnsi"/>
              </w:rPr>
              <w:t>written and/or oral communication</w:t>
            </w:r>
            <w:r w:rsidRPr="009C75F6">
              <w:rPr>
                <w:rFonts w:asciiTheme="minorHAnsi" w:hAnsiTheme="minorHAnsi" w:cstheme="minorHAnsi"/>
              </w:rPr>
              <w:t xml:space="preserve"> - there are significant flaws in spelling, grammar and composition which undermine the clarity of meaning. The use of disciplinary terminology and techniques is extremely limited and unsophisticated. </w:t>
            </w:r>
          </w:p>
          <w:p w:rsidRPr="009C75F6" w:rsidR="005D372D" w:rsidP="005D372D" w:rsidRDefault="005D372D" w14:paraId="4AB7074B"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5F4A59" w:rsidP="005F4A59" w:rsidRDefault="005D372D" w14:paraId="6A9FAFB8"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There are significant</w:t>
            </w:r>
            <w:r w:rsidRPr="009C75F6" w:rsidR="005F4A59">
              <w:rPr>
                <w:rFonts w:asciiTheme="minorHAnsi" w:hAnsiTheme="minorHAnsi" w:cstheme="minorHAnsi"/>
              </w:rPr>
              <w:t xml:space="preserve"> </w:t>
            </w:r>
            <w:r w:rsidRPr="009C75F6">
              <w:rPr>
                <w:rFonts w:asciiTheme="minorHAnsi" w:hAnsiTheme="minorHAnsi" w:cstheme="minorHAnsi"/>
              </w:rPr>
              <w:t xml:space="preserve"> inaccuracies, misunderstandings or </w:t>
            </w:r>
            <w:proofErr w:type="gramStart"/>
            <w:r w:rsidRPr="009C75F6">
              <w:rPr>
                <w:rFonts w:asciiTheme="minorHAnsi" w:hAnsiTheme="minorHAnsi" w:cstheme="minorHAnsi"/>
              </w:rPr>
              <w:t>errors;</w:t>
            </w:r>
            <w:proofErr w:type="gramEnd"/>
            <w:r w:rsidRPr="009C75F6">
              <w:rPr>
                <w:rFonts w:asciiTheme="minorHAnsi" w:hAnsiTheme="minorHAnsi" w:cstheme="minorHAnsi"/>
              </w:rPr>
              <w:t xml:space="preserve"> </w:t>
            </w:r>
          </w:p>
          <w:p w:rsidRPr="009C75F6" w:rsidR="007A64C3" w:rsidP="007A64C3" w:rsidRDefault="007A64C3" w14:paraId="0B252021"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does not meet expected levels of understanding and exploration of major ideas. It shows very limited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7A64C3" w:rsidP="007A64C3" w:rsidRDefault="007A64C3" w14:paraId="2A4E564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draws on a very limited range of contextual evidence, theory, </w:t>
            </w:r>
            <w:proofErr w:type="gramStart"/>
            <w:r w:rsidRPr="009C75F6">
              <w:rPr>
                <w:rFonts w:asciiTheme="minorHAnsi" w:hAnsiTheme="minorHAnsi" w:cstheme="minorHAnsi"/>
              </w:rPr>
              <w:t>literature</w:t>
            </w:r>
            <w:proofErr w:type="gramEnd"/>
            <w:r w:rsidRPr="009C75F6">
              <w:rPr>
                <w:rFonts w:asciiTheme="minorHAnsi" w:hAnsiTheme="minorHAnsi" w:cstheme="minorHAnsi"/>
              </w:rPr>
              <w:t xml:space="preserve"> and other artefacts. Citations are almost or entirely absent and awareness of mechanics of scholarship is very </w:t>
            </w:r>
            <w:proofErr w:type="gramStart"/>
            <w:r w:rsidRPr="009C75F6">
              <w:rPr>
                <w:rFonts w:asciiTheme="minorHAnsi" w:hAnsiTheme="minorHAnsi" w:cstheme="minorHAnsi"/>
              </w:rPr>
              <w:t>weak;</w:t>
            </w:r>
            <w:proofErr w:type="gramEnd"/>
            <w:r w:rsidRPr="009C75F6">
              <w:rPr>
                <w:rFonts w:asciiTheme="minorHAnsi" w:hAnsiTheme="minorHAnsi" w:cstheme="minorHAnsi"/>
              </w:rPr>
              <w:t xml:space="preserve"> </w:t>
            </w:r>
          </w:p>
          <w:p w:rsidRPr="009C75F6" w:rsidR="005D372D" w:rsidP="005D372D" w:rsidRDefault="005D372D" w14:paraId="1A4F9AF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w:t>
            </w:r>
            <w:r w:rsidRPr="009C75F6" w:rsidR="007A64C3">
              <w:rPr>
                <w:rFonts w:asciiTheme="minorHAnsi" w:hAnsiTheme="minorHAnsi" w:cstheme="minorHAnsi"/>
              </w:rPr>
              <w:t>wholly</w:t>
            </w:r>
            <w:r w:rsidRPr="009C75F6">
              <w:rPr>
                <w:rFonts w:asciiTheme="minorHAnsi" w:hAnsiTheme="minorHAnsi" w:cstheme="minorHAnsi"/>
              </w:rPr>
              <w:t xml:space="preserve"> descriptive and </w:t>
            </w:r>
            <w:r w:rsidRPr="009C75F6" w:rsidR="007A64C3">
              <w:rPr>
                <w:rFonts w:asciiTheme="minorHAnsi" w:hAnsiTheme="minorHAnsi" w:cstheme="minorHAnsi"/>
              </w:rPr>
              <w:t xml:space="preserve">lacks any sustained arguments or critical </w:t>
            </w:r>
            <w:proofErr w:type="gramStart"/>
            <w:r w:rsidRPr="009C75F6" w:rsidR="007A64C3">
              <w:rPr>
                <w:rFonts w:asciiTheme="minorHAnsi" w:hAnsiTheme="minorHAnsi" w:cstheme="minorHAnsi"/>
              </w:rPr>
              <w:t>appraisal</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5D372D" w:rsidP="005D372D" w:rsidRDefault="005D372D" w14:paraId="7AF799D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demonstrates </w:t>
            </w:r>
            <w:r w:rsidRPr="009C75F6" w:rsidR="00547060">
              <w:rPr>
                <w:rFonts w:asciiTheme="minorHAnsi" w:hAnsiTheme="minorHAnsi" w:cstheme="minorHAnsi"/>
              </w:rPr>
              <w:t>no</w:t>
            </w:r>
            <w:r w:rsidRPr="009C75F6">
              <w:rPr>
                <w:rFonts w:asciiTheme="minorHAnsi" w:hAnsiTheme="minorHAnsi" w:cstheme="minorHAnsi"/>
              </w:rPr>
              <w:t xml:space="preserve"> evidence of initiative, personal responsibility,</w:t>
            </w:r>
            <w:r w:rsidR="00376C26">
              <w:rPr>
                <w:rFonts w:asciiTheme="minorHAnsi" w:hAnsiTheme="minorHAnsi" w:cstheme="minorHAnsi"/>
              </w:rPr>
              <w:t xml:space="preserve"> decision-making and self-reflection</w:t>
            </w:r>
            <w:r w:rsidRPr="009C75F6">
              <w:rPr>
                <w:rFonts w:asciiTheme="minorHAnsi" w:hAnsiTheme="minorHAnsi" w:cstheme="minorHAnsi"/>
              </w:rPr>
              <w:t xml:space="preserve">. </w:t>
            </w:r>
          </w:p>
          <w:p w:rsidRPr="009C75F6" w:rsidR="00AE0A0E" w:rsidP="007A64C3" w:rsidRDefault="00AE0A0E" w14:paraId="07D4BC59"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Pr="009C75F6" w:rsidR="00DE1441" w:rsidTr="007A64C3" w14:paraId="7202E7F1" w14:textId="77777777">
        <w:trPr>
          <w:trHeight w:val="406"/>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right w:val="single" w:color="4F81BD" w:themeColor="accent1" w:sz="8" w:space="0"/>
            </w:tcBorders>
            <w:shd w:val="clear" w:color="auto" w:fill="8DB3E2" w:themeFill="text2" w:themeFillTint="66"/>
          </w:tcPr>
          <w:p w:rsidR="009C75F6" w:rsidP="00061829" w:rsidRDefault="00DE1441" w14:paraId="4A323337" w14:textId="77777777">
            <w:pPr>
              <w:pStyle w:val="Default"/>
              <w:rPr>
                <w:rFonts w:asciiTheme="minorHAnsi" w:hAnsiTheme="minorHAnsi" w:cstheme="minorHAnsi"/>
                <w:b/>
              </w:rPr>
            </w:pPr>
            <w:r w:rsidRPr="009C75F6">
              <w:rPr>
                <w:rFonts w:asciiTheme="minorHAnsi" w:hAnsiTheme="minorHAnsi" w:cstheme="minorHAnsi"/>
                <w:b/>
              </w:rPr>
              <w:t>Non-submission</w:t>
            </w:r>
          </w:p>
          <w:p w:rsidRPr="009C75F6" w:rsidR="00DE1441" w:rsidP="00061829" w:rsidRDefault="00BC405C" w14:paraId="02E3A378" w14:textId="77777777">
            <w:pPr>
              <w:pStyle w:val="Default"/>
              <w:rPr>
                <w:rFonts w:asciiTheme="minorHAnsi" w:hAnsiTheme="minorHAnsi" w:cstheme="minorHAnsi"/>
                <w:b/>
              </w:rPr>
            </w:pPr>
            <w:r>
              <w:rPr>
                <w:rFonts w:asciiTheme="minorHAnsi" w:hAnsiTheme="minorHAnsi" w:cstheme="minorHAnsi"/>
                <w:b/>
              </w:rPr>
              <w:t>0</w:t>
            </w:r>
          </w:p>
        </w:tc>
      </w:tr>
    </w:tbl>
    <w:p w:rsidRPr="009C75F6" w:rsidR="005D372D" w:rsidP="007A64C3" w:rsidRDefault="005D372D" w14:paraId="7488EEFA" w14:textId="77777777">
      <w:pPr>
        <w:rPr>
          <w:rFonts w:cstheme="minorHAnsi"/>
          <w:sz w:val="24"/>
          <w:szCs w:val="24"/>
        </w:rPr>
      </w:pPr>
    </w:p>
    <w:sectPr w:rsidRPr="009C75F6" w:rsidR="005D372D" w:rsidSect="007A64C3">
      <w:pgSz w:w="16838" w:h="11906" w:orient="landscape"/>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7A5A" w14:textId="77777777" w:rsidR="000615D0" w:rsidRDefault="000615D0" w:rsidP="00CB37BE">
      <w:pPr>
        <w:spacing w:after="0" w:line="240" w:lineRule="auto"/>
      </w:pPr>
      <w:r>
        <w:separator/>
      </w:r>
    </w:p>
  </w:endnote>
  <w:endnote w:type="continuationSeparator" w:id="0">
    <w:p w14:paraId="019F88C3" w14:textId="77777777" w:rsidR="000615D0" w:rsidRDefault="000615D0" w:rsidP="00CB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23BA" w14:textId="6C2131AD" w:rsidR="00AE0A0E" w:rsidRPr="00061829" w:rsidRDefault="00AE0A0E" w:rsidP="00061829">
    <w:pPr>
      <w:pStyle w:val="Footer"/>
      <w:ind w:left="-567"/>
      <w:rPr>
        <w:rFonts w:cstheme="minorHAnsi"/>
        <w:color w:val="7F7F7F" w:themeColor="text1" w:themeTint="80"/>
        <w:sz w:val="20"/>
        <w:szCs w:val="20"/>
      </w:rPr>
    </w:pPr>
    <w:r w:rsidRPr="00061829">
      <w:rPr>
        <w:rFonts w:eastAsiaTheme="majorEastAsia" w:cstheme="minorHAnsi"/>
        <w:color w:val="7F7F7F" w:themeColor="text1" w:themeTint="80"/>
        <w:sz w:val="20"/>
        <w:szCs w:val="20"/>
      </w:rPr>
      <w:t xml:space="preserve">University of Hull </w:t>
    </w:r>
    <w:r w:rsidR="009A1D0B">
      <w:rPr>
        <w:rFonts w:eastAsiaTheme="majorEastAsia" w:cstheme="minorHAnsi"/>
        <w:color w:val="7F7F7F" w:themeColor="text1" w:themeTint="80"/>
        <w:sz w:val="20"/>
        <w:szCs w:val="20"/>
      </w:rPr>
      <w:t xml:space="preserve">Grading Descriptors </w:t>
    </w:r>
    <w:r w:rsidR="000D321F">
      <w:rPr>
        <w:rFonts w:eastAsiaTheme="majorEastAsia" w:cstheme="minorHAnsi"/>
        <w:color w:val="7F7F7F" w:themeColor="text1" w:themeTint="80"/>
        <w:sz w:val="20"/>
        <w:szCs w:val="20"/>
      </w:rPr>
      <w:t>UG</w:t>
    </w:r>
    <w:r w:rsidRPr="00061829">
      <w:rPr>
        <w:rFonts w:cstheme="minorHAnsi"/>
        <w:noProof/>
        <w:color w:val="7F7F7F" w:themeColor="text1" w:themeTint="80"/>
        <w:sz w:val="20"/>
        <w:szCs w:val="20"/>
      </w:rPr>
      <w:ptab w:relativeTo="margin" w:alignment="right" w:leader="none"/>
    </w:r>
    <w:r w:rsidRPr="00061829">
      <w:rPr>
        <w:rFonts w:cstheme="minorHAnsi"/>
        <w:noProof/>
        <w:color w:val="7F7F7F" w:themeColor="text1" w:themeTint="80"/>
        <w:sz w:val="20"/>
        <w:szCs w:val="20"/>
      </w:rPr>
      <w:t xml:space="preserve">Page </w:t>
    </w:r>
    <w:r w:rsidR="00EE1E47" w:rsidRPr="00061829">
      <w:rPr>
        <w:rFonts w:cstheme="minorHAnsi"/>
        <w:b/>
        <w:noProof/>
        <w:color w:val="7F7F7F" w:themeColor="text1" w:themeTint="80"/>
        <w:sz w:val="20"/>
        <w:szCs w:val="20"/>
      </w:rPr>
      <w:fldChar w:fldCharType="begin"/>
    </w:r>
    <w:r w:rsidRPr="00061829">
      <w:rPr>
        <w:rFonts w:cstheme="minorHAnsi"/>
        <w:b/>
        <w:noProof/>
        <w:color w:val="7F7F7F" w:themeColor="text1" w:themeTint="80"/>
        <w:sz w:val="20"/>
        <w:szCs w:val="20"/>
      </w:rPr>
      <w:instrText xml:space="preserve"> PAGE  \* Arabic  \* MERGEFORMAT </w:instrText>
    </w:r>
    <w:r w:rsidR="00EE1E47" w:rsidRPr="00061829">
      <w:rPr>
        <w:rFonts w:cstheme="minorHAnsi"/>
        <w:b/>
        <w:noProof/>
        <w:color w:val="7F7F7F" w:themeColor="text1" w:themeTint="80"/>
        <w:sz w:val="20"/>
        <w:szCs w:val="20"/>
      </w:rPr>
      <w:fldChar w:fldCharType="separate"/>
    </w:r>
    <w:r w:rsidR="009A1D0B">
      <w:rPr>
        <w:rFonts w:cstheme="minorHAnsi"/>
        <w:b/>
        <w:noProof/>
        <w:color w:val="7F7F7F" w:themeColor="text1" w:themeTint="80"/>
        <w:sz w:val="20"/>
        <w:szCs w:val="20"/>
      </w:rPr>
      <w:t>1</w:t>
    </w:r>
    <w:r w:rsidR="00EE1E47" w:rsidRPr="00061829">
      <w:rPr>
        <w:rFonts w:cstheme="minorHAnsi"/>
        <w:b/>
        <w:noProof/>
        <w:color w:val="7F7F7F" w:themeColor="text1" w:themeTint="80"/>
        <w:sz w:val="20"/>
        <w:szCs w:val="20"/>
      </w:rPr>
      <w:fldChar w:fldCharType="end"/>
    </w:r>
    <w:r w:rsidRPr="00061829">
      <w:rPr>
        <w:rFonts w:cstheme="minorHAnsi"/>
        <w:noProof/>
        <w:color w:val="7F7F7F" w:themeColor="text1" w:themeTint="80"/>
        <w:sz w:val="20"/>
        <w:szCs w:val="20"/>
      </w:rPr>
      <w:t xml:space="preserve"> of </w:t>
    </w:r>
    <w:fldSimple w:instr=" NUMPAGES  \* Arabic  \* MERGEFORMAT ">
      <w:r w:rsidR="009A1D0B" w:rsidRPr="009A1D0B">
        <w:rPr>
          <w:rFonts w:cstheme="minorHAnsi"/>
          <w:b/>
          <w:noProof/>
          <w:color w:val="7F7F7F" w:themeColor="text1" w:themeTint="80"/>
          <w:sz w:val="20"/>
          <w:szCs w:val="20"/>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E947" w14:textId="77777777" w:rsidR="000615D0" w:rsidRDefault="000615D0" w:rsidP="00CB37BE">
      <w:pPr>
        <w:spacing w:after="0" w:line="240" w:lineRule="auto"/>
      </w:pPr>
      <w:r>
        <w:separator/>
      </w:r>
    </w:p>
  </w:footnote>
  <w:footnote w:type="continuationSeparator" w:id="0">
    <w:p w14:paraId="3EAC45EC" w14:textId="77777777" w:rsidR="000615D0" w:rsidRDefault="000615D0" w:rsidP="00CB3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28E"/>
    <w:multiLevelType w:val="hybridMultilevel"/>
    <w:tmpl w:val="9EF80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1F7B33"/>
    <w:multiLevelType w:val="hybridMultilevel"/>
    <w:tmpl w:val="6FA21DC2"/>
    <w:lvl w:ilvl="0" w:tplc="8C1E0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1B1"/>
    <w:multiLevelType w:val="hybridMultilevel"/>
    <w:tmpl w:val="AB0C6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85B"/>
    <w:multiLevelType w:val="hybridMultilevel"/>
    <w:tmpl w:val="7E5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61B0E"/>
    <w:multiLevelType w:val="hybridMultilevel"/>
    <w:tmpl w:val="3F6E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830FC"/>
    <w:multiLevelType w:val="hybridMultilevel"/>
    <w:tmpl w:val="DA6E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777353"/>
    <w:multiLevelType w:val="hybridMultilevel"/>
    <w:tmpl w:val="2920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B6061D"/>
    <w:multiLevelType w:val="hybridMultilevel"/>
    <w:tmpl w:val="82323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AC7ABB"/>
    <w:multiLevelType w:val="hybridMultilevel"/>
    <w:tmpl w:val="4BFC6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0387F"/>
    <w:multiLevelType w:val="hybridMultilevel"/>
    <w:tmpl w:val="331A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905AE"/>
    <w:multiLevelType w:val="hybridMultilevel"/>
    <w:tmpl w:val="4CAC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6D37FE"/>
    <w:multiLevelType w:val="hybridMultilevel"/>
    <w:tmpl w:val="7CFC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EE6C77"/>
    <w:multiLevelType w:val="hybridMultilevel"/>
    <w:tmpl w:val="DF5ED986"/>
    <w:lvl w:ilvl="0" w:tplc="8982B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49413">
    <w:abstractNumId w:val="4"/>
  </w:num>
  <w:num w:numId="2" w16cid:durableId="1221015772">
    <w:abstractNumId w:val="0"/>
  </w:num>
  <w:num w:numId="3" w16cid:durableId="2021740719">
    <w:abstractNumId w:val="7"/>
  </w:num>
  <w:num w:numId="4" w16cid:durableId="1878618205">
    <w:abstractNumId w:val="11"/>
  </w:num>
  <w:num w:numId="5" w16cid:durableId="1775204077">
    <w:abstractNumId w:val="8"/>
  </w:num>
  <w:num w:numId="6" w16cid:durableId="498693245">
    <w:abstractNumId w:val="5"/>
  </w:num>
  <w:num w:numId="7" w16cid:durableId="1766926336">
    <w:abstractNumId w:val="10"/>
  </w:num>
  <w:num w:numId="8" w16cid:durableId="1782333996">
    <w:abstractNumId w:val="6"/>
  </w:num>
  <w:num w:numId="9" w16cid:durableId="79372169">
    <w:abstractNumId w:val="9"/>
  </w:num>
  <w:num w:numId="10" w16cid:durableId="550920906">
    <w:abstractNumId w:val="3"/>
  </w:num>
  <w:num w:numId="11" w16cid:durableId="2023899139">
    <w:abstractNumId w:val="12"/>
  </w:num>
  <w:num w:numId="12" w16cid:durableId="118501033">
    <w:abstractNumId w:val="1"/>
  </w:num>
  <w:num w:numId="13" w16cid:durableId="3377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8BB"/>
    <w:rsid w:val="00036D16"/>
    <w:rsid w:val="00040FE2"/>
    <w:rsid w:val="0004431D"/>
    <w:rsid w:val="00057CC4"/>
    <w:rsid w:val="000615D0"/>
    <w:rsid w:val="00061829"/>
    <w:rsid w:val="000A764D"/>
    <w:rsid w:val="000B3D35"/>
    <w:rsid w:val="000C68D0"/>
    <w:rsid w:val="000D321F"/>
    <w:rsid w:val="00100541"/>
    <w:rsid w:val="00127FB7"/>
    <w:rsid w:val="00130EE4"/>
    <w:rsid w:val="00132E0D"/>
    <w:rsid w:val="0014705B"/>
    <w:rsid w:val="00155D96"/>
    <w:rsid w:val="00162E74"/>
    <w:rsid w:val="00163CB6"/>
    <w:rsid w:val="0019317B"/>
    <w:rsid w:val="001C19C3"/>
    <w:rsid w:val="00203BCE"/>
    <w:rsid w:val="002123FC"/>
    <w:rsid w:val="002C2537"/>
    <w:rsid w:val="002D3E93"/>
    <w:rsid w:val="002D474A"/>
    <w:rsid w:val="002D532A"/>
    <w:rsid w:val="00376C26"/>
    <w:rsid w:val="003B07DC"/>
    <w:rsid w:val="003B3E36"/>
    <w:rsid w:val="003F744A"/>
    <w:rsid w:val="00412A4E"/>
    <w:rsid w:val="004555C1"/>
    <w:rsid w:val="0046004B"/>
    <w:rsid w:val="00464962"/>
    <w:rsid w:val="00465393"/>
    <w:rsid w:val="00486223"/>
    <w:rsid w:val="004E3162"/>
    <w:rsid w:val="005073BB"/>
    <w:rsid w:val="00511EDC"/>
    <w:rsid w:val="00520FE5"/>
    <w:rsid w:val="00547060"/>
    <w:rsid w:val="00580B26"/>
    <w:rsid w:val="005D372D"/>
    <w:rsid w:val="005D7A66"/>
    <w:rsid w:val="005E5A88"/>
    <w:rsid w:val="005F4A59"/>
    <w:rsid w:val="00607831"/>
    <w:rsid w:val="00675DBE"/>
    <w:rsid w:val="00677EDC"/>
    <w:rsid w:val="006B3B5D"/>
    <w:rsid w:val="006C7FB9"/>
    <w:rsid w:val="006F11B5"/>
    <w:rsid w:val="00745CED"/>
    <w:rsid w:val="007527CF"/>
    <w:rsid w:val="00760C6F"/>
    <w:rsid w:val="00784E1D"/>
    <w:rsid w:val="007A64C3"/>
    <w:rsid w:val="007D4D8E"/>
    <w:rsid w:val="007F16CF"/>
    <w:rsid w:val="00816015"/>
    <w:rsid w:val="00816DA8"/>
    <w:rsid w:val="008A7C3F"/>
    <w:rsid w:val="008E53C0"/>
    <w:rsid w:val="008E5773"/>
    <w:rsid w:val="0094146A"/>
    <w:rsid w:val="0096209D"/>
    <w:rsid w:val="0097059A"/>
    <w:rsid w:val="00977545"/>
    <w:rsid w:val="009A1D0B"/>
    <w:rsid w:val="009C75F6"/>
    <w:rsid w:val="009D10F7"/>
    <w:rsid w:val="00A00392"/>
    <w:rsid w:val="00A0302F"/>
    <w:rsid w:val="00A45F3E"/>
    <w:rsid w:val="00AA1A85"/>
    <w:rsid w:val="00AE0A0E"/>
    <w:rsid w:val="00AF12AC"/>
    <w:rsid w:val="00B021D2"/>
    <w:rsid w:val="00B25B21"/>
    <w:rsid w:val="00B413E7"/>
    <w:rsid w:val="00BC405C"/>
    <w:rsid w:val="00BE4739"/>
    <w:rsid w:val="00C2209C"/>
    <w:rsid w:val="00C30A35"/>
    <w:rsid w:val="00C73D55"/>
    <w:rsid w:val="00CB37BE"/>
    <w:rsid w:val="00D06472"/>
    <w:rsid w:val="00D327F1"/>
    <w:rsid w:val="00D6421D"/>
    <w:rsid w:val="00D9298E"/>
    <w:rsid w:val="00DB2C69"/>
    <w:rsid w:val="00DD5698"/>
    <w:rsid w:val="00DE1441"/>
    <w:rsid w:val="00E07DC8"/>
    <w:rsid w:val="00E27125"/>
    <w:rsid w:val="00E31CC0"/>
    <w:rsid w:val="00E45814"/>
    <w:rsid w:val="00E64A14"/>
    <w:rsid w:val="00E95BC9"/>
    <w:rsid w:val="00EB65ED"/>
    <w:rsid w:val="00ED10D1"/>
    <w:rsid w:val="00EE18BB"/>
    <w:rsid w:val="00EE1E47"/>
    <w:rsid w:val="00F01AFD"/>
    <w:rsid w:val="00F05FFA"/>
    <w:rsid w:val="00F63D6F"/>
    <w:rsid w:val="00F817DA"/>
    <w:rsid w:val="00FD308E"/>
    <w:rsid w:val="00FE2B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5BE3A"/>
  <w15:docId w15:val="{5C7591A4-D10E-435D-BC9F-908B433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8B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B3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7BE"/>
    <w:rPr>
      <w:sz w:val="20"/>
      <w:szCs w:val="20"/>
    </w:rPr>
  </w:style>
  <w:style w:type="character" w:styleId="FootnoteReference">
    <w:name w:val="footnote reference"/>
    <w:basedOn w:val="DefaultParagraphFont"/>
    <w:uiPriority w:val="99"/>
    <w:semiHidden/>
    <w:unhideWhenUsed/>
    <w:rsid w:val="00CB37BE"/>
    <w:rPr>
      <w:vertAlign w:val="superscript"/>
    </w:rPr>
  </w:style>
  <w:style w:type="paragraph" w:styleId="BalloonText">
    <w:name w:val="Balloon Text"/>
    <w:basedOn w:val="Normal"/>
    <w:link w:val="BalloonTextChar"/>
    <w:uiPriority w:val="99"/>
    <w:semiHidden/>
    <w:unhideWhenUsed/>
    <w:rsid w:val="005E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88"/>
    <w:rPr>
      <w:rFonts w:ascii="Tahoma" w:hAnsi="Tahoma" w:cs="Tahoma"/>
      <w:sz w:val="16"/>
      <w:szCs w:val="16"/>
    </w:rPr>
  </w:style>
  <w:style w:type="table" w:styleId="LightShading-Accent1">
    <w:name w:val="Light Shading Accent 1"/>
    <w:basedOn w:val="TableNormal"/>
    <w:uiPriority w:val="60"/>
    <w:rsid w:val="009D10F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4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60"/>
  </w:style>
  <w:style w:type="paragraph" w:styleId="Footer">
    <w:name w:val="footer"/>
    <w:basedOn w:val="Normal"/>
    <w:link w:val="FooterChar"/>
    <w:uiPriority w:val="99"/>
    <w:unhideWhenUsed/>
    <w:rsid w:val="0054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60"/>
  </w:style>
  <w:style w:type="character" w:styleId="Hyperlink">
    <w:name w:val="Hyperlink"/>
    <w:basedOn w:val="DefaultParagraphFont"/>
    <w:uiPriority w:val="99"/>
    <w:unhideWhenUsed/>
    <w:rsid w:val="00E64A14"/>
    <w:rPr>
      <w:color w:val="0000FF" w:themeColor="hyperlink"/>
      <w:u w:val="single"/>
    </w:rPr>
  </w:style>
  <w:style w:type="character" w:styleId="UnresolvedMention">
    <w:name w:val="Unresolved Mention"/>
    <w:basedOn w:val="DefaultParagraphFont"/>
    <w:uiPriority w:val="99"/>
    <w:semiHidden/>
    <w:unhideWhenUsed/>
    <w:rsid w:val="00E6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docs/qaa/quality-code/higher-education-credit-framework-for-engl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9DE2-8985-4CCD-880F-20357E12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Cleaver</dc:creator>
  <cp:lastModifiedBy>lisa tees</cp:lastModifiedBy>
  <cp:revision>10</cp:revision>
  <cp:lastPrinted>2014-01-17T12:15:00Z</cp:lastPrinted>
  <dcterms:created xsi:type="dcterms:W3CDTF">2014-04-25T13:10:00Z</dcterms:created>
  <dcterms:modified xsi:type="dcterms:W3CDTF">2023-06-29T09:27:48Z</dcterms:modified>
  <dc:title>QH_Grading_Descriptors_Level4,5,6_ Housekeeping update June 2023</dc:title>
  <cp:keywords>
  </cp:keywords>
  <dc:subject>
  </dc:subject>
</cp:coreProperties>
</file>