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C820ABB">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28039820">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3C3A45">
                  <w:rPr>
                    <w:rFonts w:ascii="Calibri" w:hAnsi="Calibri"/>
                    <w:sz w:val="28"/>
                    <w:szCs w:val="28"/>
                  </w:rPr>
                  <w:t xml:space="preserve"> –</w:t>
                </w:r>
                <w:r w:rsidR="002213DB">
                  <w:rPr>
                    <w:rFonts w:ascii="Calibri" w:hAnsi="Calibri"/>
                    <w:sz w:val="28"/>
                    <w:szCs w:val="28"/>
                  </w:rPr>
                  <w:t xml:space="preserve"> White Rose</w:t>
                </w:r>
                <w:r w:rsidR="0080046F">
                  <w:rPr>
                    <w:rFonts w:ascii="Calibri" w:hAnsi="Calibri"/>
                    <w:sz w:val="28"/>
                    <w:szCs w:val="28"/>
                  </w:rPr>
                  <w:t xml:space="preserve"> DTP</w:t>
                </w:r>
                <w:r w:rsidR="002213DB">
                  <w:rPr>
                    <w:rFonts w:ascii="Calibri" w:hAnsi="Calibri"/>
                    <w:sz w:val="28"/>
                    <w:szCs w:val="28"/>
                  </w:rPr>
                  <w:t xml:space="preserve"> S</w:t>
                </w:r>
                <w:r w:rsidR="003C3A45">
                  <w:rPr>
                    <w:rFonts w:ascii="Calibri" w:hAnsi="Calibri"/>
                    <w:sz w:val="28"/>
                    <w:szCs w:val="28"/>
                  </w:rPr>
                  <w:t>tandard</w:t>
                </w:r>
                <w:r w:rsidR="00AE3A51">
                  <w:rPr>
                    <w:rFonts w:ascii="Calibri" w:hAnsi="Calibri"/>
                    <w:sz w:val="28"/>
                    <w:szCs w:val="28"/>
                  </w:rPr>
                  <w:t xml:space="preserve"> 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836847A">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AD2392" w14:paraId="40376BAB" w14:textId="6D310B8B">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1 03</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795C1A" w:rsidR="00B93213" w:rsidP="008D5967" w:rsidRDefault="00153E2E" w14:paraId="01BC3F01" w14:textId="7FD038CB">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11</w:t>
                </w:r>
                <w:r w:rsidR="00E33DF3">
                  <w:rPr>
                    <w:rFonts w:ascii="Calibri" w:hAnsi="Calibri"/>
                    <w:sz w:val="20"/>
                    <w:szCs w:val="20"/>
                  </w:rPr>
                  <w:t>/0</w:t>
                </w:r>
                <w:r>
                  <w:rPr>
                    <w:rFonts w:ascii="Calibri" w:hAnsi="Calibri"/>
                    <w:sz w:val="20"/>
                    <w:szCs w:val="20"/>
                  </w:rPr>
                  <w:t>7</w:t>
                </w:r>
                <w:r w:rsidR="00E33DF3">
                  <w:rPr>
                    <w:rFonts w:ascii="Calibri" w:hAnsi="Calibri"/>
                    <w:sz w:val="20"/>
                    <w:szCs w:val="20"/>
                  </w:rPr>
                  <w:t>/2025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857359" w:rsidRDefault="00E33DF3" w14:paraId="4B9731B5" w14:textId="38D3BC3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CD003F" w14:paraId="7E61A690" w14:textId="0124D73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2213DB" w14:paraId="52F7977B" w14:textId="3B15982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153E2E"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153E2E"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4420FC33">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0708D4A4">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w:t>
                </w:r>
                <w:r w:rsidR="0080046F">
                  <w:rPr>
                    <w:rFonts w:ascii="Calibri" w:hAnsi="Calibri"/>
                    <w:sz w:val="28"/>
                    <w:szCs w:val="28"/>
                  </w:rPr>
                  <w:t>– White Rose DTP 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5C7842" w:rsidRDefault="00F24D55" w14:paraId="1CE693D6" w14:textId="35901BD7">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3934">
            <w:r w:rsidRPr="001E0871" w:rsidR="005C7842">
              <w:rPr>
                <w:rStyle w:val="Hyperlink"/>
                <w:noProof/>
              </w:rPr>
              <w:t>Introduction</w:t>
            </w:r>
            <w:r w:rsidR="005C7842">
              <w:rPr>
                <w:noProof/>
                <w:webHidden/>
              </w:rPr>
              <w:tab/>
            </w:r>
            <w:r w:rsidR="005C7842">
              <w:rPr>
                <w:noProof/>
                <w:webHidden/>
              </w:rPr>
              <w:fldChar w:fldCharType="begin"/>
            </w:r>
            <w:r w:rsidR="005C7842">
              <w:rPr>
                <w:noProof/>
                <w:webHidden/>
              </w:rPr>
              <w:instrText xml:space="preserve"> PAGEREF _Toc153533934 \h </w:instrText>
            </w:r>
            <w:r w:rsidR="005C7842">
              <w:rPr>
                <w:noProof/>
                <w:webHidden/>
              </w:rPr>
            </w:r>
            <w:r w:rsidR="005C7842">
              <w:rPr>
                <w:noProof/>
                <w:webHidden/>
              </w:rPr>
              <w:fldChar w:fldCharType="separate"/>
            </w:r>
            <w:r w:rsidR="005C7842">
              <w:rPr>
                <w:noProof/>
                <w:webHidden/>
              </w:rPr>
              <w:t>5</w:t>
            </w:r>
            <w:r w:rsidR="005C7842">
              <w:rPr>
                <w:noProof/>
                <w:webHidden/>
              </w:rPr>
              <w:fldChar w:fldCharType="end"/>
            </w:r>
          </w:hyperlink>
        </w:p>
        <w:p w:rsidR="005C7842" w:rsidRDefault="005C7842" w14:paraId="54C24744" w14:textId="61FC05BA">
          <w:pPr>
            <w:pStyle w:val="TOC1"/>
            <w:rPr>
              <w:rFonts w:cstheme="minorBidi"/>
              <w:noProof/>
              <w:kern w:val="2"/>
              <w:lang w:val="en-GB" w:eastAsia="en-GB"/>
              <w14:ligatures w14:val="standardContextual"/>
            </w:rPr>
          </w:pPr>
          <w:hyperlink w:history="1" w:anchor="_Toc153533935">
            <w:r w:rsidRPr="001E0871">
              <w:rPr>
                <w:rStyle w:val="Hyperlink"/>
                <w:noProof/>
              </w:rPr>
              <w:t>ADMISSION AND ENROLMENT</w:t>
            </w:r>
            <w:r>
              <w:rPr>
                <w:noProof/>
                <w:webHidden/>
              </w:rPr>
              <w:tab/>
            </w:r>
            <w:r>
              <w:rPr>
                <w:noProof/>
                <w:webHidden/>
              </w:rPr>
              <w:fldChar w:fldCharType="begin"/>
            </w:r>
            <w:r>
              <w:rPr>
                <w:noProof/>
                <w:webHidden/>
              </w:rPr>
              <w:instrText xml:space="preserve"> PAGEREF _Toc153533935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3C34E354" w14:textId="7480957F">
          <w:pPr>
            <w:pStyle w:val="TOC1"/>
            <w:rPr>
              <w:rFonts w:cstheme="minorBidi"/>
              <w:noProof/>
              <w:kern w:val="2"/>
              <w:lang w:val="en-GB" w:eastAsia="en-GB"/>
              <w14:ligatures w14:val="standardContextual"/>
            </w:rPr>
          </w:pPr>
          <w:hyperlink w:history="1" w:anchor="_Toc153533936">
            <w:r w:rsidRPr="001E0871">
              <w:rPr>
                <w:rStyle w:val="Hyperlink"/>
                <w:noProof/>
              </w:rPr>
              <w:t>1.</w:t>
            </w:r>
            <w:r>
              <w:rPr>
                <w:rFonts w:cstheme="minorBidi"/>
                <w:noProof/>
                <w:kern w:val="2"/>
                <w:lang w:val="en-GB" w:eastAsia="en-GB"/>
                <w14:ligatures w14:val="standardContextual"/>
              </w:rPr>
              <w:tab/>
            </w:r>
            <w:r w:rsidRPr="001E0871">
              <w:rPr>
                <w:rStyle w:val="Hyperlink"/>
                <w:noProof/>
              </w:rPr>
              <w:t>Academic year</w:t>
            </w:r>
            <w:r>
              <w:rPr>
                <w:noProof/>
                <w:webHidden/>
              </w:rPr>
              <w:tab/>
            </w:r>
            <w:r>
              <w:rPr>
                <w:noProof/>
                <w:webHidden/>
              </w:rPr>
              <w:fldChar w:fldCharType="begin"/>
            </w:r>
            <w:r>
              <w:rPr>
                <w:noProof/>
                <w:webHidden/>
              </w:rPr>
              <w:instrText xml:space="preserve"> PAGEREF _Toc153533936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5401EF5F" w14:textId="6D14DBDE">
          <w:pPr>
            <w:pStyle w:val="TOC1"/>
            <w:rPr>
              <w:rFonts w:cstheme="minorBidi"/>
              <w:noProof/>
              <w:kern w:val="2"/>
              <w:lang w:val="en-GB" w:eastAsia="en-GB"/>
              <w14:ligatures w14:val="standardContextual"/>
            </w:rPr>
          </w:pPr>
          <w:hyperlink w:history="1" w:anchor="_Toc153533937">
            <w:r w:rsidRPr="001E0871">
              <w:rPr>
                <w:rStyle w:val="Hyperlink"/>
                <w:noProof/>
              </w:rPr>
              <w:t>2.</w:t>
            </w:r>
            <w:r>
              <w:rPr>
                <w:rFonts w:cstheme="minorBidi"/>
                <w:noProof/>
                <w:kern w:val="2"/>
                <w:lang w:val="en-GB" w:eastAsia="en-GB"/>
                <w14:ligatures w14:val="standardContextual"/>
              </w:rPr>
              <w:tab/>
            </w:r>
            <w:r w:rsidRPr="001E0871">
              <w:rPr>
                <w:rStyle w:val="Hyperlink"/>
                <w:noProof/>
              </w:rPr>
              <w:t>Admission to a programme</w:t>
            </w:r>
            <w:r>
              <w:rPr>
                <w:noProof/>
                <w:webHidden/>
              </w:rPr>
              <w:tab/>
            </w:r>
            <w:r>
              <w:rPr>
                <w:noProof/>
                <w:webHidden/>
              </w:rPr>
              <w:fldChar w:fldCharType="begin"/>
            </w:r>
            <w:r>
              <w:rPr>
                <w:noProof/>
                <w:webHidden/>
              </w:rPr>
              <w:instrText xml:space="preserve"> PAGEREF _Toc153533937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6948F1E4" w14:textId="4D15C9EE">
          <w:pPr>
            <w:pStyle w:val="TOC1"/>
            <w:rPr>
              <w:rFonts w:cstheme="minorBidi"/>
              <w:noProof/>
              <w:kern w:val="2"/>
              <w:lang w:val="en-GB" w:eastAsia="en-GB"/>
              <w14:ligatures w14:val="standardContextual"/>
            </w:rPr>
          </w:pPr>
          <w:hyperlink w:history="1" w:anchor="_Toc153533938">
            <w:r w:rsidRPr="001E0871">
              <w:rPr>
                <w:rStyle w:val="Hyperlink"/>
                <w:noProof/>
              </w:rPr>
              <w:t>3.</w:t>
            </w:r>
            <w:r>
              <w:rPr>
                <w:rFonts w:cstheme="minorBidi"/>
                <w:noProof/>
                <w:kern w:val="2"/>
                <w:lang w:val="en-GB" w:eastAsia="en-GB"/>
                <w14:ligatures w14:val="standardContextual"/>
              </w:rPr>
              <w:tab/>
            </w:r>
            <w:r w:rsidRPr="001E0871">
              <w:rPr>
                <w:rStyle w:val="Hyperlink"/>
                <w:noProof/>
              </w:rPr>
              <w:t>Duration of prescribed period of study</w:t>
            </w:r>
            <w:r>
              <w:rPr>
                <w:noProof/>
                <w:webHidden/>
              </w:rPr>
              <w:tab/>
            </w:r>
            <w:r>
              <w:rPr>
                <w:noProof/>
                <w:webHidden/>
              </w:rPr>
              <w:fldChar w:fldCharType="begin"/>
            </w:r>
            <w:r>
              <w:rPr>
                <w:noProof/>
                <w:webHidden/>
              </w:rPr>
              <w:instrText xml:space="preserve"> PAGEREF _Toc153533938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2E74A4A0" w14:textId="25E51773">
          <w:pPr>
            <w:pStyle w:val="TOC1"/>
            <w:rPr>
              <w:rFonts w:cstheme="minorBidi"/>
              <w:noProof/>
              <w:kern w:val="2"/>
              <w:lang w:val="en-GB" w:eastAsia="en-GB"/>
              <w14:ligatures w14:val="standardContextual"/>
            </w:rPr>
          </w:pPr>
          <w:hyperlink w:history="1" w:anchor="_Toc153533939">
            <w:r w:rsidRPr="001E0871">
              <w:rPr>
                <w:rStyle w:val="Hyperlink"/>
                <w:noProof/>
              </w:rPr>
              <w:t>4.</w:t>
            </w:r>
            <w:r>
              <w:rPr>
                <w:rFonts w:cstheme="minorBidi"/>
                <w:noProof/>
                <w:kern w:val="2"/>
                <w:lang w:val="en-GB" w:eastAsia="en-GB"/>
                <w14:ligatures w14:val="standardContextual"/>
              </w:rPr>
              <w:tab/>
            </w:r>
            <w:r w:rsidRPr="001E0871">
              <w:rPr>
                <w:rStyle w:val="Hyperlink"/>
                <w:noProof/>
              </w:rPr>
              <w:t>Maximum period of registration</w:t>
            </w:r>
            <w:r>
              <w:rPr>
                <w:noProof/>
                <w:webHidden/>
              </w:rPr>
              <w:tab/>
            </w:r>
            <w:r>
              <w:rPr>
                <w:noProof/>
                <w:webHidden/>
              </w:rPr>
              <w:fldChar w:fldCharType="begin"/>
            </w:r>
            <w:r>
              <w:rPr>
                <w:noProof/>
                <w:webHidden/>
              </w:rPr>
              <w:instrText xml:space="preserve"> PAGEREF _Toc153533939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4BDC5E13" w14:textId="41B58681">
          <w:pPr>
            <w:pStyle w:val="TOC1"/>
            <w:rPr>
              <w:rFonts w:cstheme="minorBidi"/>
              <w:noProof/>
              <w:kern w:val="2"/>
              <w:lang w:val="en-GB" w:eastAsia="en-GB"/>
              <w14:ligatures w14:val="standardContextual"/>
            </w:rPr>
          </w:pPr>
          <w:hyperlink w:history="1" w:anchor="_Toc153533940">
            <w:r w:rsidRPr="001E0871">
              <w:rPr>
                <w:rStyle w:val="Hyperlink"/>
                <w:noProof/>
              </w:rPr>
              <w:t xml:space="preserve">5. </w:t>
            </w:r>
            <w:r>
              <w:rPr>
                <w:rFonts w:cstheme="minorBidi"/>
                <w:noProof/>
                <w:kern w:val="2"/>
                <w:lang w:val="en-GB" w:eastAsia="en-GB"/>
                <w14:ligatures w14:val="standardContextual"/>
              </w:rPr>
              <w:tab/>
            </w:r>
            <w:r w:rsidRPr="001E0871">
              <w:rPr>
                <w:rStyle w:val="Hyperlink"/>
                <w:noProof/>
              </w:rPr>
              <w:t xml:space="preserve"> Reduction in period of study</w:t>
            </w:r>
            <w:r>
              <w:rPr>
                <w:noProof/>
                <w:webHidden/>
              </w:rPr>
              <w:tab/>
            </w:r>
            <w:r>
              <w:rPr>
                <w:noProof/>
                <w:webHidden/>
              </w:rPr>
              <w:fldChar w:fldCharType="begin"/>
            </w:r>
            <w:r>
              <w:rPr>
                <w:noProof/>
                <w:webHidden/>
              </w:rPr>
              <w:instrText xml:space="preserve"> PAGEREF _Toc153533940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6011D179" w14:textId="18B6BEFC">
          <w:pPr>
            <w:pStyle w:val="TOC1"/>
            <w:rPr>
              <w:rFonts w:cstheme="minorBidi"/>
              <w:noProof/>
              <w:kern w:val="2"/>
              <w:lang w:val="en-GB" w:eastAsia="en-GB"/>
              <w14:ligatures w14:val="standardContextual"/>
            </w:rPr>
          </w:pPr>
          <w:hyperlink w:history="1" w:anchor="_Toc153533941">
            <w:r w:rsidRPr="001E0871">
              <w:rPr>
                <w:rStyle w:val="Hyperlink"/>
                <w:noProof/>
              </w:rPr>
              <w:t>6.</w:t>
            </w:r>
            <w:r>
              <w:rPr>
                <w:rFonts w:cstheme="minorBidi"/>
                <w:noProof/>
                <w:kern w:val="2"/>
                <w:lang w:val="en-GB" w:eastAsia="en-GB"/>
                <w14:ligatures w14:val="standardContextual"/>
              </w:rPr>
              <w:tab/>
            </w:r>
            <w:r w:rsidRPr="001E0871">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_Toc153533941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269DEF3E" w14:textId="04894653">
          <w:pPr>
            <w:pStyle w:val="TOC1"/>
            <w:rPr>
              <w:rFonts w:cstheme="minorBidi"/>
              <w:noProof/>
              <w:kern w:val="2"/>
              <w:lang w:val="en-GB" w:eastAsia="en-GB"/>
              <w14:ligatures w14:val="standardContextual"/>
            </w:rPr>
          </w:pPr>
          <w:hyperlink w:history="1" w:anchor="_Toc153533942">
            <w:r w:rsidRPr="001E0871">
              <w:rPr>
                <w:rStyle w:val="Hyperlink"/>
                <w:noProof/>
              </w:rPr>
              <w:t>SUPERVISION AND PROGRESS MONITORING</w:t>
            </w:r>
            <w:r>
              <w:rPr>
                <w:noProof/>
                <w:webHidden/>
              </w:rPr>
              <w:tab/>
            </w:r>
            <w:r>
              <w:rPr>
                <w:noProof/>
                <w:webHidden/>
              </w:rPr>
              <w:fldChar w:fldCharType="begin"/>
            </w:r>
            <w:r>
              <w:rPr>
                <w:noProof/>
                <w:webHidden/>
              </w:rPr>
              <w:instrText xml:space="preserve"> PAGEREF _Toc153533942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13EFE0AA" w14:textId="285D4CEA">
          <w:pPr>
            <w:pStyle w:val="TOC1"/>
            <w:rPr>
              <w:rFonts w:cstheme="minorBidi"/>
              <w:noProof/>
              <w:kern w:val="2"/>
              <w:lang w:val="en-GB" w:eastAsia="en-GB"/>
              <w14:ligatures w14:val="standardContextual"/>
            </w:rPr>
          </w:pPr>
          <w:hyperlink w:history="1" w:anchor="_Toc153533943">
            <w:r w:rsidRPr="001E0871">
              <w:rPr>
                <w:rStyle w:val="Hyperlink"/>
                <w:noProof/>
              </w:rPr>
              <w:t xml:space="preserve">7. </w:t>
            </w:r>
            <w:r>
              <w:rPr>
                <w:rFonts w:cstheme="minorBidi"/>
                <w:noProof/>
                <w:kern w:val="2"/>
                <w:lang w:val="en-GB" w:eastAsia="en-GB"/>
                <w14:ligatures w14:val="standardContextual"/>
              </w:rPr>
              <w:tab/>
            </w:r>
            <w:r w:rsidRPr="001E0871">
              <w:rPr>
                <w:rStyle w:val="Hyperlink"/>
                <w:noProof/>
              </w:rPr>
              <w:t>Supervision</w:t>
            </w:r>
            <w:r>
              <w:rPr>
                <w:noProof/>
                <w:webHidden/>
              </w:rPr>
              <w:tab/>
            </w:r>
            <w:r>
              <w:rPr>
                <w:noProof/>
                <w:webHidden/>
              </w:rPr>
              <w:fldChar w:fldCharType="begin"/>
            </w:r>
            <w:r>
              <w:rPr>
                <w:noProof/>
                <w:webHidden/>
              </w:rPr>
              <w:instrText xml:space="preserve"> PAGEREF _Toc153533943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748A83A4" w14:textId="2A7C7751">
          <w:pPr>
            <w:pStyle w:val="TOC1"/>
            <w:rPr>
              <w:rFonts w:cstheme="minorBidi"/>
              <w:noProof/>
              <w:kern w:val="2"/>
              <w:lang w:val="en-GB" w:eastAsia="en-GB"/>
              <w14:ligatures w14:val="standardContextual"/>
            </w:rPr>
          </w:pPr>
          <w:hyperlink w:history="1" w:anchor="_Toc153533944">
            <w:r w:rsidRPr="001E0871">
              <w:rPr>
                <w:rStyle w:val="Hyperlink"/>
                <w:noProof/>
              </w:rPr>
              <w:t xml:space="preserve">8. </w:t>
            </w:r>
            <w:r>
              <w:rPr>
                <w:rFonts w:cstheme="minorBidi"/>
                <w:noProof/>
                <w:kern w:val="2"/>
                <w:lang w:val="en-GB" w:eastAsia="en-GB"/>
                <w14:ligatures w14:val="standardContextual"/>
              </w:rPr>
              <w:tab/>
            </w:r>
            <w:r w:rsidRPr="001E0871">
              <w:rPr>
                <w:rStyle w:val="Hyperlink"/>
                <w:noProof/>
              </w:rPr>
              <w:t>Evidence of satisfactory academic progress</w:t>
            </w:r>
            <w:r>
              <w:rPr>
                <w:noProof/>
                <w:webHidden/>
              </w:rPr>
              <w:tab/>
            </w:r>
            <w:r>
              <w:rPr>
                <w:noProof/>
                <w:webHidden/>
              </w:rPr>
              <w:fldChar w:fldCharType="begin"/>
            </w:r>
            <w:r>
              <w:rPr>
                <w:noProof/>
                <w:webHidden/>
              </w:rPr>
              <w:instrText xml:space="preserve"> PAGEREF _Toc153533944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00E91907" w14:textId="19FE1A98">
          <w:pPr>
            <w:pStyle w:val="TOC1"/>
            <w:rPr>
              <w:rFonts w:cstheme="minorBidi"/>
              <w:noProof/>
              <w:kern w:val="2"/>
              <w:lang w:val="en-GB" w:eastAsia="en-GB"/>
              <w14:ligatures w14:val="standardContextual"/>
            </w:rPr>
          </w:pPr>
          <w:hyperlink w:history="1" w:anchor="_Toc153533945">
            <w:r w:rsidRPr="001E0871">
              <w:rPr>
                <w:rStyle w:val="Hyperlink"/>
                <w:noProof/>
              </w:rPr>
              <w:t>RESEARCH TRAINING</w:t>
            </w:r>
            <w:r>
              <w:rPr>
                <w:noProof/>
                <w:webHidden/>
              </w:rPr>
              <w:tab/>
            </w:r>
            <w:r>
              <w:rPr>
                <w:noProof/>
                <w:webHidden/>
              </w:rPr>
              <w:fldChar w:fldCharType="begin"/>
            </w:r>
            <w:r>
              <w:rPr>
                <w:noProof/>
                <w:webHidden/>
              </w:rPr>
              <w:instrText xml:space="preserve"> PAGEREF _Toc153533945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0971CB22" w14:textId="03193427">
          <w:pPr>
            <w:pStyle w:val="TOC1"/>
            <w:rPr>
              <w:rFonts w:cstheme="minorBidi"/>
              <w:noProof/>
              <w:kern w:val="2"/>
              <w:lang w:val="en-GB" w:eastAsia="en-GB"/>
              <w14:ligatures w14:val="standardContextual"/>
            </w:rPr>
          </w:pPr>
          <w:hyperlink w:history="1" w:anchor="_Toc153533946">
            <w:r w:rsidRPr="001E0871">
              <w:rPr>
                <w:rStyle w:val="Hyperlink"/>
                <w:noProof/>
              </w:rPr>
              <w:t>9.</w:t>
            </w:r>
            <w:r>
              <w:rPr>
                <w:rFonts w:cstheme="minorBidi"/>
                <w:noProof/>
                <w:kern w:val="2"/>
                <w:lang w:val="en-GB" w:eastAsia="en-GB"/>
                <w14:ligatures w14:val="standardContextual"/>
              </w:rPr>
              <w:tab/>
            </w:r>
            <w:r w:rsidR="009B5316">
              <w:rPr>
                <w:rStyle w:val="Hyperlink"/>
                <w:noProof/>
              </w:rPr>
              <w:t>PG</w:t>
            </w:r>
            <w:r w:rsidR="005813BB">
              <w:rPr>
                <w:rStyle w:val="Hyperlink"/>
                <w:noProof/>
              </w:rPr>
              <w:t xml:space="preserve"> Certificate in Research Training</w:t>
            </w:r>
            <w:r>
              <w:rPr>
                <w:noProof/>
                <w:webHidden/>
              </w:rPr>
              <w:tab/>
            </w:r>
            <w:r>
              <w:rPr>
                <w:noProof/>
                <w:webHidden/>
              </w:rPr>
              <w:fldChar w:fldCharType="begin"/>
            </w:r>
            <w:r>
              <w:rPr>
                <w:noProof/>
                <w:webHidden/>
              </w:rPr>
              <w:instrText xml:space="preserve"> PAGEREF _Toc153533946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6D8A838F" w14:textId="4920C48D">
          <w:pPr>
            <w:pStyle w:val="TOC1"/>
            <w:rPr>
              <w:rFonts w:cstheme="minorBidi"/>
              <w:noProof/>
              <w:kern w:val="2"/>
              <w:lang w:val="en-GB" w:eastAsia="en-GB"/>
              <w14:ligatures w14:val="standardContextual"/>
            </w:rPr>
          </w:pPr>
          <w:hyperlink w:history="1" w:anchor="_Toc153533947">
            <w:r w:rsidRPr="001E0871">
              <w:rPr>
                <w:rStyle w:val="Hyperlink"/>
                <w:noProof/>
              </w:rPr>
              <w:t>SUSPENSION OF STUDY AND REPEAT PERIODS</w:t>
            </w:r>
            <w:r>
              <w:rPr>
                <w:noProof/>
                <w:webHidden/>
              </w:rPr>
              <w:tab/>
            </w:r>
            <w:r>
              <w:rPr>
                <w:noProof/>
                <w:webHidden/>
              </w:rPr>
              <w:fldChar w:fldCharType="begin"/>
            </w:r>
            <w:r>
              <w:rPr>
                <w:noProof/>
                <w:webHidden/>
              </w:rPr>
              <w:instrText xml:space="preserve"> PAGEREF _Toc153533947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5E5F0BB" w14:textId="6208DAF2">
          <w:pPr>
            <w:pStyle w:val="TOC1"/>
            <w:rPr>
              <w:rFonts w:cstheme="minorBidi"/>
              <w:noProof/>
              <w:kern w:val="2"/>
              <w:lang w:val="en-GB" w:eastAsia="en-GB"/>
              <w14:ligatures w14:val="standardContextual"/>
            </w:rPr>
          </w:pPr>
          <w:hyperlink w:history="1" w:anchor="_Toc153533948">
            <w:r w:rsidRPr="001E0871">
              <w:rPr>
                <w:rStyle w:val="Hyperlink"/>
                <w:noProof/>
              </w:rPr>
              <w:t>10.</w:t>
            </w:r>
            <w:r>
              <w:rPr>
                <w:rFonts w:cstheme="minorBidi"/>
                <w:noProof/>
                <w:kern w:val="2"/>
                <w:lang w:val="en-GB" w:eastAsia="en-GB"/>
                <w14:ligatures w14:val="standardContextual"/>
              </w:rPr>
              <w:tab/>
            </w:r>
            <w:r w:rsidRPr="001E0871">
              <w:rPr>
                <w:rStyle w:val="Hyperlink"/>
                <w:noProof/>
              </w:rPr>
              <w:t xml:space="preserve"> Permitted duration for the accumulation of credits</w:t>
            </w:r>
            <w:r>
              <w:rPr>
                <w:noProof/>
                <w:webHidden/>
              </w:rPr>
              <w:tab/>
            </w:r>
            <w:r>
              <w:rPr>
                <w:noProof/>
                <w:webHidden/>
              </w:rPr>
              <w:fldChar w:fldCharType="begin"/>
            </w:r>
            <w:r>
              <w:rPr>
                <w:noProof/>
                <w:webHidden/>
              </w:rPr>
              <w:instrText xml:space="preserve"> PAGEREF _Toc153533948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11512E32" w14:textId="0832CFF3">
          <w:pPr>
            <w:pStyle w:val="TOC1"/>
            <w:rPr>
              <w:rFonts w:cstheme="minorBidi"/>
              <w:noProof/>
              <w:kern w:val="2"/>
              <w:lang w:val="en-GB" w:eastAsia="en-GB"/>
              <w14:ligatures w14:val="standardContextual"/>
            </w:rPr>
          </w:pPr>
          <w:hyperlink w:history="1" w:anchor="_Toc153533949">
            <w:r w:rsidRPr="001E0871">
              <w:rPr>
                <w:rStyle w:val="Hyperlink"/>
                <w:noProof/>
              </w:rPr>
              <w:t>11.</w:t>
            </w:r>
            <w:r>
              <w:rPr>
                <w:rFonts w:cstheme="minorBidi"/>
                <w:noProof/>
                <w:kern w:val="2"/>
                <w:lang w:val="en-GB" w:eastAsia="en-GB"/>
                <w14:ligatures w14:val="standardContextual"/>
              </w:rPr>
              <w:tab/>
            </w:r>
            <w:r w:rsidRPr="001E0871">
              <w:rPr>
                <w:rStyle w:val="Hyperlink"/>
                <w:noProof/>
              </w:rPr>
              <w:t>Suspension of study</w:t>
            </w:r>
            <w:r>
              <w:rPr>
                <w:noProof/>
                <w:webHidden/>
              </w:rPr>
              <w:tab/>
            </w:r>
            <w:r>
              <w:rPr>
                <w:noProof/>
                <w:webHidden/>
              </w:rPr>
              <w:fldChar w:fldCharType="begin"/>
            </w:r>
            <w:r>
              <w:rPr>
                <w:noProof/>
                <w:webHidden/>
              </w:rPr>
              <w:instrText xml:space="preserve"> PAGEREF _Toc153533949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265FC2B" w14:textId="07A9BBE9">
          <w:pPr>
            <w:pStyle w:val="TOC1"/>
            <w:rPr>
              <w:rFonts w:cstheme="minorBidi"/>
              <w:noProof/>
              <w:kern w:val="2"/>
              <w:lang w:val="en-GB" w:eastAsia="en-GB"/>
              <w14:ligatures w14:val="standardContextual"/>
            </w:rPr>
          </w:pPr>
          <w:hyperlink w:history="1" w:anchor="_Toc153533950">
            <w:r w:rsidRPr="001E0871">
              <w:rPr>
                <w:rStyle w:val="Hyperlink"/>
                <w:noProof/>
              </w:rPr>
              <w:t>12.</w:t>
            </w:r>
            <w:r>
              <w:rPr>
                <w:rFonts w:cstheme="minorBidi"/>
                <w:noProof/>
                <w:kern w:val="2"/>
                <w:lang w:val="en-GB" w:eastAsia="en-GB"/>
                <w14:ligatures w14:val="standardContextual"/>
              </w:rPr>
              <w:tab/>
            </w:r>
            <w:r w:rsidRPr="001E0871">
              <w:rPr>
                <w:rStyle w:val="Hyperlink"/>
                <w:noProof/>
              </w:rPr>
              <w:t>Suspension of study on grounds of risk</w:t>
            </w:r>
            <w:r>
              <w:rPr>
                <w:noProof/>
                <w:webHidden/>
              </w:rPr>
              <w:tab/>
            </w:r>
            <w:r>
              <w:rPr>
                <w:noProof/>
                <w:webHidden/>
              </w:rPr>
              <w:fldChar w:fldCharType="begin"/>
            </w:r>
            <w:r>
              <w:rPr>
                <w:noProof/>
                <w:webHidden/>
              </w:rPr>
              <w:instrText xml:space="preserve"> PAGEREF _Toc153533950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4D87ECD0" w14:textId="4FA95CA9">
          <w:pPr>
            <w:pStyle w:val="TOC1"/>
            <w:rPr>
              <w:rFonts w:cstheme="minorBidi"/>
              <w:noProof/>
              <w:kern w:val="2"/>
              <w:lang w:val="en-GB" w:eastAsia="en-GB"/>
              <w14:ligatures w14:val="standardContextual"/>
            </w:rPr>
          </w:pPr>
          <w:hyperlink w:history="1" w:anchor="_Toc153533951">
            <w:r w:rsidRPr="001E0871">
              <w:rPr>
                <w:rStyle w:val="Hyperlink"/>
                <w:noProof/>
              </w:rPr>
              <w:t>13.</w:t>
            </w:r>
            <w:r>
              <w:rPr>
                <w:rFonts w:cstheme="minorBidi"/>
                <w:noProof/>
                <w:kern w:val="2"/>
                <w:lang w:val="en-GB" w:eastAsia="en-GB"/>
                <w14:ligatures w14:val="standardContextual"/>
              </w:rPr>
              <w:tab/>
            </w:r>
            <w:r w:rsidRPr="001E0871">
              <w:rPr>
                <w:rStyle w:val="Hyperlink"/>
                <w:noProof/>
              </w:rPr>
              <w:t>Exceptional circumstances</w:t>
            </w:r>
            <w:r>
              <w:rPr>
                <w:noProof/>
                <w:webHidden/>
              </w:rPr>
              <w:tab/>
            </w:r>
            <w:r>
              <w:rPr>
                <w:noProof/>
                <w:webHidden/>
              </w:rPr>
              <w:fldChar w:fldCharType="begin"/>
            </w:r>
            <w:r>
              <w:rPr>
                <w:noProof/>
                <w:webHidden/>
              </w:rPr>
              <w:instrText xml:space="preserve"> PAGEREF _Toc153533951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294D6AE" w14:textId="5E033936">
          <w:pPr>
            <w:pStyle w:val="TOC1"/>
            <w:rPr>
              <w:rFonts w:cstheme="minorBidi"/>
              <w:noProof/>
              <w:kern w:val="2"/>
              <w:lang w:val="en-GB" w:eastAsia="en-GB"/>
              <w14:ligatures w14:val="standardContextual"/>
            </w:rPr>
          </w:pPr>
          <w:hyperlink w:history="1" w:anchor="_Toc153533952">
            <w:r w:rsidRPr="001E0871">
              <w:rPr>
                <w:rStyle w:val="Hyperlink"/>
                <w:noProof/>
              </w:rPr>
              <w:t>ASSESSMENT</w:t>
            </w:r>
            <w:r>
              <w:rPr>
                <w:noProof/>
                <w:webHidden/>
              </w:rPr>
              <w:tab/>
            </w:r>
            <w:r>
              <w:rPr>
                <w:noProof/>
                <w:webHidden/>
              </w:rPr>
              <w:fldChar w:fldCharType="begin"/>
            </w:r>
            <w:r>
              <w:rPr>
                <w:noProof/>
                <w:webHidden/>
              </w:rPr>
              <w:instrText xml:space="preserve"> PAGEREF _Toc153533952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52FCB95C" w14:textId="077443CB">
          <w:pPr>
            <w:pStyle w:val="TOC1"/>
            <w:rPr>
              <w:rFonts w:cstheme="minorBidi"/>
              <w:noProof/>
              <w:kern w:val="2"/>
              <w:lang w:val="en-GB" w:eastAsia="en-GB"/>
              <w14:ligatures w14:val="standardContextual"/>
            </w:rPr>
          </w:pPr>
          <w:hyperlink w:history="1" w:anchor="_Toc153533953">
            <w:r w:rsidRPr="001E0871">
              <w:rPr>
                <w:rStyle w:val="Hyperlink"/>
                <w:noProof/>
              </w:rPr>
              <w:t>14.</w:t>
            </w:r>
            <w:r>
              <w:rPr>
                <w:rFonts w:cstheme="minorBidi"/>
                <w:noProof/>
                <w:kern w:val="2"/>
                <w:lang w:val="en-GB" w:eastAsia="en-GB"/>
                <w14:ligatures w14:val="standardContextual"/>
              </w:rPr>
              <w:tab/>
            </w:r>
            <w:r w:rsidRPr="001E0871">
              <w:rPr>
                <w:rStyle w:val="Hyperlink"/>
                <w:noProof/>
              </w:rPr>
              <w:t>Method of examination</w:t>
            </w:r>
            <w:r>
              <w:rPr>
                <w:noProof/>
                <w:webHidden/>
              </w:rPr>
              <w:tab/>
            </w:r>
            <w:r>
              <w:rPr>
                <w:noProof/>
                <w:webHidden/>
              </w:rPr>
              <w:fldChar w:fldCharType="begin"/>
            </w:r>
            <w:r>
              <w:rPr>
                <w:noProof/>
                <w:webHidden/>
              </w:rPr>
              <w:instrText xml:space="preserve"> PAGEREF _Toc153533953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445FEAD8" w14:textId="4991C3CF">
          <w:pPr>
            <w:pStyle w:val="TOC1"/>
            <w:rPr>
              <w:rFonts w:cstheme="minorBidi"/>
              <w:noProof/>
              <w:kern w:val="2"/>
              <w:lang w:val="en-GB" w:eastAsia="en-GB"/>
              <w14:ligatures w14:val="standardContextual"/>
            </w:rPr>
          </w:pPr>
          <w:hyperlink w:history="1" w:anchor="_Toc153533954">
            <w:r w:rsidRPr="001E0871">
              <w:rPr>
                <w:rStyle w:val="Hyperlink"/>
                <w:noProof/>
              </w:rPr>
              <w:t>15.</w:t>
            </w:r>
            <w:r>
              <w:rPr>
                <w:rFonts w:cstheme="minorBidi"/>
                <w:noProof/>
                <w:kern w:val="2"/>
                <w:lang w:val="en-GB" w:eastAsia="en-GB"/>
                <w14:ligatures w14:val="standardContextual"/>
              </w:rPr>
              <w:tab/>
            </w:r>
            <w:r w:rsidRPr="001E0871">
              <w:rPr>
                <w:rStyle w:val="Hyperlink"/>
                <w:noProof/>
              </w:rPr>
              <w:t>Standards and criteria for PhDs by thesis</w:t>
            </w:r>
            <w:r>
              <w:rPr>
                <w:noProof/>
                <w:webHidden/>
              </w:rPr>
              <w:tab/>
            </w:r>
            <w:r>
              <w:rPr>
                <w:noProof/>
                <w:webHidden/>
              </w:rPr>
              <w:fldChar w:fldCharType="begin"/>
            </w:r>
            <w:r>
              <w:rPr>
                <w:noProof/>
                <w:webHidden/>
              </w:rPr>
              <w:instrText xml:space="preserve"> PAGEREF _Toc153533954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2EC133F1" w14:textId="6C0EDBAE">
          <w:pPr>
            <w:pStyle w:val="TOC1"/>
            <w:rPr>
              <w:rFonts w:cstheme="minorBidi"/>
              <w:noProof/>
              <w:kern w:val="2"/>
              <w:lang w:val="en-GB" w:eastAsia="en-GB"/>
              <w14:ligatures w14:val="standardContextual"/>
            </w:rPr>
          </w:pPr>
          <w:hyperlink w:history="1" w:anchor="_Toc153533955">
            <w:r w:rsidRPr="001E0871">
              <w:rPr>
                <w:rStyle w:val="Hyperlink"/>
                <w:noProof/>
              </w:rPr>
              <w:t>16.</w:t>
            </w:r>
            <w:r>
              <w:rPr>
                <w:rFonts w:cstheme="minorBidi"/>
                <w:noProof/>
                <w:kern w:val="2"/>
                <w:lang w:val="en-GB" w:eastAsia="en-GB"/>
                <w14:ligatures w14:val="standardContextual"/>
              </w:rPr>
              <w:tab/>
            </w:r>
            <w:r w:rsidRPr="001E0871">
              <w:rPr>
                <w:rStyle w:val="Hyperlink"/>
                <w:noProof/>
              </w:rPr>
              <w:t>Submission of the thesis</w:t>
            </w:r>
            <w:r>
              <w:rPr>
                <w:noProof/>
                <w:webHidden/>
              </w:rPr>
              <w:tab/>
            </w:r>
            <w:r>
              <w:rPr>
                <w:noProof/>
                <w:webHidden/>
              </w:rPr>
              <w:fldChar w:fldCharType="begin"/>
            </w:r>
            <w:r>
              <w:rPr>
                <w:noProof/>
                <w:webHidden/>
              </w:rPr>
              <w:instrText xml:space="preserve"> PAGEREF _Toc153533955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44F2655D" w14:textId="4B42F913">
          <w:pPr>
            <w:pStyle w:val="TOC1"/>
            <w:rPr>
              <w:rFonts w:cstheme="minorBidi"/>
              <w:noProof/>
              <w:kern w:val="2"/>
              <w:lang w:val="en-GB" w:eastAsia="en-GB"/>
              <w14:ligatures w14:val="standardContextual"/>
            </w:rPr>
          </w:pPr>
          <w:hyperlink w:history="1" w:anchor="_Toc153533956">
            <w:r w:rsidRPr="001E0871">
              <w:rPr>
                <w:rStyle w:val="Hyperlink"/>
                <w:noProof/>
              </w:rPr>
              <w:t>17.</w:t>
            </w:r>
            <w:r>
              <w:rPr>
                <w:rFonts w:cstheme="minorBidi"/>
                <w:noProof/>
                <w:kern w:val="2"/>
                <w:lang w:val="en-GB" w:eastAsia="en-GB"/>
                <w14:ligatures w14:val="standardContextual"/>
              </w:rPr>
              <w:tab/>
            </w:r>
            <w:r w:rsidRPr="001E0871">
              <w:rPr>
                <w:rStyle w:val="Hyperlink"/>
                <w:noProof/>
              </w:rPr>
              <w:t>Thesis extensions</w:t>
            </w:r>
            <w:r>
              <w:rPr>
                <w:noProof/>
                <w:webHidden/>
              </w:rPr>
              <w:tab/>
            </w:r>
            <w:r>
              <w:rPr>
                <w:noProof/>
                <w:webHidden/>
              </w:rPr>
              <w:fldChar w:fldCharType="begin"/>
            </w:r>
            <w:r>
              <w:rPr>
                <w:noProof/>
                <w:webHidden/>
              </w:rPr>
              <w:instrText xml:space="preserve"> PAGEREF _Toc153533956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22277F32" w14:textId="19D48001">
          <w:pPr>
            <w:pStyle w:val="TOC1"/>
            <w:rPr>
              <w:rFonts w:cstheme="minorBidi"/>
              <w:noProof/>
              <w:kern w:val="2"/>
              <w:lang w:val="en-GB" w:eastAsia="en-GB"/>
              <w14:ligatures w14:val="standardContextual"/>
            </w:rPr>
          </w:pPr>
          <w:hyperlink w:history="1" w:anchor="_Toc153533957">
            <w:r w:rsidRPr="001E0871">
              <w:rPr>
                <w:rStyle w:val="Hyperlink"/>
                <w:noProof/>
              </w:rPr>
              <w:t>18.</w:t>
            </w:r>
            <w:r>
              <w:rPr>
                <w:rFonts w:cstheme="minorBidi"/>
                <w:noProof/>
                <w:kern w:val="2"/>
                <w:lang w:val="en-GB" w:eastAsia="en-GB"/>
                <w14:ligatures w14:val="standardContextual"/>
              </w:rPr>
              <w:tab/>
            </w:r>
            <w:r w:rsidRPr="001E0871">
              <w:rPr>
                <w:rStyle w:val="Hyperlink"/>
                <w:noProof/>
              </w:rPr>
              <w:t>Non submission of the thesis</w:t>
            </w:r>
            <w:r>
              <w:rPr>
                <w:noProof/>
                <w:webHidden/>
              </w:rPr>
              <w:tab/>
            </w:r>
            <w:r>
              <w:rPr>
                <w:noProof/>
                <w:webHidden/>
              </w:rPr>
              <w:fldChar w:fldCharType="begin"/>
            </w:r>
            <w:r>
              <w:rPr>
                <w:noProof/>
                <w:webHidden/>
              </w:rPr>
              <w:instrText xml:space="preserve"> PAGEREF _Toc153533957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604775E8" w14:textId="1F988156">
          <w:pPr>
            <w:pStyle w:val="TOC1"/>
            <w:rPr>
              <w:rFonts w:cstheme="minorBidi"/>
              <w:noProof/>
              <w:kern w:val="2"/>
              <w:lang w:val="en-GB" w:eastAsia="en-GB"/>
              <w14:ligatures w14:val="standardContextual"/>
            </w:rPr>
          </w:pPr>
          <w:hyperlink w:history="1" w:anchor="_Toc153533958">
            <w:r w:rsidRPr="001E0871">
              <w:rPr>
                <w:rStyle w:val="Hyperlink"/>
                <w:noProof/>
              </w:rPr>
              <w:t>19.</w:t>
            </w:r>
            <w:r>
              <w:rPr>
                <w:rFonts w:cstheme="minorBidi"/>
                <w:noProof/>
                <w:kern w:val="2"/>
                <w:lang w:val="en-GB" w:eastAsia="en-GB"/>
                <w14:ligatures w14:val="standardContextual"/>
              </w:rPr>
              <w:tab/>
            </w:r>
            <w:r w:rsidRPr="001E0871">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_Toc153533958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30832FD5" w14:textId="55630180">
          <w:pPr>
            <w:pStyle w:val="TOC1"/>
            <w:rPr>
              <w:rFonts w:cstheme="minorBidi"/>
              <w:noProof/>
              <w:kern w:val="2"/>
              <w:lang w:val="en-GB" w:eastAsia="en-GB"/>
              <w14:ligatures w14:val="standardContextual"/>
            </w:rPr>
          </w:pPr>
          <w:hyperlink w:history="1" w:anchor="_Toc153533959">
            <w:r w:rsidRPr="001E0871">
              <w:rPr>
                <w:rStyle w:val="Hyperlink"/>
                <w:noProof/>
              </w:rPr>
              <w:t>20.</w:t>
            </w:r>
            <w:r>
              <w:rPr>
                <w:rFonts w:cstheme="minorBidi"/>
                <w:noProof/>
                <w:kern w:val="2"/>
                <w:lang w:val="en-GB" w:eastAsia="en-GB"/>
                <w14:ligatures w14:val="standardContextual"/>
              </w:rPr>
              <w:tab/>
            </w:r>
            <w:r w:rsidRPr="001E0871">
              <w:rPr>
                <w:rStyle w:val="Hyperlink"/>
                <w:noProof/>
              </w:rPr>
              <w:t>Appointment of examiners</w:t>
            </w:r>
            <w:r>
              <w:rPr>
                <w:noProof/>
                <w:webHidden/>
              </w:rPr>
              <w:tab/>
            </w:r>
            <w:r>
              <w:rPr>
                <w:noProof/>
                <w:webHidden/>
              </w:rPr>
              <w:fldChar w:fldCharType="begin"/>
            </w:r>
            <w:r>
              <w:rPr>
                <w:noProof/>
                <w:webHidden/>
              </w:rPr>
              <w:instrText xml:space="preserve"> PAGEREF _Toc153533959 \h </w:instrText>
            </w:r>
            <w:r>
              <w:rPr>
                <w:noProof/>
                <w:webHidden/>
              </w:rPr>
            </w:r>
            <w:r>
              <w:rPr>
                <w:noProof/>
                <w:webHidden/>
              </w:rPr>
              <w:fldChar w:fldCharType="separate"/>
            </w:r>
            <w:r>
              <w:rPr>
                <w:noProof/>
                <w:webHidden/>
              </w:rPr>
              <w:t>11</w:t>
            </w:r>
            <w:r>
              <w:rPr>
                <w:noProof/>
                <w:webHidden/>
              </w:rPr>
              <w:fldChar w:fldCharType="end"/>
            </w:r>
          </w:hyperlink>
        </w:p>
        <w:p w:rsidR="005C7842" w:rsidRDefault="005C7842" w14:paraId="33CEBD18" w14:textId="45E301EA">
          <w:pPr>
            <w:pStyle w:val="TOC1"/>
            <w:rPr>
              <w:rFonts w:cstheme="minorBidi"/>
              <w:noProof/>
              <w:kern w:val="2"/>
              <w:lang w:val="en-GB" w:eastAsia="en-GB"/>
              <w14:ligatures w14:val="standardContextual"/>
            </w:rPr>
          </w:pPr>
          <w:hyperlink w:history="1" w:anchor="_Toc153533960">
            <w:r w:rsidRPr="001E0871">
              <w:rPr>
                <w:rStyle w:val="Hyperlink"/>
                <w:noProof/>
              </w:rPr>
              <w:t>21.</w:t>
            </w:r>
            <w:r>
              <w:rPr>
                <w:rFonts w:cstheme="minorBidi"/>
                <w:noProof/>
                <w:kern w:val="2"/>
                <w:lang w:val="en-GB" w:eastAsia="en-GB"/>
                <w14:ligatures w14:val="standardContextual"/>
              </w:rPr>
              <w:tab/>
            </w:r>
            <w:r w:rsidRPr="001E0871">
              <w:rPr>
                <w:rStyle w:val="Hyperlink"/>
                <w:noProof/>
              </w:rPr>
              <w:t>Examiners’ recommendations</w:t>
            </w:r>
            <w:r>
              <w:rPr>
                <w:noProof/>
                <w:webHidden/>
              </w:rPr>
              <w:tab/>
            </w:r>
            <w:r>
              <w:rPr>
                <w:noProof/>
                <w:webHidden/>
              </w:rPr>
              <w:fldChar w:fldCharType="begin"/>
            </w:r>
            <w:r>
              <w:rPr>
                <w:noProof/>
                <w:webHidden/>
              </w:rPr>
              <w:instrText xml:space="preserve"> PAGEREF _Toc153533960 \h </w:instrText>
            </w:r>
            <w:r>
              <w:rPr>
                <w:noProof/>
                <w:webHidden/>
              </w:rPr>
            </w:r>
            <w:r>
              <w:rPr>
                <w:noProof/>
                <w:webHidden/>
              </w:rPr>
              <w:fldChar w:fldCharType="separate"/>
            </w:r>
            <w:r>
              <w:rPr>
                <w:noProof/>
                <w:webHidden/>
              </w:rPr>
              <w:t>12</w:t>
            </w:r>
            <w:r>
              <w:rPr>
                <w:noProof/>
                <w:webHidden/>
              </w:rPr>
              <w:fldChar w:fldCharType="end"/>
            </w:r>
          </w:hyperlink>
        </w:p>
        <w:p w:rsidR="005C7842" w:rsidRDefault="005C7842" w14:paraId="1D391CD6" w14:textId="7CC421E2">
          <w:pPr>
            <w:pStyle w:val="TOC1"/>
            <w:rPr>
              <w:rFonts w:cstheme="minorBidi"/>
              <w:noProof/>
              <w:kern w:val="2"/>
              <w:lang w:val="en-GB" w:eastAsia="en-GB"/>
              <w14:ligatures w14:val="standardContextual"/>
            </w:rPr>
          </w:pPr>
          <w:hyperlink w:history="1" w:anchor="_Toc153533961">
            <w:r w:rsidRPr="001E0871">
              <w:rPr>
                <w:rStyle w:val="Hyperlink"/>
                <w:noProof/>
              </w:rPr>
              <w:t>22.</w:t>
            </w:r>
            <w:r>
              <w:rPr>
                <w:rFonts w:cstheme="minorBidi"/>
                <w:noProof/>
                <w:kern w:val="2"/>
                <w:lang w:val="en-GB" w:eastAsia="en-GB"/>
                <w14:ligatures w14:val="standardContextual"/>
              </w:rPr>
              <w:tab/>
            </w:r>
            <w:r w:rsidRPr="001E0871">
              <w:rPr>
                <w:rStyle w:val="Hyperlink"/>
                <w:noProof/>
              </w:rPr>
              <w:t>Resubmission of the thesis</w:t>
            </w:r>
            <w:r>
              <w:rPr>
                <w:noProof/>
                <w:webHidden/>
              </w:rPr>
              <w:tab/>
            </w:r>
            <w:r>
              <w:rPr>
                <w:noProof/>
                <w:webHidden/>
              </w:rPr>
              <w:fldChar w:fldCharType="begin"/>
            </w:r>
            <w:r>
              <w:rPr>
                <w:noProof/>
                <w:webHidden/>
              </w:rPr>
              <w:instrText xml:space="preserve"> PAGEREF _Toc153533961 \h </w:instrText>
            </w:r>
            <w:r>
              <w:rPr>
                <w:noProof/>
                <w:webHidden/>
              </w:rPr>
            </w:r>
            <w:r>
              <w:rPr>
                <w:noProof/>
                <w:webHidden/>
              </w:rPr>
              <w:fldChar w:fldCharType="separate"/>
            </w:r>
            <w:r>
              <w:rPr>
                <w:noProof/>
                <w:webHidden/>
              </w:rPr>
              <w:t>12</w:t>
            </w:r>
            <w:r>
              <w:rPr>
                <w:noProof/>
                <w:webHidden/>
              </w:rPr>
              <w:fldChar w:fldCharType="end"/>
            </w:r>
          </w:hyperlink>
        </w:p>
        <w:p w:rsidR="005C7842" w:rsidRDefault="005C7842" w14:paraId="3313EC6C" w14:textId="57557731">
          <w:pPr>
            <w:pStyle w:val="TOC1"/>
            <w:rPr>
              <w:rFonts w:cstheme="minorBidi"/>
              <w:noProof/>
              <w:kern w:val="2"/>
              <w:lang w:val="en-GB" w:eastAsia="en-GB"/>
              <w14:ligatures w14:val="standardContextual"/>
            </w:rPr>
          </w:pPr>
          <w:hyperlink w:history="1" w:anchor="_Toc153533962">
            <w:r w:rsidRPr="001E0871">
              <w:rPr>
                <w:rStyle w:val="Hyperlink"/>
                <w:noProof/>
              </w:rPr>
              <w:t>23.</w:t>
            </w:r>
            <w:r>
              <w:rPr>
                <w:rFonts w:cstheme="minorBidi"/>
                <w:noProof/>
                <w:kern w:val="2"/>
                <w:lang w:val="en-GB" w:eastAsia="en-GB"/>
                <w14:ligatures w14:val="standardContextual"/>
              </w:rPr>
              <w:tab/>
            </w:r>
            <w:r w:rsidRPr="001E0871">
              <w:rPr>
                <w:rStyle w:val="Hyperlink"/>
                <w:noProof/>
              </w:rPr>
              <w:t xml:space="preserve"> Resubmission following award of a Masters</w:t>
            </w:r>
            <w:r>
              <w:rPr>
                <w:noProof/>
                <w:webHidden/>
              </w:rPr>
              <w:tab/>
            </w:r>
            <w:r>
              <w:rPr>
                <w:noProof/>
                <w:webHidden/>
              </w:rPr>
              <w:fldChar w:fldCharType="begin"/>
            </w:r>
            <w:r>
              <w:rPr>
                <w:noProof/>
                <w:webHidden/>
              </w:rPr>
              <w:instrText xml:space="preserve"> PAGEREF _Toc153533962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1E61CB4B" w14:textId="29654CFF">
          <w:pPr>
            <w:pStyle w:val="TOC1"/>
            <w:rPr>
              <w:rFonts w:cstheme="minorBidi"/>
              <w:noProof/>
              <w:kern w:val="2"/>
              <w:lang w:val="en-GB" w:eastAsia="en-GB"/>
              <w14:ligatures w14:val="standardContextual"/>
            </w:rPr>
          </w:pPr>
          <w:hyperlink w:history="1" w:anchor="_Toc153533963">
            <w:r w:rsidRPr="001E0871">
              <w:rPr>
                <w:rStyle w:val="Hyperlink"/>
                <w:noProof/>
              </w:rPr>
              <w:t>ACADEMIC/PROFESSIONAL DISCIPLINE</w:t>
            </w:r>
            <w:r>
              <w:rPr>
                <w:noProof/>
                <w:webHidden/>
              </w:rPr>
              <w:tab/>
            </w:r>
            <w:r>
              <w:rPr>
                <w:noProof/>
                <w:webHidden/>
              </w:rPr>
              <w:fldChar w:fldCharType="begin"/>
            </w:r>
            <w:r>
              <w:rPr>
                <w:noProof/>
                <w:webHidden/>
              </w:rPr>
              <w:instrText xml:space="preserve"> PAGEREF _Toc153533963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28C0D0D8" w14:textId="08AB7253">
          <w:pPr>
            <w:pStyle w:val="TOC1"/>
            <w:rPr>
              <w:rFonts w:cstheme="minorBidi"/>
              <w:noProof/>
              <w:kern w:val="2"/>
              <w:lang w:val="en-GB" w:eastAsia="en-GB"/>
              <w14:ligatures w14:val="standardContextual"/>
            </w:rPr>
          </w:pPr>
          <w:hyperlink w:history="1" w:anchor="_Toc153533964">
            <w:r w:rsidRPr="001E0871">
              <w:rPr>
                <w:rStyle w:val="Hyperlink"/>
                <w:noProof/>
              </w:rPr>
              <w:t>24.</w:t>
            </w:r>
            <w:r>
              <w:rPr>
                <w:rFonts w:cstheme="minorBidi"/>
                <w:noProof/>
                <w:kern w:val="2"/>
                <w:lang w:val="en-GB" w:eastAsia="en-GB"/>
                <w14:ligatures w14:val="standardContextual"/>
              </w:rPr>
              <w:tab/>
            </w:r>
            <w:r w:rsidRPr="001E0871">
              <w:rPr>
                <w:rStyle w:val="Hyperlink"/>
                <w:noProof/>
              </w:rPr>
              <w:t>Academic Misconduct</w:t>
            </w:r>
            <w:r>
              <w:rPr>
                <w:noProof/>
                <w:webHidden/>
              </w:rPr>
              <w:tab/>
            </w:r>
            <w:r>
              <w:rPr>
                <w:noProof/>
                <w:webHidden/>
              </w:rPr>
              <w:fldChar w:fldCharType="begin"/>
            </w:r>
            <w:r>
              <w:rPr>
                <w:noProof/>
                <w:webHidden/>
              </w:rPr>
              <w:instrText xml:space="preserve"> PAGEREF _Toc153533964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0818A4B8" w14:textId="4D1AA698">
          <w:pPr>
            <w:pStyle w:val="TOC1"/>
            <w:rPr>
              <w:rFonts w:cstheme="minorBidi"/>
              <w:noProof/>
              <w:kern w:val="2"/>
              <w:lang w:val="en-GB" w:eastAsia="en-GB"/>
              <w14:ligatures w14:val="standardContextual"/>
            </w:rPr>
          </w:pPr>
          <w:hyperlink w:history="1" w:anchor="_Toc153533965">
            <w:r w:rsidRPr="001E0871">
              <w:rPr>
                <w:rStyle w:val="Hyperlink"/>
                <w:noProof/>
              </w:rPr>
              <w:t>25.</w:t>
            </w:r>
            <w:r>
              <w:rPr>
                <w:rFonts w:cstheme="minorBidi"/>
                <w:noProof/>
                <w:kern w:val="2"/>
                <w:lang w:val="en-GB" w:eastAsia="en-GB"/>
                <w14:ligatures w14:val="standardContextual"/>
              </w:rPr>
              <w:tab/>
            </w:r>
            <w:r w:rsidRPr="001E0871">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_Toc153533965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3473EDCD" w14:textId="7CCD2C2D">
          <w:pPr>
            <w:pStyle w:val="TOC1"/>
            <w:rPr>
              <w:rFonts w:cstheme="minorBidi"/>
              <w:noProof/>
              <w:kern w:val="2"/>
              <w:lang w:val="en-GB" w:eastAsia="en-GB"/>
              <w14:ligatures w14:val="standardContextual"/>
            </w:rPr>
          </w:pPr>
          <w:hyperlink w:history="1" w:anchor="_Toc153533966">
            <w:r w:rsidRPr="001E0871">
              <w:rPr>
                <w:rStyle w:val="Hyperlink"/>
                <w:noProof/>
              </w:rPr>
              <w:t>RESULTS AND AWARDS</w:t>
            </w:r>
            <w:r>
              <w:rPr>
                <w:noProof/>
                <w:webHidden/>
              </w:rPr>
              <w:tab/>
            </w:r>
            <w:r>
              <w:rPr>
                <w:noProof/>
                <w:webHidden/>
              </w:rPr>
              <w:fldChar w:fldCharType="begin"/>
            </w:r>
            <w:r>
              <w:rPr>
                <w:noProof/>
                <w:webHidden/>
              </w:rPr>
              <w:instrText xml:space="preserve"> PAGEREF _Toc153533966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5E76ABD6" w14:textId="59F1C8F9">
          <w:pPr>
            <w:pStyle w:val="TOC1"/>
            <w:rPr>
              <w:rFonts w:cstheme="minorBidi"/>
              <w:noProof/>
              <w:kern w:val="2"/>
              <w:lang w:val="en-GB" w:eastAsia="en-GB"/>
              <w14:ligatures w14:val="standardContextual"/>
            </w:rPr>
          </w:pPr>
          <w:hyperlink w:history="1" w:anchor="_Toc153533967">
            <w:r w:rsidRPr="001E0871">
              <w:rPr>
                <w:rStyle w:val="Hyperlink"/>
                <w:noProof/>
              </w:rPr>
              <w:t>26.</w:t>
            </w:r>
            <w:r>
              <w:rPr>
                <w:rFonts w:cstheme="minorBidi"/>
                <w:noProof/>
                <w:kern w:val="2"/>
                <w:lang w:val="en-GB" w:eastAsia="en-GB"/>
                <w14:ligatures w14:val="standardContextual"/>
              </w:rPr>
              <w:tab/>
            </w:r>
            <w:r w:rsidRPr="001E0871">
              <w:rPr>
                <w:rStyle w:val="Hyperlink"/>
                <w:noProof/>
              </w:rPr>
              <w:t>Notifications of results and transcripts</w:t>
            </w:r>
            <w:r>
              <w:rPr>
                <w:noProof/>
                <w:webHidden/>
              </w:rPr>
              <w:tab/>
            </w:r>
            <w:r>
              <w:rPr>
                <w:noProof/>
                <w:webHidden/>
              </w:rPr>
              <w:fldChar w:fldCharType="begin"/>
            </w:r>
            <w:r>
              <w:rPr>
                <w:noProof/>
                <w:webHidden/>
              </w:rPr>
              <w:instrText xml:space="preserve"> PAGEREF _Toc153533967 \h </w:instrText>
            </w:r>
            <w:r>
              <w:rPr>
                <w:noProof/>
                <w:webHidden/>
              </w:rPr>
            </w:r>
            <w:r>
              <w:rPr>
                <w:noProof/>
                <w:webHidden/>
              </w:rPr>
              <w:fldChar w:fldCharType="separate"/>
            </w:r>
            <w:r>
              <w:rPr>
                <w:noProof/>
                <w:webHidden/>
              </w:rPr>
              <w:t>13</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38E08F60">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w:t>
      </w:r>
      <w:r w:rsidRPr="0056385A" w:rsidR="0080046F">
        <w:rPr>
          <w:rFonts w:ascii="Calibri" w:hAnsi="Calibri"/>
          <w:b/>
          <w:sz w:val="28"/>
          <w:szCs w:val="28"/>
        </w:rPr>
        <w:t>– White Rose DTP Standard Route</w:t>
      </w:r>
    </w:p>
    <w:p w:rsidRPr="00CE07EB" w:rsidR="005A6998" w:rsidP="00197970" w:rsidRDefault="005A6998" w14:paraId="1BA8A9EC" w14:textId="53169982">
      <w:pPr>
        <w:pStyle w:val="Heading1"/>
        <w:numPr>
          <w:ilvl w:val="0"/>
          <w:numId w:val="0"/>
        </w:numPr>
        <w:ind w:left="709"/>
      </w:pPr>
      <w:bookmarkStart w:name="_Toc153533934" w:id="0"/>
      <w:r>
        <w:t>Introductio</w:t>
      </w:r>
      <w:r w:rsidR="00755DC9">
        <w:t>n</w:t>
      </w:r>
      <w:bookmarkEnd w:id="0"/>
    </w:p>
    <w:p w:rsidR="0009392E" w:rsidP="00197970" w:rsidRDefault="008C2C31" w14:paraId="3A61AF26" w14:textId="69BBE835">
      <w:pPr>
        <w:pStyle w:val="numberedmainbody"/>
        <w:numPr>
          <w:ilvl w:val="1"/>
          <w:numId w:val="0"/>
        </w:numPr>
        <w:ind w:left="709"/>
      </w:pPr>
      <w:r>
        <w:t xml:space="preserve">The following University regulations apply to </w:t>
      </w:r>
      <w:r w:rsidR="0009392E">
        <w:t xml:space="preserve">all higher degrees classified by the Research Degrees Committee as PhD </w:t>
      </w:r>
      <w:r w:rsidR="00AE3A51">
        <w:t>by Thesis</w:t>
      </w:r>
      <w:r w:rsidR="0080046F">
        <w:t>, that have been specifically developed for the White Rose DTP.</w:t>
      </w:r>
    </w:p>
    <w:p w:rsidR="008C2C31" w:rsidP="00197970" w:rsidRDefault="0009392E" w14:paraId="015E5773" w14:textId="7AFC7CDB">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197970"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197970" w:rsidRDefault="00AE3A51" w14:paraId="441498FB" w14:textId="67AC4A55">
      <w:pPr>
        <w:pStyle w:val="numberedmainbody"/>
        <w:numPr>
          <w:ilvl w:val="1"/>
          <w:numId w:val="0"/>
        </w:numPr>
        <w:ind w:left="709"/>
      </w:pPr>
      <w:r>
        <w:t xml:space="preserve">University regulations, codes of practice and other key documents referred to in this document are available on the </w:t>
      </w:r>
      <w:hyperlink w:history="1" r:id="rId17">
        <w:r w:rsidRPr="00FA7511">
          <w:rPr>
            <w:rStyle w:val="Hyperlink"/>
          </w:rPr>
          <w:t>University of Hull Quality and Standards</w:t>
        </w:r>
      </w:hyperlink>
      <w:r>
        <w:t xml:space="preserve"> webpage.</w:t>
      </w:r>
    </w:p>
    <w:p w:rsidR="0032511D" w:rsidP="00197970" w:rsidRDefault="008C2C31" w14:paraId="1EBC80E3" w14:textId="033D198C">
      <w:pPr>
        <w:pStyle w:val="Heading1"/>
        <w:numPr>
          <w:ilvl w:val="0"/>
          <w:numId w:val="0"/>
        </w:numPr>
        <w:ind w:left="709"/>
      </w:pPr>
      <w:bookmarkStart w:name="_Toc153533935" w:id="1"/>
      <w:r>
        <w:t>ADMISSION AND ENROLMENT</w:t>
      </w:r>
      <w:bookmarkEnd w:id="1"/>
    </w:p>
    <w:p w:rsidR="008C2C31" w:rsidP="00620417" w:rsidRDefault="008C2C31" w14:paraId="5A09C20F" w14:textId="6501B9D0">
      <w:pPr>
        <w:pStyle w:val="Heading1"/>
        <w:tabs>
          <w:tab w:val="left" w:pos="709"/>
        </w:tabs>
        <w:ind w:left="142" w:hanging="142"/>
      </w:pPr>
      <w:bookmarkStart w:name="_Toc153533936" w:id="2"/>
      <w:r>
        <w:t xml:space="preserve">Academic </w:t>
      </w:r>
      <w:r w:rsidR="00AE3A51">
        <w:t>y</w:t>
      </w:r>
      <w:r>
        <w:t>ear</w:t>
      </w:r>
      <w:bookmarkEnd w:id="2"/>
    </w:p>
    <w:p w:rsidRPr="008C2C31" w:rsidR="008C2C31" w:rsidP="00620417"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620417" w:rsidRDefault="008C2C31" w14:paraId="229BB117" w14:textId="52FD55AC">
      <w:pPr>
        <w:pStyle w:val="Heading1"/>
        <w:ind w:left="709" w:hanging="709"/>
      </w:pPr>
      <w:bookmarkStart w:name="_Toc153533937" w:id="3"/>
      <w:r>
        <w:t xml:space="preserve">Admission to a </w:t>
      </w:r>
      <w:r w:rsidR="00AE3A51">
        <w:t>p</w:t>
      </w:r>
      <w:r>
        <w:t>rogramme</w:t>
      </w:r>
      <w:bookmarkEnd w:id="3"/>
    </w:p>
    <w:p w:rsidR="008C2C31" w:rsidP="00620417" w:rsidRDefault="008C2C31" w14:paraId="2E48EDF2" w14:textId="2168F05F">
      <w:pPr>
        <w:pStyle w:val="numberedmainbody"/>
        <w:ind w:left="709" w:hanging="709"/>
      </w:pPr>
      <w:r>
        <w:t xml:space="preserve">To be admitted </w:t>
      </w:r>
      <w:proofErr w:type="gramStart"/>
      <w:r>
        <w:t>to undertake</w:t>
      </w:r>
      <w:proofErr w:type="gramEnd"/>
      <w:r>
        <w:t xml:space="preserve"> the degree of </w:t>
      </w:r>
      <w:r w:rsidR="0009392E">
        <w:t>Doctor of Philosophy</w:t>
      </w:r>
      <w:r>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 xml:space="preserve">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7777777">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proofErr w:type="gramStart"/>
            <w:r w:rsidRPr="0009392E">
              <w:rPr>
                <w:i/>
                <w:sz w:val="18"/>
                <w:szCs w:val="18"/>
              </w:rPr>
              <w:t>university, but</w:t>
            </w:r>
            <w:proofErr w:type="gramEnd"/>
            <w:r w:rsidRPr="0009392E">
              <w:rPr>
                <w:i/>
                <w:sz w:val="18"/>
                <w:szCs w:val="18"/>
              </w:rPr>
              <w:t xml:space="preserve"> have not yet been awarded the degree may be conditionally accepted on to the PhD programme.</w:t>
            </w:r>
          </w:p>
          <w:p w:rsidRPr="0009392E" w:rsidR="00AE3A51" w:rsidP="00AE3A51" w:rsidRDefault="00AE3A51" w14:paraId="1F81F126" w14:textId="77777777">
            <w:pPr>
              <w:rPr>
                <w:i/>
                <w:sz w:val="18"/>
                <w:szCs w:val="18"/>
              </w:rPr>
            </w:pPr>
            <w:r>
              <w:rPr>
                <w:i/>
                <w:sz w:val="18"/>
                <w:szCs w:val="18"/>
              </w:rPr>
              <w:t>PhD scholarship entry requirements may differ to the standard PhD entry requirements.</w:t>
            </w:r>
          </w:p>
          <w:p w:rsidRPr="00BE189B" w:rsidR="00AE3A51" w:rsidP="00BE189B" w:rsidRDefault="00AE3A51" w14:paraId="22936AEF" w14:textId="7D7E0E2F">
            <w:pPr>
              <w:spacing w:after="160" w:line="259" w:lineRule="auto"/>
              <w:rPr>
                <w:i/>
                <w:sz w:val="18"/>
                <w:szCs w:val="18"/>
              </w:rPr>
            </w:pPr>
          </w:p>
        </w:tc>
      </w:tr>
    </w:tbl>
    <w:p w:rsidR="00BE189B" w:rsidP="00BE189B" w:rsidRDefault="00BE189B" w14:paraId="112FE5A9" w14:textId="77777777">
      <w:pPr>
        <w:pStyle w:val="numberedmainbody"/>
        <w:numPr>
          <w:ilvl w:val="0"/>
          <w:numId w:val="0"/>
        </w:numPr>
        <w:spacing w:before="0" w:after="0"/>
        <w:ind w:left="720"/>
      </w:pPr>
    </w:p>
    <w:p w:rsidR="00036C44" w:rsidP="00792680" w:rsidRDefault="00036C44" w14:paraId="06055FA7" w14:textId="47001320">
      <w:pPr>
        <w:pStyle w:val="Heading1"/>
        <w:spacing w:before="0" w:after="0"/>
        <w:ind w:left="709" w:hanging="709"/>
      </w:pPr>
      <w:bookmarkStart w:name="_Toc153533938" w:id="4"/>
      <w:r>
        <w:t>Duration of prescribed period of study</w:t>
      </w:r>
      <w:bookmarkEnd w:id="4"/>
    </w:p>
    <w:p w:rsidR="0008359E" w:rsidP="00792680" w:rsidRDefault="0009392E" w14:paraId="29933A33" w14:textId="0814AA51">
      <w:pPr>
        <w:pStyle w:val="numberedmainbody"/>
        <w:spacing w:before="0" w:after="0"/>
        <w:ind w:left="709" w:hanging="709"/>
      </w:pPr>
      <w:r w:rsidRPr="0009392E">
        <w:t xml:space="preserve">The prescribed period of study, training, supervision and thesis </w:t>
      </w:r>
      <w:proofErr w:type="spellStart"/>
      <w:r w:rsidR="00AE3A51">
        <w:t>finalisation</w:t>
      </w:r>
      <w:proofErr w:type="spellEnd"/>
      <w:r w:rsidRPr="0009392E">
        <w:t>/writing-up shall extend over a period of either:</w:t>
      </w:r>
    </w:p>
    <w:p w:rsidR="0009392E" w:rsidP="0009392E" w:rsidRDefault="0009392E" w14:paraId="24CEEBBE" w14:textId="175478DB">
      <w:pPr>
        <w:pStyle w:val="numberedmainbody"/>
        <w:numPr>
          <w:ilvl w:val="0"/>
          <w:numId w:val="5"/>
        </w:numPr>
        <w:spacing w:before="0" w:after="0"/>
      </w:pPr>
      <w:r w:rsidRPr="0009392E">
        <w:t xml:space="preserve">48 months (comprising </w:t>
      </w:r>
      <w:r w:rsidR="0080046F">
        <w:t>42</w:t>
      </w:r>
      <w:r w:rsidRPr="0009392E">
        <w:t xml:space="preserve"> months of research and up to </w:t>
      </w:r>
      <w:r w:rsidR="0080046F">
        <w:t>6</w:t>
      </w:r>
      <w:r w:rsidRPr="0009392E">
        <w:t xml:space="preserve"> months </w:t>
      </w:r>
      <w:proofErr w:type="gramStart"/>
      <w:r w:rsidRPr="0009392E">
        <w:t>of thesis</w:t>
      </w:r>
      <w:proofErr w:type="gramEnd"/>
      <w:r w:rsidRPr="0009392E">
        <w:t xml:space="preserve"> </w:t>
      </w:r>
      <w:proofErr w:type="spellStart"/>
      <w:r w:rsidR="00AE3A51">
        <w:t>finalisation</w:t>
      </w:r>
      <w:proofErr w:type="spellEnd"/>
      <w:r w:rsidRPr="0009392E">
        <w:t>/writing-up) as a full-time student in this University, or</w:t>
      </w:r>
    </w:p>
    <w:p w:rsidR="0009392E" w:rsidP="0009392E" w:rsidRDefault="0080046F" w14:paraId="3197CCA5" w14:textId="6A4EE3C7">
      <w:pPr>
        <w:pStyle w:val="numberedmainbody"/>
        <w:numPr>
          <w:ilvl w:val="0"/>
          <w:numId w:val="5"/>
        </w:numPr>
        <w:spacing w:before="0" w:after="0"/>
      </w:pPr>
      <w:r>
        <w:t>96</w:t>
      </w:r>
      <w:r w:rsidRPr="0009392E" w:rsidR="0009392E">
        <w:t xml:space="preserve"> months (comprising </w:t>
      </w:r>
      <w:r>
        <w:t>84</w:t>
      </w:r>
      <w:r w:rsidRPr="0009392E" w:rsidR="0009392E">
        <w:t xml:space="preserve"> months of research and up to </w:t>
      </w:r>
      <w:r>
        <w:t>12</w:t>
      </w:r>
      <w:r w:rsidRPr="0009392E" w:rsidR="0009392E">
        <w:t xml:space="preserve"> months of thesis </w:t>
      </w:r>
      <w:proofErr w:type="spellStart"/>
      <w:r w:rsidR="00AE3A51">
        <w:t>finalisation</w:t>
      </w:r>
      <w:proofErr w:type="spellEnd"/>
      <w:r w:rsidRPr="0009392E" w:rsidR="0009392E">
        <w:t xml:space="preserve">/writing-up) as a part-time </w:t>
      </w:r>
      <w:r w:rsidR="001322CC">
        <w:t>student,</w:t>
      </w:r>
    </w:p>
    <w:p w:rsidR="0080046F" w:rsidP="0009392E" w:rsidRDefault="0080046F" w14:paraId="623C76EA" w14:textId="57D05209">
      <w:pPr>
        <w:pStyle w:val="numberedmainbody"/>
        <w:numPr>
          <w:ilvl w:val="0"/>
          <w:numId w:val="5"/>
        </w:numPr>
        <w:spacing w:before="0" w:after="0"/>
      </w:pPr>
      <w:r>
        <w:t xml:space="preserve">The research period of the PhD includes </w:t>
      </w:r>
      <w:proofErr w:type="gramStart"/>
      <w:r>
        <w:t>a mandatory</w:t>
      </w:r>
      <w:proofErr w:type="gramEnd"/>
      <w:r>
        <w:t xml:space="preserve"> Research in Practice placement, which is a non-credit-bearing module. For full-time students, the placement is three months in length (which can be taken on a </w:t>
      </w:r>
      <w:proofErr w:type="gramStart"/>
      <w:r>
        <w:t>pro rata</w:t>
      </w:r>
      <w:proofErr w:type="gramEnd"/>
      <w:r>
        <w:t xml:space="preserve"> basis if needed), and six months for </w:t>
      </w:r>
      <w:r>
        <w:lastRenderedPageBreak/>
        <w:t>part-time.</w:t>
      </w:r>
    </w:p>
    <w:p w:rsidR="002C6A97" w:rsidP="0056385A" w:rsidRDefault="002C6A97" w14:paraId="63C68BC5" w14:textId="74921FE2">
      <w:pPr>
        <w:pStyle w:val="numberedmainbody"/>
        <w:numPr>
          <w:ilvl w:val="1"/>
          <w:numId w:val="0"/>
        </w:numPr>
        <w:spacing w:before="0" w:after="0"/>
        <w:ind w:left="1080"/>
      </w:pPr>
    </w:p>
    <w:p w:rsidRPr="0056385A" w:rsidR="002C6A97" w:rsidP="005C7842" w:rsidRDefault="002C6A97" w14:paraId="2705D75F" w14:textId="3FBB470D">
      <w:pPr>
        <w:pStyle w:val="Heading1"/>
      </w:pPr>
      <w:bookmarkStart w:name="_Toc153533939" w:id="5"/>
      <w:r w:rsidRPr="0056385A">
        <w:t>Maximum period of registration</w:t>
      </w:r>
      <w:bookmarkEnd w:id="5"/>
      <w:r w:rsidRPr="0056385A">
        <w:t xml:space="preserve"> </w:t>
      </w:r>
    </w:p>
    <w:p w:rsidR="002C6A97" w:rsidP="0056385A" w:rsidRDefault="002C6A97" w14:paraId="7002225F" w14:textId="77777777">
      <w:pPr>
        <w:pStyle w:val="numberedmainbody"/>
        <w:numPr>
          <w:ilvl w:val="1"/>
          <w:numId w:val="0"/>
        </w:numPr>
        <w:spacing w:before="0" w:after="0"/>
      </w:pPr>
    </w:p>
    <w:p w:rsidR="0015515C" w:rsidP="000A7F53" w:rsidRDefault="002C6A97" w14:paraId="1250B7F5" w14:textId="27A976DE">
      <w:pPr>
        <w:pStyle w:val="numberedmainbody"/>
        <w:numPr>
          <w:ilvl w:val="1"/>
          <w:numId w:val="0"/>
        </w:numPr>
        <w:tabs>
          <w:tab w:val="left" w:pos="851"/>
        </w:tabs>
        <w:spacing w:before="0"/>
        <w:ind w:left="709" w:hanging="709"/>
      </w:pPr>
      <w:r>
        <w:t xml:space="preserve">4.1 </w:t>
      </w:r>
      <w:r w:rsidR="000A7F53">
        <w:tab/>
      </w:r>
      <w:r w:rsidR="0015515C">
        <w:t>The maximum period of registration for a full-time PhD candidate is seven years from initial registration, including any periods of suspension and changes to mode of study.</w:t>
      </w:r>
    </w:p>
    <w:p w:rsidR="0015515C" w:rsidP="000A7F53" w:rsidRDefault="002C6A97" w14:paraId="59083818" w14:textId="25FC3584">
      <w:pPr>
        <w:pStyle w:val="numberedmainbody"/>
        <w:numPr>
          <w:ilvl w:val="1"/>
          <w:numId w:val="0"/>
        </w:numPr>
        <w:spacing w:before="0"/>
        <w:ind w:left="709" w:hanging="709"/>
      </w:pPr>
      <w:r>
        <w:t xml:space="preserve">4.2 </w:t>
      </w:r>
      <w:r w:rsidR="000A7F53">
        <w:tab/>
      </w:r>
      <w:r w:rsidR="0015515C">
        <w:t>The maximum period of registration for a part-time PhD candidate is ten years from initial registration, including any periods of suspension and changes to mode of study.</w:t>
      </w:r>
    </w:p>
    <w:p w:rsidR="0015515C" w:rsidP="00A03158" w:rsidRDefault="002C6A97" w14:paraId="1A220108" w14:textId="07F1DB09">
      <w:pPr>
        <w:pStyle w:val="numberedmainbody"/>
        <w:numPr>
          <w:ilvl w:val="1"/>
          <w:numId w:val="0"/>
        </w:numPr>
        <w:spacing w:before="0" w:after="0"/>
        <w:ind w:left="709" w:hanging="709"/>
      </w:pPr>
      <w:r>
        <w:t xml:space="preserve">4.3 </w:t>
      </w:r>
      <w:r w:rsidR="00A03158">
        <w:tab/>
      </w:r>
      <w:r w:rsidR="00A03158">
        <w:tab/>
      </w:r>
      <w:r w:rsidR="0015515C">
        <w:t>The University, through RDC, reserves the right to terminate a candidate’s registration if they exceed this maximum period.</w:t>
      </w:r>
    </w:p>
    <w:p w:rsidR="0009392E" w:rsidP="00A03158" w:rsidRDefault="002C6A97" w14:paraId="5AC373A3" w14:textId="01C3B0D0">
      <w:pPr>
        <w:pStyle w:val="numberedmainbody"/>
        <w:numPr>
          <w:ilvl w:val="0"/>
          <w:numId w:val="0"/>
        </w:numPr>
        <w:ind w:left="709" w:hanging="709"/>
      </w:pPr>
      <w:r>
        <w:t>4.4</w:t>
      </w:r>
      <w:r w:rsidR="00A03158">
        <w:tab/>
      </w:r>
      <w:r>
        <w:t xml:space="preserve"> </w:t>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A03158" w:rsidRDefault="002C6A97" w14:paraId="5532FE68" w14:textId="170EF503">
      <w:pPr>
        <w:pStyle w:val="numberedmainbody"/>
        <w:numPr>
          <w:ilvl w:val="0"/>
          <w:numId w:val="0"/>
        </w:numPr>
        <w:ind w:left="709" w:hanging="709"/>
      </w:pPr>
      <w:r>
        <w:t xml:space="preserve">4.5 </w:t>
      </w:r>
      <w:r w:rsidR="00A03158">
        <w:tab/>
      </w:r>
      <w:r w:rsidR="0009392E">
        <w:t xml:space="preserve">A research student who teaches </w:t>
      </w:r>
      <w:proofErr w:type="gramStart"/>
      <w:r w:rsidR="0009392E">
        <w:t>in</w:t>
      </w:r>
      <w:proofErr w:type="gramEnd"/>
      <w:r w:rsidR="0009392E">
        <w:t xml:space="preserve"> the University for not more than </w:t>
      </w:r>
      <w:r>
        <w:t xml:space="preserve">twelve </w:t>
      </w:r>
      <w:r w:rsidR="0009392E">
        <w:t>hours per week shall be considered as a full-time student for the purposes of this regulation.</w:t>
      </w:r>
    </w:p>
    <w:p w:rsidRPr="0009392E" w:rsidR="00BE189B" w:rsidP="00BE189B" w:rsidRDefault="00BE189B" w14:paraId="3114A9EA" w14:textId="77777777">
      <w:pPr>
        <w:pStyle w:val="numberedmainbody"/>
        <w:numPr>
          <w:ilvl w:val="0"/>
          <w:numId w:val="0"/>
        </w:numPr>
        <w:spacing w:before="0" w:after="0"/>
        <w:ind w:left="680"/>
      </w:pPr>
    </w:p>
    <w:p w:rsidR="002C6A97" w:rsidP="009168AB" w:rsidRDefault="002C6A97" w14:paraId="3CAA5D7A" w14:textId="2ED136D3">
      <w:pPr>
        <w:pStyle w:val="Heading1"/>
        <w:numPr>
          <w:ilvl w:val="0"/>
          <w:numId w:val="0"/>
        </w:numPr>
        <w:tabs>
          <w:tab w:val="left" w:pos="851"/>
        </w:tabs>
        <w:spacing w:before="0" w:after="0"/>
        <w:ind w:left="567" w:hanging="567"/>
      </w:pPr>
      <w:bookmarkStart w:name="_Toc153533940" w:id="6"/>
      <w:r>
        <w:t xml:space="preserve">5. </w:t>
      </w:r>
      <w:r w:rsidR="009168AB">
        <w:tab/>
        <w:t xml:space="preserve"> </w:t>
      </w:r>
      <w:r w:rsidR="0009392E">
        <w:t>Reduction in period of study</w:t>
      </w:r>
      <w:bookmarkEnd w:id="6"/>
    </w:p>
    <w:p w:rsidR="00137F6F" w:rsidP="00094948" w:rsidRDefault="002C6A97" w14:paraId="7BBC53E2" w14:textId="5208908D">
      <w:pPr>
        <w:pStyle w:val="numberedmainbody"/>
        <w:numPr>
          <w:ilvl w:val="0"/>
          <w:numId w:val="0"/>
        </w:numPr>
        <w:ind w:left="709" w:hanging="709"/>
      </w:pPr>
      <w:r>
        <w:t>5.</w:t>
      </w:r>
      <w:r w:rsidR="002C47FE">
        <w:t>1</w:t>
      </w:r>
      <w:r>
        <w:t xml:space="preserve"> </w:t>
      </w:r>
      <w:r w:rsidR="00094948">
        <w:tab/>
      </w:r>
      <w:r w:rsidR="00137F6F">
        <w:t xml:space="preserve">A candidate may apply to submit a completed thesis at any time in their final year of the research period and </w:t>
      </w:r>
      <w:r w:rsidR="002C47FE">
        <w:t>associated funding will be reduced accordingly.</w:t>
      </w:r>
    </w:p>
    <w:p w:rsidR="002C47FE" w:rsidP="00094948" w:rsidRDefault="002C6A97" w14:paraId="4EC62FC6" w14:textId="737930C7">
      <w:pPr>
        <w:pStyle w:val="numberedmainbody"/>
        <w:numPr>
          <w:ilvl w:val="0"/>
          <w:numId w:val="0"/>
        </w:numPr>
        <w:tabs>
          <w:tab w:val="left" w:pos="426"/>
          <w:tab w:val="left" w:pos="851"/>
        </w:tabs>
        <w:ind w:left="709" w:hanging="709"/>
      </w:pPr>
      <w:r>
        <w:t>5.</w:t>
      </w:r>
      <w:r w:rsidR="002C47FE">
        <w:t>2</w:t>
      </w:r>
      <w:r>
        <w:t xml:space="preserve"> </w:t>
      </w:r>
      <w:r w:rsidR="00094948">
        <w:tab/>
      </w:r>
      <w:r w:rsidR="00094948">
        <w:tab/>
      </w:r>
      <w:r w:rsidR="002C47FE">
        <w:t>A candidate with substantial prior work experience may apply for a Research in Practice placemen</w:t>
      </w:r>
      <w:r w:rsidR="0056385A">
        <w:t>t</w:t>
      </w:r>
      <w:r w:rsidR="002C47FE">
        <w:t xml:space="preserve"> exemption. This is subject to the approval of the Chair of Research Degrees Committee, or their delegate, and the White Rose DTP. Where approval is granted, the research period of the degree and associated funding will be reduced accordingly.</w:t>
      </w:r>
    </w:p>
    <w:p w:rsidRPr="00137F6F" w:rsidR="00137F6F" w:rsidP="00FD2506" w:rsidRDefault="002C47FE" w14:paraId="453FC20B" w14:textId="0726BAAA">
      <w:pPr>
        <w:pStyle w:val="numberedmainbody"/>
        <w:numPr>
          <w:ilvl w:val="0"/>
          <w:numId w:val="0"/>
        </w:numPr>
        <w:ind w:left="709" w:hanging="709"/>
      </w:pPr>
      <w:r>
        <w:t>5.3</w:t>
      </w:r>
      <w:r w:rsidR="00FD2506">
        <w:tab/>
      </w:r>
      <w:r>
        <w:t xml:space="preserve"> </w:t>
      </w:r>
      <w:r w:rsidR="001835C8">
        <w:t xml:space="preserve">Applications under </w:t>
      </w:r>
      <w:r w:rsidR="003C63A9">
        <w:t>5</w:t>
      </w:r>
      <w:r w:rsidR="001835C8">
        <w:t xml:space="preserve">.1 or </w:t>
      </w:r>
      <w:r>
        <w:t xml:space="preserve">5.2 </w:t>
      </w:r>
      <w:r w:rsidR="00137F6F">
        <w:t xml:space="preserve">shall be subject to the approval of the Chair of the Research Degrees Committee, </w:t>
      </w:r>
      <w:r w:rsidR="002C6A97">
        <w:t>or their delegate</w:t>
      </w:r>
      <w:r>
        <w:t xml:space="preserve"> and the White Rose DTP where necessary,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B20C14" w:rsidRDefault="003C63A9" w14:paraId="579E7633" w14:textId="288F22A3">
      <w:pPr>
        <w:pStyle w:val="Heading1"/>
        <w:numPr>
          <w:ilvl w:val="0"/>
          <w:numId w:val="0"/>
        </w:numPr>
        <w:tabs>
          <w:tab w:val="left" w:pos="709"/>
        </w:tabs>
        <w:ind w:left="142" w:hanging="142"/>
      </w:pPr>
      <w:bookmarkStart w:name="_Toc153533941" w:id="7"/>
      <w:r>
        <w:t>6.</w:t>
      </w:r>
      <w:r w:rsidR="009168AB">
        <w:tab/>
      </w:r>
      <w:r w:rsidR="0008359E">
        <w:t>Candidates who are</w:t>
      </w:r>
      <w:r w:rsidR="6F773539">
        <w:t xml:space="preserve"> a</w:t>
      </w:r>
      <w:r w:rsidR="0008359E">
        <w:t xml:space="preserve"> member of staff of the University</w:t>
      </w:r>
      <w:bookmarkEnd w:id="7"/>
    </w:p>
    <w:p w:rsidR="0008359E" w:rsidP="00FD2506" w:rsidRDefault="003C63A9" w14:paraId="1D2D68D8" w14:textId="3DE264DC">
      <w:pPr>
        <w:pStyle w:val="numberedmainbody"/>
        <w:numPr>
          <w:ilvl w:val="0"/>
          <w:numId w:val="0"/>
        </w:numPr>
        <w:ind w:left="709" w:hanging="709"/>
      </w:pPr>
      <w:r>
        <w:t xml:space="preserve">6.1 </w:t>
      </w:r>
      <w:r w:rsidR="00FD2506">
        <w:tab/>
      </w:r>
      <w:r w:rsidR="0008359E">
        <w:t xml:space="preserve">The following apply only to candidates who are members of staff of the University, whether teaching, research or </w:t>
      </w:r>
      <w:proofErr w:type="gramStart"/>
      <w:r w:rsidR="0008359E">
        <w:t>other</w:t>
      </w:r>
      <w:proofErr w:type="gramEnd"/>
      <w:r w:rsidR="0008359E">
        <w:t xml:space="preserve"> category unless otherwise stated.</w:t>
      </w:r>
    </w:p>
    <w:p w:rsidR="0008359E" w:rsidP="0056385A" w:rsidRDefault="003C63A9" w14:paraId="366A3233" w14:textId="7C542860">
      <w:pPr>
        <w:pStyle w:val="numberedmainbody"/>
        <w:numPr>
          <w:ilvl w:val="0"/>
          <w:numId w:val="0"/>
        </w:numPr>
      </w:pPr>
      <w:proofErr w:type="gramStart"/>
      <w:r>
        <w:t xml:space="preserve">6.2 </w:t>
      </w:r>
      <w:r w:rsidR="00FD2506">
        <w:tab/>
      </w:r>
      <w:r>
        <w:t>Full-time m</w:t>
      </w:r>
      <w:r w:rsidR="0008359E">
        <w:t>embers of staff,</w:t>
      </w:r>
      <w:proofErr w:type="gramEnd"/>
      <w:r w:rsidRPr="003C63A9" w:rsidR="0008359E">
        <w:t xml:space="preserve"> </w:t>
      </w:r>
      <w:r w:rsidRPr="0056385A" w:rsidR="0008359E">
        <w:rPr>
          <w:bCs w:val="0"/>
        </w:rPr>
        <w:t>mus</w:t>
      </w:r>
      <w:r w:rsidRPr="003C63A9" w:rsidR="0008359E">
        <w:t>t</w:t>
      </w:r>
      <w:r w:rsidR="0008359E">
        <w:t xml:space="preserve"> be enrolled as part-time students.</w:t>
      </w:r>
    </w:p>
    <w:p w:rsidR="00137F6F" w:rsidP="00FD2506" w:rsidRDefault="003C63A9" w14:paraId="0DF9A821" w14:textId="0D6F28B3">
      <w:pPr>
        <w:pStyle w:val="numberedmainbody"/>
        <w:numPr>
          <w:ilvl w:val="0"/>
          <w:numId w:val="0"/>
        </w:numPr>
        <w:ind w:left="709" w:hanging="709"/>
      </w:pPr>
      <w:r>
        <w:t>6.</w:t>
      </w:r>
      <w:r w:rsidR="00941B1B">
        <w:t>3</w:t>
      </w:r>
      <w:r>
        <w:t xml:space="preserve"> </w:t>
      </w:r>
      <w:r w:rsidR="00FD2506">
        <w:tab/>
      </w:r>
      <w:r w:rsidRPr="00137F6F" w:rsidR="00137F6F">
        <w:t xml:space="preserve">A candidate who has enrolled under these regulations and who has subsequently ceased to be a member of staff of this University may submit a thesis for the degree or, in the case of a thesis referred under </w:t>
      </w:r>
      <w:r w:rsidR="00AF6DDE">
        <w:t>r</w:t>
      </w:r>
      <w:r w:rsidRPr="00137F6F" w:rsidR="00137F6F">
        <w:t>egula</w:t>
      </w:r>
      <w:r w:rsidR="001835C8">
        <w:t>tion 2</w:t>
      </w:r>
      <w:r w:rsidR="00AF6DDE">
        <w:t>1</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3942" w:id="8"/>
      <w:r>
        <w:t>SUPERVISION AND PROGRESS MONITORING</w:t>
      </w:r>
      <w:bookmarkEnd w:id="8"/>
    </w:p>
    <w:p w:rsidR="006E1683" w:rsidP="00B20C14" w:rsidRDefault="003C63A9" w14:paraId="5C73A481" w14:textId="63BE0227">
      <w:pPr>
        <w:pStyle w:val="Heading1"/>
        <w:numPr>
          <w:ilvl w:val="0"/>
          <w:numId w:val="0"/>
        </w:numPr>
        <w:tabs>
          <w:tab w:val="left" w:pos="709"/>
          <w:tab w:val="left" w:pos="851"/>
        </w:tabs>
        <w:ind w:left="142" w:hanging="142"/>
      </w:pPr>
      <w:bookmarkStart w:name="_Toc153533943" w:id="9"/>
      <w:r>
        <w:t xml:space="preserve">7. </w:t>
      </w:r>
      <w:r w:rsidR="009168AB">
        <w:tab/>
      </w:r>
      <w:r w:rsidR="006E1683">
        <w:t>Supervision</w:t>
      </w:r>
      <w:bookmarkEnd w:id="9"/>
    </w:p>
    <w:p w:rsidR="006E1683" w:rsidP="00C274D2" w:rsidRDefault="003C63A9" w14:paraId="761FF92B" w14:textId="5589ECD1">
      <w:pPr>
        <w:pStyle w:val="numberedmainbody"/>
        <w:numPr>
          <w:ilvl w:val="0"/>
          <w:numId w:val="0"/>
        </w:numPr>
        <w:ind w:left="709" w:hanging="709"/>
      </w:pPr>
      <w:r>
        <w:t xml:space="preserve">7.1 </w:t>
      </w:r>
      <w:r w:rsidR="00C274D2">
        <w:tab/>
      </w:r>
      <w:r w:rsidR="006E1683">
        <w:t>A principal supervisor and at least one other (second) supervisor shall be appointed for each candidate.</w:t>
      </w:r>
    </w:p>
    <w:p w:rsidR="006E1683" w:rsidP="006C1E58" w:rsidRDefault="003C63A9" w14:paraId="715A27C8" w14:textId="17947F32">
      <w:pPr>
        <w:pStyle w:val="numberedmainbody"/>
        <w:numPr>
          <w:ilvl w:val="0"/>
          <w:numId w:val="0"/>
        </w:numPr>
        <w:ind w:left="680" w:hanging="680"/>
      </w:pPr>
      <w:r>
        <w:t xml:space="preserve">7.2 </w:t>
      </w:r>
      <w:r w:rsidR="00C274D2">
        <w:tab/>
      </w:r>
      <w:r w:rsidR="006E1683">
        <w:t>Supervision of the candidate’s thesis shall be conducted in accordance with any code of practice approved by the Research Degrees Committee for the purpose.</w:t>
      </w:r>
    </w:p>
    <w:p w:rsidR="003C63A9" w:rsidP="00C274D2" w:rsidRDefault="00FA7511" w14:paraId="70B8F87B" w14:textId="3D069E29">
      <w:pPr>
        <w:pStyle w:val="numberedmainbody"/>
        <w:numPr>
          <w:ilvl w:val="0"/>
          <w:numId w:val="0"/>
        </w:numPr>
        <w:ind w:left="709" w:hanging="709"/>
      </w:pPr>
      <w:r>
        <w:t xml:space="preserve">7.3 </w:t>
      </w:r>
      <w:r w:rsidR="00C274D2">
        <w:tab/>
      </w:r>
      <w:r>
        <w:t>Supervision</w:t>
      </w:r>
      <w:r w:rsidR="003C63A9">
        <w:t xml:space="preserve"> entitlement for both part-time and full-time PhD candidates is defined in the Code of Practice Postgraduate Research Students. Entitlement includes the Mid-Year </w:t>
      </w:r>
      <w:r w:rsidR="003C63A9">
        <w:lastRenderedPageBreak/>
        <w:t>Monitoring (MYM) meeting but excludes the Annual Monitoring and Progression meeting (AMP)</w:t>
      </w:r>
      <w:proofErr w:type="gramStart"/>
      <w:r w:rsidR="003C63A9">
        <w:t xml:space="preserve"> which</w:t>
      </w:r>
      <w:proofErr w:type="gramEnd"/>
      <w:r w:rsidR="003C63A9">
        <w:t xml:space="preserve"> must take place on an annual basis regardless of mode of study.</w:t>
      </w:r>
    </w:p>
    <w:p w:rsidR="003C63A9" w:rsidP="00C274D2" w:rsidRDefault="7B171B8D" w14:paraId="03216D90" w14:textId="4302C6A9">
      <w:pPr>
        <w:pStyle w:val="numberedmainbody"/>
        <w:numPr>
          <w:ilvl w:val="0"/>
          <w:numId w:val="0"/>
        </w:numPr>
        <w:ind w:left="709" w:hanging="709"/>
      </w:pPr>
      <w:r>
        <w:t>7.</w:t>
      </w:r>
      <w:r w:rsidR="1DF1BA2E">
        <w:t>4</w:t>
      </w:r>
      <w:r>
        <w:t xml:space="preserve"> </w:t>
      </w:r>
      <w:r w:rsidR="003C63A9">
        <w:tab/>
      </w:r>
      <w:r w:rsidR="3B6B3C34">
        <w:t xml:space="preserve">During the thesis </w:t>
      </w:r>
      <w:proofErr w:type="spellStart"/>
      <w:r w:rsidR="3B6B3C34">
        <w:t>finalisation</w:t>
      </w:r>
      <w:proofErr w:type="spellEnd"/>
      <w:r w:rsidR="3B6B3C34">
        <w:t xml:space="preserve"> period all </w:t>
      </w:r>
      <w:proofErr w:type="gramStart"/>
      <w:r w:rsidR="3B6B3C34">
        <w:t>students</w:t>
      </w:r>
      <w:proofErr w:type="gramEnd"/>
      <w:r w:rsidR="3B6B3C34">
        <w:t xml:space="preserve"> whether full-time or part-</w:t>
      </w:r>
      <w:proofErr w:type="gramStart"/>
      <w:r w:rsidR="3B6B3C34">
        <w:t>time</w:t>
      </w:r>
      <w:proofErr w:type="gramEnd"/>
      <w:r w:rsidR="3B6B3C34">
        <w:t xml:space="preserve"> are entitled to one supervision meeting every other month.  During any correction, amendment or referral perio</w:t>
      </w:r>
      <w:r w:rsidR="42B1957C">
        <w:t>d post viva, students both full-time and part-time will be entitled to one supervision meeting every other month.</w:t>
      </w:r>
    </w:p>
    <w:p w:rsidR="006E1683" w:rsidP="0080111A" w:rsidRDefault="006E1683" w14:paraId="06457855" w14:textId="0E38EA35">
      <w:pPr>
        <w:pStyle w:val="numberedmainbody"/>
        <w:numPr>
          <w:ilvl w:val="0"/>
          <w:numId w:val="0"/>
        </w:numPr>
        <w:spacing w:before="0" w:after="0"/>
      </w:pPr>
    </w:p>
    <w:p w:rsidR="006E1683" w:rsidP="00B20C14" w:rsidRDefault="003C63A9" w14:paraId="5CFC762A" w14:textId="15B3A31A">
      <w:pPr>
        <w:pStyle w:val="Heading1"/>
        <w:numPr>
          <w:ilvl w:val="0"/>
          <w:numId w:val="0"/>
        </w:numPr>
        <w:spacing w:before="0"/>
        <w:ind w:left="142" w:hanging="142"/>
      </w:pPr>
      <w:bookmarkStart w:name="_Toc153533944" w:id="10"/>
      <w:r>
        <w:t xml:space="preserve">8. </w:t>
      </w:r>
      <w:r w:rsidR="009168AB">
        <w:tab/>
      </w:r>
      <w:r w:rsidR="006E1683">
        <w:t>Evidence of satisfactory academic progress</w:t>
      </w:r>
      <w:bookmarkEnd w:id="10"/>
    </w:p>
    <w:p w:rsidR="006E1683" w:rsidP="009168AB" w:rsidRDefault="003C63A9" w14:paraId="13E44122" w14:textId="70ED506F">
      <w:pPr>
        <w:pStyle w:val="numberedmainbody"/>
        <w:numPr>
          <w:ilvl w:val="0"/>
          <w:numId w:val="0"/>
        </w:numPr>
        <w:spacing w:before="0" w:after="0"/>
        <w:ind w:left="709" w:hanging="709"/>
      </w:pPr>
      <w:r>
        <w:t xml:space="preserve">8.1 </w:t>
      </w:r>
      <w:r w:rsidR="009168AB">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9168AB" w:rsidRDefault="003C63A9" w14:paraId="6610FC99" w14:textId="1C0A0C51">
      <w:pPr>
        <w:pStyle w:val="numberedmainbody"/>
        <w:numPr>
          <w:ilvl w:val="0"/>
          <w:numId w:val="0"/>
        </w:numPr>
        <w:ind w:left="709" w:hanging="709"/>
      </w:pPr>
      <w:r>
        <w:t xml:space="preserve">8.2 </w:t>
      </w:r>
      <w:r w:rsidR="009168AB">
        <w:tab/>
      </w:r>
      <w:r w:rsidR="006E1683">
        <w:t xml:space="preserve">A candidate’s prescribed period of study may be terminated on the grounds of unsatisfactory progress as measured against criteria established under </w:t>
      </w:r>
      <w:r>
        <w:t>8.1</w:t>
      </w:r>
      <w:r w:rsidR="006E1683">
        <w:t xml:space="preserve"> </w:t>
      </w:r>
      <w:proofErr w:type="gramStart"/>
      <w:r w:rsidR="006E1683">
        <w:t>provided that</w:t>
      </w:r>
      <w:proofErr w:type="gramEnd"/>
      <w:r w:rsidR="006E1683">
        <w:t xml:space="preserve">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9168AB" w:rsidRDefault="003C63A9" w14:paraId="3028F4C0" w14:textId="45BF6936">
      <w:pPr>
        <w:pStyle w:val="numberedmainbody"/>
        <w:numPr>
          <w:ilvl w:val="0"/>
          <w:numId w:val="0"/>
        </w:numPr>
        <w:ind w:left="709" w:hanging="709"/>
      </w:pPr>
      <w:r>
        <w:t>8.</w:t>
      </w:r>
      <w:r w:rsidR="00941B1B">
        <w:t>3</w:t>
      </w:r>
      <w:r>
        <w:t xml:space="preserve"> </w:t>
      </w:r>
      <w:r w:rsidR="009168AB">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spellStart"/>
      <w:proofErr w:type="gramStart"/>
      <w:r w:rsidRPr="00C10622" w:rsidR="00C10622">
        <w:t>Masters</w:t>
      </w:r>
      <w:proofErr w:type="spellEnd"/>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3945" w:id="11"/>
      <w:r w:rsidRPr="003A0127">
        <w:t>RESEARCH TRAINING</w:t>
      </w:r>
      <w:bookmarkEnd w:id="11"/>
    </w:p>
    <w:p w:rsidRPr="003A0127" w:rsidR="006E1683" w:rsidP="00B20C14" w:rsidRDefault="003C63A9" w14:paraId="1C5043D9" w14:textId="4C25DE41">
      <w:pPr>
        <w:pStyle w:val="Heading1"/>
        <w:numPr>
          <w:ilvl w:val="0"/>
          <w:numId w:val="0"/>
        </w:numPr>
        <w:ind w:left="142" w:hanging="142"/>
      </w:pPr>
      <w:bookmarkStart w:name="_Toc153533946" w:id="12"/>
      <w:r>
        <w:t>9.</w:t>
      </w:r>
      <w:r w:rsidR="009168AB">
        <w:tab/>
      </w:r>
      <w:bookmarkEnd w:id="12"/>
      <w:r w:rsidR="009B5316">
        <w:t>PG</w:t>
      </w:r>
      <w:r w:rsidR="005813BB">
        <w:t xml:space="preserve"> Certificate in Research Training</w:t>
      </w:r>
    </w:p>
    <w:p w:rsidR="003A0127" w:rsidP="009168AB" w:rsidRDefault="003C63A9" w14:paraId="475E40C1" w14:textId="1378012C">
      <w:pPr>
        <w:pStyle w:val="numberedmainbody"/>
        <w:numPr>
          <w:ilvl w:val="0"/>
          <w:numId w:val="0"/>
        </w:numPr>
        <w:ind w:left="709" w:hanging="709"/>
      </w:pPr>
      <w:r>
        <w:t xml:space="preserve">9.1 </w:t>
      </w:r>
      <w:r w:rsidR="009168AB">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w:t>
      </w:r>
      <w:r w:rsidR="005813BB">
        <w:t>is</w:t>
      </w:r>
      <w:r w:rsidR="003A0127">
        <w:t xml:space="preserve"> </w:t>
      </w:r>
      <w:proofErr w:type="spellStart"/>
      <w:r w:rsidR="005813BB">
        <w:t>p</w:t>
      </w:r>
      <w:r w:rsidR="009B5316">
        <w:t>rogramme</w:t>
      </w:r>
      <w:proofErr w:type="spellEnd"/>
      <w:r w:rsidR="003A0127">
        <w:t xml:space="preserve">, administered by the Doctoral College, and detailed in the </w:t>
      </w:r>
      <w:proofErr w:type="spellStart"/>
      <w:r w:rsidR="005813BB">
        <w:t>p</w:t>
      </w:r>
      <w:r w:rsidR="009B5316">
        <w:t>rogramme</w:t>
      </w:r>
      <w:proofErr w:type="spellEnd"/>
      <w:r w:rsidR="009B5316">
        <w:t xml:space="preserve"> </w:t>
      </w:r>
      <w:r w:rsidR="005813BB">
        <w:t>h</w:t>
      </w:r>
      <w:r w:rsidR="003A0127">
        <w:t>andbook.</w:t>
      </w:r>
    </w:p>
    <w:p w:rsidRPr="006E1683" w:rsidR="006E1683" w:rsidP="009168AB" w:rsidRDefault="003C63A9" w14:paraId="005EF4AD" w14:textId="0BE789B2">
      <w:pPr>
        <w:pStyle w:val="numberedmainbody"/>
        <w:numPr>
          <w:ilvl w:val="0"/>
          <w:numId w:val="0"/>
        </w:numPr>
        <w:ind w:left="709" w:hanging="709"/>
      </w:pPr>
      <w:r>
        <w:t xml:space="preserve">9.2 </w:t>
      </w:r>
      <w:r w:rsidR="009168AB">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3947" w:id="13"/>
      <w:r>
        <w:t>SUSPENSION OF STUDY AND REPEAT PERIODS</w:t>
      </w:r>
      <w:bookmarkEnd w:id="13"/>
    </w:p>
    <w:p w:rsidR="008F1CA5" w:rsidP="001F7460" w:rsidRDefault="003C63A9" w14:paraId="0335C00F" w14:textId="49C98F03">
      <w:pPr>
        <w:pStyle w:val="Heading1"/>
        <w:numPr>
          <w:ilvl w:val="0"/>
          <w:numId w:val="0"/>
        </w:numPr>
        <w:tabs>
          <w:tab w:val="left" w:pos="709"/>
        </w:tabs>
        <w:spacing w:before="120"/>
        <w:ind w:left="284" w:hanging="284"/>
      </w:pPr>
      <w:bookmarkStart w:name="_Toc153533948" w:id="14"/>
      <w:r>
        <w:t>10.</w:t>
      </w:r>
      <w:r w:rsidR="001F7460">
        <w:tab/>
      </w:r>
      <w:r w:rsidR="001F7460">
        <w:tab/>
      </w:r>
      <w:r w:rsidR="008F1CA5">
        <w:t>Permitted duration for the accumulation of credits</w:t>
      </w:r>
      <w:bookmarkEnd w:id="14"/>
    </w:p>
    <w:p w:rsidRPr="00731D5E" w:rsidR="00C10622" w:rsidP="001F7460" w:rsidRDefault="0010493A" w14:paraId="65188255" w14:textId="19BD5371">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1F7460">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0BA36F3E">
            <w:pPr>
              <w:pStyle w:val="ListParagraph"/>
              <w:numPr>
                <w:ilvl w:val="0"/>
                <w:numId w:val="15"/>
              </w:numPr>
              <w:ind w:left="360"/>
              <w:rPr>
                <w:i/>
                <w:sz w:val="18"/>
                <w:szCs w:val="18"/>
              </w:rPr>
            </w:pPr>
            <w:r w:rsidRPr="00C10622">
              <w:rPr>
                <w:i/>
                <w:sz w:val="18"/>
                <w:szCs w:val="18"/>
              </w:rPr>
              <w:t>This sets an absolute upper limit for completion of the requirements for the degree, including any periods of extension/suspension of study; this is different to the duration of the ‘prescribed period of study’ defined in reg</w:t>
            </w:r>
            <w:r w:rsidR="00AF6DDE">
              <w:rPr>
                <w:i/>
                <w:sz w:val="18"/>
                <w:szCs w:val="18"/>
              </w:rPr>
              <w:t>ulation</w:t>
            </w:r>
            <w:r w:rsidRPr="00C10622">
              <w:rPr>
                <w:i/>
                <w:sz w:val="18"/>
                <w:szCs w:val="18"/>
              </w:rPr>
              <w:t xml:space="preserve">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1F7460" w:rsidRDefault="0010493A" w14:paraId="5F008B35" w14:textId="584D60B5">
      <w:pPr>
        <w:pStyle w:val="Heading1"/>
        <w:numPr>
          <w:ilvl w:val="0"/>
          <w:numId w:val="0"/>
        </w:numPr>
        <w:spacing w:before="0" w:after="0"/>
        <w:ind w:left="142" w:hanging="142"/>
      </w:pPr>
      <w:bookmarkStart w:name="_Toc153533949" w:id="15"/>
      <w:r>
        <w:lastRenderedPageBreak/>
        <w:t>11.</w:t>
      </w:r>
      <w:r w:rsidR="001F7460">
        <w:tab/>
      </w:r>
      <w:r w:rsidRPr="00F601D7" w:rsidR="001F10F7">
        <w:t>Suspension of study</w:t>
      </w:r>
      <w:bookmarkEnd w:id="15"/>
      <w:r w:rsidRPr="00F601D7" w:rsidR="001F10F7">
        <w:t xml:space="preserve"> </w:t>
      </w:r>
    </w:p>
    <w:p w:rsidRPr="00731D5E" w:rsidR="00F601D7" w:rsidP="001F7460" w:rsidRDefault="0010493A" w14:paraId="0F871E1A" w14:textId="463397C2">
      <w:pPr>
        <w:pStyle w:val="numberedmainbody"/>
        <w:numPr>
          <w:ilvl w:val="0"/>
          <w:numId w:val="0"/>
        </w:numPr>
        <w:ind w:left="709" w:hanging="709"/>
        <w:rPr>
          <w:b/>
        </w:rPr>
      </w:pPr>
      <w:r>
        <w:t>11.1</w:t>
      </w:r>
      <w:r w:rsidR="001F7460">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B01668" w:rsidRDefault="0010493A" w14:paraId="24D16E96" w14:textId="4BBAA3CC">
      <w:pPr>
        <w:pStyle w:val="numberedmainbody"/>
        <w:numPr>
          <w:ilvl w:val="0"/>
          <w:numId w:val="0"/>
        </w:numPr>
        <w:ind w:left="680" w:hanging="680"/>
        <w:rPr>
          <w:bCs w:val="0"/>
        </w:rPr>
      </w:pPr>
      <w:r>
        <w:rPr>
          <w:bCs w:val="0"/>
        </w:rPr>
        <w:t>11.2</w:t>
      </w:r>
      <w:r w:rsidR="001F7460">
        <w:rPr>
          <w:bCs w:val="0"/>
        </w:rPr>
        <w:tab/>
      </w:r>
      <w:r w:rsidRPr="00731D5E" w:rsidR="00731D5E">
        <w:rPr>
          <w:bCs w:val="0"/>
        </w:rPr>
        <w:t xml:space="preserve">A suspension of study may be permitted for personal/medical reasons and for other circumstances, for example a candidate wishing to spend a period abroad or in industry, which is not part of the </w:t>
      </w:r>
      <w:proofErr w:type="spellStart"/>
      <w:r w:rsidRPr="00731D5E" w:rsidR="00731D5E">
        <w:rPr>
          <w:bCs w:val="0"/>
        </w:rPr>
        <w:t>programme</w:t>
      </w:r>
      <w:proofErr w:type="spellEnd"/>
      <w:r w:rsidRPr="00731D5E" w:rsidR="00731D5E">
        <w:rPr>
          <w:bCs w:val="0"/>
        </w:rPr>
        <w:t xml:space="preserve"> of study they are following.</w:t>
      </w:r>
    </w:p>
    <w:p w:rsidRPr="00731D5E" w:rsidR="00731D5E" w:rsidP="001F7460" w:rsidRDefault="0010493A" w14:paraId="05B6642F" w14:textId="05A3D71E">
      <w:pPr>
        <w:pStyle w:val="numberedmainbody"/>
        <w:numPr>
          <w:ilvl w:val="0"/>
          <w:numId w:val="0"/>
        </w:numPr>
        <w:ind w:left="709" w:hanging="709"/>
        <w:rPr>
          <w:bCs w:val="0"/>
        </w:rPr>
      </w:pPr>
      <w:r>
        <w:rPr>
          <w:bCs w:val="0"/>
        </w:rPr>
        <w:t>11.3</w:t>
      </w:r>
      <w:r w:rsidR="001F7460">
        <w:rPr>
          <w:bCs w:val="0"/>
        </w:rPr>
        <w:tab/>
      </w:r>
      <w:r w:rsidRPr="00731D5E" w:rsidR="00731D5E">
        <w:rPr>
          <w:bCs w:val="0"/>
        </w:rPr>
        <w:t>A suspension of study may be required for students who need a period of suspension to complete outstanding assessments.</w:t>
      </w:r>
    </w:p>
    <w:p w:rsidR="001F10F7" w:rsidP="001F7460" w:rsidRDefault="0010493A" w14:paraId="03A2EEE8" w14:textId="500DF3F2">
      <w:pPr>
        <w:pStyle w:val="Heading1"/>
        <w:numPr>
          <w:ilvl w:val="0"/>
          <w:numId w:val="0"/>
        </w:numPr>
        <w:ind w:left="142" w:hanging="142"/>
      </w:pPr>
      <w:bookmarkStart w:name="_Toc153533950" w:id="16"/>
      <w:r>
        <w:t>12.</w:t>
      </w:r>
      <w:r w:rsidR="001F7460">
        <w:tab/>
      </w:r>
      <w:r w:rsidR="001F10F7">
        <w:t>Suspension of study on grounds of risk</w:t>
      </w:r>
      <w:bookmarkEnd w:id="16"/>
    </w:p>
    <w:p w:rsidR="0010493A" w:rsidP="001F7460" w:rsidRDefault="0010493A" w14:paraId="20C05719" w14:textId="77777777">
      <w:pPr>
        <w:ind w:left="709"/>
        <w:rPr>
          <w:rFonts w:ascii="Calibri" w:hAnsi="Calibri" w:eastAsia="Calibri" w:cs="Calibri"/>
        </w:rPr>
      </w:pPr>
      <w:r>
        <w:t xml:space="preserve">For suspension of study on grounds of risk please see the </w:t>
      </w:r>
      <w:r w:rsidRPr="00621B46">
        <w:t>Support for Study policy.</w:t>
      </w:r>
    </w:p>
    <w:p w:rsidR="001F10F7" w:rsidP="001F7460" w:rsidRDefault="0010493A" w14:paraId="66CE7541" w14:textId="2D3E5765">
      <w:pPr>
        <w:pStyle w:val="Heading1"/>
        <w:numPr>
          <w:ilvl w:val="0"/>
          <w:numId w:val="0"/>
        </w:numPr>
        <w:ind w:left="142" w:hanging="142"/>
      </w:pPr>
      <w:bookmarkStart w:name="_Toc153533951" w:id="17"/>
      <w:r>
        <w:t>13.</w:t>
      </w:r>
      <w:r w:rsidR="001F7460">
        <w:tab/>
      </w:r>
      <w:r w:rsidR="00191C1E">
        <w:t>Exceptional circumstances</w:t>
      </w:r>
      <w:bookmarkEnd w:id="17"/>
    </w:p>
    <w:p w:rsidR="00545551" w:rsidP="00B01668" w:rsidRDefault="0010493A" w14:paraId="010B2E63" w14:textId="7B8C96DD">
      <w:pPr>
        <w:pStyle w:val="numberedmainbody"/>
        <w:numPr>
          <w:ilvl w:val="0"/>
          <w:numId w:val="0"/>
        </w:numPr>
      </w:pPr>
      <w:r>
        <w:t>13.1</w:t>
      </w:r>
      <w:r w:rsidR="001F7460">
        <w:tab/>
      </w:r>
      <w:r w:rsidR="00545551">
        <w:t xml:space="preserve">Transfer between </w:t>
      </w:r>
      <w:r>
        <w:t>f</w:t>
      </w:r>
      <w:r w:rsidR="00545551">
        <w:t xml:space="preserve">ull-time and </w:t>
      </w:r>
      <w:r>
        <w:t>p</w:t>
      </w:r>
      <w:r w:rsidR="00545551">
        <w:t>art-time mode</w:t>
      </w:r>
    </w:p>
    <w:p w:rsidR="0058538C" w:rsidP="00731D5E" w:rsidRDefault="00545551" w14:paraId="5507E79D" w14:textId="15FA7687">
      <w:pPr>
        <w:pStyle w:val="numberedmainbody"/>
        <w:numPr>
          <w:ilvl w:val="0"/>
          <w:numId w:val="0"/>
        </w:numPr>
        <w:ind w:left="680"/>
      </w:pPr>
      <w:r>
        <w:t xml:space="preserve">Candidates are permitted </w:t>
      </w:r>
      <w:proofErr w:type="gramStart"/>
      <w:r>
        <w:t>one transfer</w:t>
      </w:r>
      <w:proofErr w:type="gramEnd"/>
      <w:r>
        <w:t xml:space="preserve"> from full-time to part-time mode, or part-time to </w:t>
      </w:r>
      <w:proofErr w:type="gramStart"/>
      <w:r>
        <w:t>fulltime</w:t>
      </w:r>
      <w:proofErr w:type="gramEnd"/>
      <w:r>
        <w:t xml:space="preserv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w:t>
      </w:r>
      <w:proofErr w:type="spellStart"/>
      <w:r w:rsidR="00801492">
        <w:t>finalisation</w:t>
      </w:r>
      <w:proofErr w:type="spellEnd"/>
      <w:r w:rsidR="00801492">
        <w:t xml:space="preserve">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months remaining, at a conversion rate of 1 month full-time= 2 months part-time.</w:t>
      </w:r>
    </w:p>
    <w:p w:rsidR="00545551" w:rsidP="002F62E6" w:rsidRDefault="0010493A" w14:paraId="625BCB60" w14:textId="477E637F">
      <w:pPr>
        <w:pStyle w:val="numberedmainbody"/>
        <w:numPr>
          <w:ilvl w:val="0"/>
          <w:numId w:val="0"/>
        </w:numPr>
      </w:pPr>
      <w:r>
        <w:t>13.2</w:t>
      </w:r>
      <w:r w:rsidR="001F7460">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4ED35FC0">
      <w:pPr>
        <w:pStyle w:val="numberedmainbody"/>
        <w:numPr>
          <w:ilvl w:val="0"/>
          <w:numId w:val="0"/>
        </w:numPr>
        <w:ind w:left="680"/>
      </w:pPr>
      <w:r>
        <w:t xml:space="preserve">In determining whether to grant </w:t>
      </w:r>
      <w:proofErr w:type="gramStart"/>
      <w:r>
        <w:t>approval</w:t>
      </w:r>
      <w:proofErr w:type="gramEnd"/>
      <w:r>
        <w:t xml:space="preserve"> rega</w:t>
      </w:r>
      <w:r w:rsidR="0015499A">
        <w:t xml:space="preserve">rd shall be </w:t>
      </w:r>
      <w:proofErr w:type="gramStart"/>
      <w:r w:rsidR="0015499A">
        <w:t>had</w:t>
      </w:r>
      <w:proofErr w:type="gramEnd"/>
      <w:r w:rsidR="0015499A">
        <w:t xml:space="preserve">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3952" w:id="18"/>
      <w:r>
        <w:t>ASSESSMENT</w:t>
      </w:r>
      <w:bookmarkEnd w:id="18"/>
    </w:p>
    <w:p w:rsidR="00F601D7" w:rsidP="007A78CC" w:rsidRDefault="00801492" w14:paraId="4920C5A6" w14:textId="06FD8CE1">
      <w:pPr>
        <w:pStyle w:val="Heading1"/>
        <w:numPr>
          <w:ilvl w:val="0"/>
          <w:numId w:val="0"/>
        </w:numPr>
        <w:ind w:left="142" w:hanging="142"/>
      </w:pPr>
      <w:bookmarkStart w:name="_Toc153533953" w:id="19"/>
      <w:r>
        <w:t>14.</w:t>
      </w:r>
      <w:r w:rsidR="007A78CC">
        <w:tab/>
      </w:r>
      <w:r w:rsidR="00F601D7">
        <w:t xml:space="preserve">Method of </w:t>
      </w:r>
      <w:r>
        <w:t>e</w:t>
      </w:r>
      <w:r w:rsidR="00F601D7">
        <w:t>xamination</w:t>
      </w:r>
      <w:bookmarkEnd w:id="19"/>
    </w:p>
    <w:p w:rsidR="00F601D7" w:rsidP="002F62E6" w:rsidRDefault="00801492" w14:paraId="2D6118DC" w14:textId="2874238E">
      <w:pPr>
        <w:pStyle w:val="numberedmainbody"/>
        <w:numPr>
          <w:ilvl w:val="0"/>
          <w:numId w:val="0"/>
        </w:numPr>
      </w:pPr>
      <w:r>
        <w:t>14.1</w:t>
      </w:r>
      <w:r w:rsidR="007A78CC">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0678FDEC">
      <w:pPr>
        <w:pStyle w:val="numberedmainbody"/>
        <w:numPr>
          <w:ilvl w:val="0"/>
          <w:numId w:val="8"/>
        </w:numPr>
        <w:spacing w:before="0" w:after="0"/>
      </w:pPr>
      <w:r>
        <w:t xml:space="preserve">an oral examination, </w:t>
      </w:r>
    </w:p>
    <w:p w:rsidR="00F601D7" w:rsidP="00C8400B" w:rsidRDefault="00F601D7" w14:paraId="1011296C" w14:textId="4CBB1029">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Pr="00857359" w:rsidR="00AF6DDE" w:rsidP="00C8400B" w:rsidRDefault="00AF6DDE" w14:paraId="3F67C871" w14:textId="09CBEBA2">
      <w:pPr>
        <w:pStyle w:val="numberedmainbody"/>
        <w:numPr>
          <w:ilvl w:val="0"/>
          <w:numId w:val="8"/>
        </w:numPr>
        <w:spacing w:before="0" w:after="0"/>
        <w:rPr>
          <w:color w:val="000000" w:themeColor="text1"/>
        </w:rPr>
      </w:pPr>
      <w:r w:rsidRPr="00857359">
        <w:rPr>
          <w:rStyle w:val="normaltextrun"/>
          <w:rFonts w:cs="Calibri"/>
          <w:color w:val="000000" w:themeColor="text1"/>
          <w:szCs w:val="22"/>
          <w:shd w:val="clear" w:color="auto" w:fill="FFFFFF"/>
        </w:rPr>
        <w:t>confirmation of completion of the Research in Practice placement module.</w:t>
      </w:r>
      <w:r w:rsidRPr="00857359">
        <w:rPr>
          <w:rStyle w:val="eop"/>
          <w:rFonts w:cs="Calibri"/>
          <w:color w:val="000000" w:themeColor="text1"/>
          <w:szCs w:val="22"/>
          <w:shd w:val="clear" w:color="auto" w:fill="FFFFFF"/>
        </w:rPr>
        <w:t> </w:t>
      </w:r>
    </w:p>
    <w:p w:rsidR="00F601D7" w:rsidP="00F601D7" w:rsidRDefault="00F601D7" w14:paraId="7D6EBC18" w14:textId="77777777">
      <w:pPr>
        <w:pStyle w:val="numberedmainbody"/>
        <w:numPr>
          <w:ilvl w:val="0"/>
          <w:numId w:val="0"/>
        </w:numPr>
        <w:spacing w:before="0" w:after="0"/>
      </w:pPr>
    </w:p>
    <w:p w:rsidR="00F601D7" w:rsidP="002F62E6" w:rsidRDefault="00801492" w14:paraId="1C32D6D6" w14:textId="4ECFA40A">
      <w:pPr>
        <w:pStyle w:val="numberedmainbody"/>
        <w:numPr>
          <w:ilvl w:val="0"/>
          <w:numId w:val="0"/>
        </w:numPr>
        <w:spacing w:before="0" w:after="0"/>
        <w:ind w:left="680" w:hanging="680"/>
      </w:pPr>
      <w:r>
        <w:t>14.2</w:t>
      </w:r>
      <w:r w:rsidR="007A78CC">
        <w:tab/>
      </w:r>
      <w:r w:rsidR="00F601D7">
        <w:t>The thesis shall be on a subject selected by the candidate and approved by the candidate’s supervisors and Research Degrees Committee</w:t>
      </w:r>
    </w:p>
    <w:p w:rsidR="00F601D7" w:rsidP="007A78CC" w:rsidRDefault="00801492" w14:paraId="1AA30726" w14:textId="27C5356B">
      <w:pPr>
        <w:pStyle w:val="numberedmainbody"/>
        <w:numPr>
          <w:ilvl w:val="0"/>
          <w:numId w:val="0"/>
        </w:numPr>
        <w:ind w:left="709" w:hanging="709"/>
      </w:pPr>
      <w:r>
        <w:t xml:space="preserve">14.3 </w:t>
      </w:r>
      <w:r w:rsidR="007A78CC">
        <w:tab/>
      </w:r>
      <w:r w:rsidRPr="0015499A" w:rsidR="0015499A">
        <w:t xml:space="preserve">The thesis may not exceed 100,000 words, </w:t>
      </w:r>
      <w:proofErr w:type="gramStart"/>
      <w:r w:rsidRPr="0015499A" w:rsidR="0015499A">
        <w:t>excluding</w:t>
      </w:r>
      <w:proofErr w:type="gramEnd"/>
      <w:r w:rsidRPr="0015499A" w:rsidR="0015499A">
        <w:t xml:space="preserve"> the Bibliography, but </w:t>
      </w:r>
      <w:proofErr w:type="gramStart"/>
      <w:r w:rsidRPr="0015499A" w:rsidR="0015499A">
        <w:t>including</w:t>
      </w:r>
      <w:proofErr w:type="gramEnd"/>
      <w:r w:rsidRPr="0015499A" w:rsidR="0015499A">
        <w:t xml:space="preserve"> footnotes and appendices, except with the express permission of the Research Degrees </w:t>
      </w:r>
      <w:r w:rsidRPr="0015499A" w:rsidR="0015499A">
        <w:lastRenderedPageBreak/>
        <w:t xml:space="preserve">Committee. Applications to exceed the word limit </w:t>
      </w:r>
      <w:r>
        <w:t xml:space="preserve">must be made in writing </w:t>
      </w:r>
      <w:proofErr w:type="gramStart"/>
      <w:r>
        <w:t>on</w:t>
      </w:r>
      <w:proofErr w:type="gramEnd"/>
      <w:r>
        <w:t xml:space="preserve">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 xml:space="preserve">et out </w:t>
      </w:r>
      <w:proofErr w:type="gramStart"/>
      <w:r w:rsidR="0015499A">
        <w:t>in</w:t>
      </w:r>
      <w:proofErr w:type="gramEnd"/>
      <w:r w:rsidR="0015499A">
        <w:t xml:space="preserve"> 1</w:t>
      </w:r>
      <w:r>
        <w:t>6</w:t>
      </w:r>
      <w:r w:rsidR="0015499A">
        <w:t>.1 below</w:t>
      </w:r>
      <w:r w:rsidR="00F601D7">
        <w:t>.</w:t>
      </w:r>
    </w:p>
    <w:p w:rsidR="00012168" w:rsidP="007A78CC" w:rsidRDefault="00801492" w14:paraId="7170E9B2" w14:textId="3FBE1697">
      <w:pPr>
        <w:pStyle w:val="Heading1"/>
        <w:numPr>
          <w:ilvl w:val="0"/>
          <w:numId w:val="0"/>
        </w:numPr>
        <w:ind w:left="142" w:hanging="142"/>
      </w:pPr>
      <w:bookmarkStart w:name="_Toc153533954" w:id="20"/>
      <w:r>
        <w:t>15.</w:t>
      </w:r>
      <w:r w:rsidR="007A78CC">
        <w:tab/>
      </w:r>
      <w:r w:rsidR="00012168">
        <w:t xml:space="preserve">Standards and </w:t>
      </w:r>
      <w:r>
        <w:t>c</w:t>
      </w:r>
      <w:r w:rsidR="00012168">
        <w:t>riter</w:t>
      </w:r>
      <w:r w:rsidR="0015499A">
        <w:t>ia for PhDs</w:t>
      </w:r>
      <w:r w:rsidR="00012168">
        <w:t xml:space="preserve"> by thesis</w:t>
      </w:r>
      <w:bookmarkEnd w:id="20"/>
    </w:p>
    <w:p w:rsidR="00012168" w:rsidP="007A78CC" w:rsidRDefault="00801492" w14:paraId="247D9DE0" w14:textId="76986C0C">
      <w:pPr>
        <w:pStyle w:val="numberedmainbody"/>
        <w:numPr>
          <w:ilvl w:val="0"/>
          <w:numId w:val="0"/>
        </w:numPr>
        <w:ind w:left="709" w:hanging="709"/>
      </w:pPr>
      <w:r>
        <w:t>15.1</w:t>
      </w:r>
      <w:r w:rsidR="007A78CC">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7A78CC" w:rsidRDefault="00801492" w14:paraId="0F5CEED1" w14:textId="761C4ADA">
      <w:pPr>
        <w:pStyle w:val="numberedmainbody"/>
        <w:numPr>
          <w:ilvl w:val="0"/>
          <w:numId w:val="0"/>
        </w:numPr>
        <w:ind w:left="709" w:hanging="709"/>
      </w:pPr>
      <w:r>
        <w:t xml:space="preserve">15.2 </w:t>
      </w:r>
      <w:r w:rsidR="007A78CC">
        <w:tab/>
      </w:r>
      <w:r w:rsidR="00012168">
        <w:t xml:space="preserve">A candidate may not submit as a thesis, the work for which credits or a qualification of this University or any other institution have been </w:t>
      </w:r>
      <w:proofErr w:type="gramStart"/>
      <w:r w:rsidR="00012168">
        <w:t>conferred, but</w:t>
      </w:r>
      <w:proofErr w:type="gramEnd"/>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7A78CC" w:rsidRDefault="00801492" w14:paraId="66C03F18" w14:textId="626798E8">
      <w:pPr>
        <w:pStyle w:val="Heading1"/>
        <w:numPr>
          <w:ilvl w:val="0"/>
          <w:numId w:val="0"/>
        </w:numPr>
        <w:ind w:left="142" w:hanging="142"/>
      </w:pPr>
      <w:bookmarkStart w:name="_Toc153533955" w:id="21"/>
      <w:r>
        <w:t>16.</w:t>
      </w:r>
      <w:r w:rsidR="007A78CC">
        <w:tab/>
      </w:r>
      <w:r w:rsidR="00012168">
        <w:t>Submission of the thesis</w:t>
      </w:r>
      <w:bookmarkEnd w:id="21"/>
    </w:p>
    <w:p w:rsidR="00012168" w:rsidP="007A78CC" w:rsidRDefault="00801492" w14:paraId="3782B9EC" w14:textId="1F05E35D">
      <w:pPr>
        <w:pStyle w:val="numberedmainbody"/>
        <w:numPr>
          <w:ilvl w:val="0"/>
          <w:numId w:val="0"/>
        </w:numPr>
        <w:ind w:left="709" w:hanging="709"/>
      </w:pPr>
      <w:r>
        <w:t>16.1</w:t>
      </w:r>
      <w:r w:rsidR="007A78CC">
        <w:tab/>
      </w:r>
      <w:r w:rsidR="00012168">
        <w:t>A candidate shall give not less than three months’ notice of the expected date of submission of the thesis, and shall, at the same time, confirm the precise title of the thesis</w:t>
      </w:r>
      <w:r>
        <w:t>.</w:t>
      </w:r>
    </w:p>
    <w:p w:rsidR="00012168" w:rsidP="003645F7" w:rsidRDefault="00801492" w14:paraId="58CAE88D" w14:textId="6693D663">
      <w:pPr>
        <w:pStyle w:val="numberedmainbody"/>
        <w:numPr>
          <w:ilvl w:val="0"/>
          <w:numId w:val="0"/>
        </w:numPr>
        <w:ind w:left="709" w:hanging="709"/>
      </w:pPr>
      <w:r>
        <w:t>16.2</w:t>
      </w:r>
      <w:r w:rsidR="003645F7">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t>
      </w:r>
      <w:r w:rsidRPr="0025764A" w:rsidR="0015499A">
        <w:rPr>
          <w:b/>
        </w:rPr>
        <w:t xml:space="preserve">within </w:t>
      </w:r>
      <w:r w:rsidRPr="0025764A" w:rsidR="00AF6DDE">
        <w:rPr>
          <w:b/>
        </w:rPr>
        <w:t>the</w:t>
      </w:r>
      <w:r w:rsidR="00AF6DDE">
        <w:rPr>
          <w:b/>
        </w:rPr>
        <w:t xml:space="preserve"> funded</w:t>
      </w:r>
      <w:r w:rsidRPr="0025764A" w:rsidR="00AF6DDE">
        <w:rPr>
          <w:b/>
        </w:rPr>
        <w:t xml:space="preserve"> research period of the PhD.</w:t>
      </w:r>
      <w:r w:rsidR="00AF6DDE">
        <w:t xml:space="preserve"> This means submission must be within 42 months </w:t>
      </w:r>
      <w:r w:rsidRPr="0015499A" w:rsidR="0015499A">
        <w:t>of commencing the degree if full-time and within 8</w:t>
      </w:r>
      <w:r w:rsidR="00AF6DDE">
        <w:t>4</w:t>
      </w:r>
      <w:r w:rsidRPr="0015499A" w:rsidR="0015499A">
        <w:t xml:space="preserve"> months if undertaken part-time.</w:t>
      </w:r>
    </w:p>
    <w:p w:rsidR="00012168" w:rsidP="003645F7" w:rsidRDefault="00801492" w14:paraId="6D2B63A5" w14:textId="70BD9011">
      <w:pPr>
        <w:pStyle w:val="numberedmainbody"/>
        <w:numPr>
          <w:ilvl w:val="0"/>
          <w:numId w:val="0"/>
        </w:numPr>
        <w:ind w:left="709" w:hanging="709"/>
      </w:pPr>
      <w:r>
        <w:t>16.3</w:t>
      </w:r>
      <w:r w:rsidR="003645F7">
        <w:tab/>
      </w:r>
      <w:r w:rsidR="00012168">
        <w:t xml:space="preserve">Submission shall be in such </w:t>
      </w:r>
      <w:proofErr w:type="gramStart"/>
      <w:r w:rsidR="00012168">
        <w:t>format</w:t>
      </w:r>
      <w:proofErr w:type="gramEnd"/>
      <w:r w:rsidR="00012168">
        <w:t xml:space="preserve"> as prescribed, from time to time, by </w:t>
      </w:r>
      <w:proofErr w:type="gramStart"/>
      <w:r w:rsidR="00012168">
        <w:t>Research</w:t>
      </w:r>
      <w:proofErr w:type="gramEnd"/>
      <w:r w:rsidR="00012168">
        <w:t xml:space="preserve"> Degrees Committee. Following </w:t>
      </w:r>
      <w:proofErr w:type="gramStart"/>
      <w:r w:rsidR="00012168">
        <w:t>award</w:t>
      </w:r>
      <w:proofErr w:type="gramEnd"/>
      <w:r w:rsidR="00012168">
        <w:t xml:space="preserve"> of the degree the candidate shall submit an electronic copy of the thesis which shall be retained by, and be the property of, the University.</w:t>
      </w:r>
    </w:p>
    <w:p w:rsidR="00012168" w:rsidP="00DB46A2" w:rsidRDefault="00801492" w14:paraId="337A849A" w14:textId="70B33120">
      <w:pPr>
        <w:pStyle w:val="numberedmainbody"/>
        <w:numPr>
          <w:ilvl w:val="0"/>
          <w:numId w:val="0"/>
        </w:numPr>
        <w:ind w:left="709" w:hanging="709"/>
      </w:pPr>
      <w:r>
        <w:t>16.4</w:t>
      </w:r>
      <w:r w:rsidR="00DB46A2">
        <w:tab/>
      </w:r>
      <w:r w:rsidR="00012168">
        <w:t>A candidate shall be barred from submitting the thesis unless the conditio</w:t>
      </w:r>
      <w:r w:rsidR="00433C34">
        <w:t xml:space="preserve">ns of </w:t>
      </w:r>
      <w:r>
        <w:t>regulation 9</w:t>
      </w:r>
      <w:r w:rsidR="00012168">
        <w:t xml:space="preserve"> above have been satisfied.</w:t>
      </w:r>
    </w:p>
    <w:p w:rsidR="00012168" w:rsidP="00DB46A2" w:rsidRDefault="00801492" w14:paraId="1B6EA455" w14:textId="6446CB64">
      <w:pPr>
        <w:pStyle w:val="numberedmainbody"/>
        <w:numPr>
          <w:ilvl w:val="0"/>
          <w:numId w:val="0"/>
        </w:numPr>
        <w:ind w:left="709" w:hanging="709"/>
      </w:pPr>
      <w:r>
        <w:t>16.5</w:t>
      </w:r>
      <w:r w:rsidR="00DB46A2">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FC28A0" w:rsidRDefault="001466DC" w14:paraId="29737D02" w14:textId="487C0D09">
      <w:pPr>
        <w:pStyle w:val="Heading1"/>
        <w:numPr>
          <w:ilvl w:val="0"/>
          <w:numId w:val="0"/>
        </w:numPr>
        <w:ind w:left="142" w:hanging="142"/>
      </w:pPr>
      <w:bookmarkStart w:name="_Toc153533956" w:id="22"/>
      <w:r>
        <w:t>17.</w:t>
      </w:r>
      <w:r w:rsidR="00FC28A0">
        <w:tab/>
      </w:r>
      <w:r w:rsidR="0015499A">
        <w:t>Thesis e</w:t>
      </w:r>
      <w:r w:rsidR="00012168">
        <w:t>xtensions</w:t>
      </w:r>
      <w:bookmarkEnd w:id="22"/>
      <w:r w:rsidR="00012168">
        <w:t xml:space="preserve"> </w:t>
      </w:r>
    </w:p>
    <w:p w:rsidR="0015499A" w:rsidP="00FC28A0" w:rsidRDefault="001466DC" w14:paraId="60D9B9A0" w14:textId="44DE7C1E">
      <w:pPr>
        <w:pStyle w:val="numberedmainbody"/>
        <w:numPr>
          <w:ilvl w:val="0"/>
          <w:numId w:val="0"/>
        </w:numPr>
        <w:ind w:left="709" w:hanging="709"/>
      </w:pPr>
      <w:r>
        <w:t>17.1</w:t>
      </w:r>
      <w:r w:rsidR="00FC28A0">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w:t>
      </w:r>
      <w:proofErr w:type="spellStart"/>
      <w:r>
        <w:t>finalisation</w:t>
      </w:r>
      <w:proofErr w:type="spellEnd"/>
      <w:r>
        <w:t xml:space="preserve"> / </w:t>
      </w:r>
      <w:r w:rsidRPr="0015499A" w:rsidR="0015499A">
        <w:t>writing-up period</w:t>
      </w:r>
      <w:r>
        <w:t xml:space="preserve">. The period of extension to the thesis </w:t>
      </w:r>
      <w:proofErr w:type="spellStart"/>
      <w:r>
        <w:t>finalisation</w:t>
      </w:r>
      <w:proofErr w:type="spellEnd"/>
      <w:r>
        <w:t xml:space="preserve"> period is limited </w:t>
      </w:r>
      <w:r w:rsidR="007A67F2">
        <w:t>to one</w:t>
      </w:r>
      <w:r w:rsidRPr="0015499A" w:rsidR="0015499A">
        <w:t xml:space="preserv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FC28A0" w:rsidRDefault="001466DC" w14:paraId="3985D5DD" w14:textId="0ECACF97">
      <w:pPr>
        <w:pStyle w:val="numberedmainbody"/>
        <w:numPr>
          <w:ilvl w:val="0"/>
          <w:numId w:val="0"/>
        </w:numPr>
        <w:ind w:left="709" w:hanging="709"/>
      </w:pPr>
      <w:r>
        <w:t>17.2</w:t>
      </w:r>
      <w:r w:rsidR="00FC28A0">
        <w:tab/>
      </w:r>
      <w:r w:rsidRPr="0015499A" w:rsidR="0015499A">
        <w:t xml:space="preserve">Any grant of extension under shall be made subject to </w:t>
      </w:r>
      <w:proofErr w:type="gramStart"/>
      <w:r>
        <w:t>r</w:t>
      </w:r>
      <w:r w:rsidRPr="0015499A" w:rsidR="0015499A">
        <w:t>egulation</w:t>
      </w:r>
      <w:proofErr w:type="gramEnd"/>
      <w:r w:rsidRPr="0015499A" w:rsidR="0015499A">
        <w:t xml:space="preserve"> 1</w:t>
      </w:r>
      <w:r>
        <w:t xml:space="preserve">1 and 12 </w:t>
      </w:r>
      <w:r w:rsidRPr="0015499A" w:rsidR="0015499A">
        <w:t>and any additional criteria published by the Research Degrees Committee.</w:t>
      </w:r>
    </w:p>
    <w:p w:rsidR="00012168" w:rsidP="00FC28A0" w:rsidRDefault="001466DC" w14:paraId="7F12DD77" w14:textId="6613BA08">
      <w:pPr>
        <w:pStyle w:val="numberedmainbody"/>
        <w:numPr>
          <w:ilvl w:val="0"/>
          <w:numId w:val="0"/>
        </w:numPr>
        <w:ind w:left="709" w:hanging="709"/>
      </w:pPr>
      <w:r>
        <w:t>17.3</w:t>
      </w:r>
      <w:r w:rsidR="00FC28A0">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15ED2708">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 xml:space="preserve">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w:t>
            </w:r>
            <w:r w:rsidRPr="00012168" w:rsidR="00731D5E">
              <w:rPr>
                <w:i/>
                <w:sz w:val="18"/>
                <w:szCs w:val="18"/>
              </w:rPr>
              <w:lastRenderedPageBreak/>
              <w:t xml:space="preserve">regarding </w:t>
            </w:r>
            <w:proofErr w:type="gramStart"/>
            <w:r w:rsidRPr="00012168" w:rsidR="00731D5E">
              <w:rPr>
                <w:i/>
                <w:sz w:val="18"/>
                <w:szCs w:val="18"/>
              </w:rPr>
              <w:t>whether or not</w:t>
            </w:r>
            <w:proofErr w:type="gramEnd"/>
            <w:r w:rsidRPr="00012168" w:rsidR="00731D5E">
              <w:rPr>
                <w:i/>
                <w:sz w:val="18"/>
                <w:szCs w:val="18"/>
              </w:rPr>
              <w:t xml:space="preserve">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454150" w:rsidRDefault="001466DC" w14:paraId="4F3069CD" w14:textId="2746E6FC">
      <w:pPr>
        <w:pStyle w:val="Heading1"/>
        <w:numPr>
          <w:ilvl w:val="0"/>
          <w:numId w:val="0"/>
        </w:numPr>
        <w:spacing w:before="0" w:after="0"/>
        <w:ind w:left="142" w:hanging="142"/>
      </w:pPr>
      <w:bookmarkStart w:name="_Toc153533957" w:id="23"/>
      <w:r>
        <w:t>18.</w:t>
      </w:r>
      <w:r w:rsidR="00454150">
        <w:tab/>
      </w:r>
      <w:r w:rsidR="00012168">
        <w:t>Non submission of the thesis</w:t>
      </w:r>
      <w:bookmarkEnd w:id="23"/>
    </w:p>
    <w:p w:rsidR="00012168" w:rsidP="00454150" w:rsidRDefault="001466DC" w14:paraId="70E5487B" w14:textId="23D4BE56">
      <w:pPr>
        <w:pStyle w:val="numberedmainbody"/>
        <w:numPr>
          <w:ilvl w:val="0"/>
          <w:numId w:val="0"/>
        </w:numPr>
        <w:spacing w:before="0" w:after="0"/>
        <w:ind w:left="709" w:hanging="709"/>
      </w:pPr>
      <w:r>
        <w:t>18.1</w:t>
      </w:r>
      <w:r w:rsidR="00454150">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2C32709C">
        <w:rPr>
          <w:i/>
          <w:iCs/>
        </w:rPr>
        <w:t>programme</w:t>
      </w:r>
      <w:proofErr w:type="spellEnd"/>
      <w:r w:rsidRPr="2C32709C">
        <w:rPr>
          <w:i/>
          <w:iCs/>
        </w:rPr>
        <w:t xml:space="preserv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138F0A41">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454150" w:rsidRDefault="001466DC" w14:paraId="4BB912D6" w14:textId="24B508C3">
      <w:pPr>
        <w:pStyle w:val="Heading1"/>
        <w:numPr>
          <w:ilvl w:val="0"/>
          <w:numId w:val="0"/>
        </w:numPr>
        <w:spacing w:before="0" w:after="0"/>
        <w:ind w:left="142" w:hanging="142"/>
      </w:pPr>
      <w:bookmarkStart w:name="_Toc153533958" w:id="24"/>
      <w:r>
        <w:t>19.</w:t>
      </w:r>
      <w:r w:rsidR="00454150">
        <w:tab/>
      </w:r>
      <w:r w:rsidR="000C0EA7">
        <w:t>Continuation fees</w:t>
      </w:r>
      <w:r w:rsidR="008C2564">
        <w:t xml:space="preserve"> for the thesis finalisation period</w:t>
      </w:r>
      <w:bookmarkEnd w:id="24"/>
    </w:p>
    <w:p w:rsidR="0015499A" w:rsidP="00454150" w:rsidRDefault="001466DC" w14:paraId="7EFB978D" w14:textId="59AE2D3B">
      <w:pPr>
        <w:pStyle w:val="numberedmainbody"/>
        <w:numPr>
          <w:ilvl w:val="0"/>
          <w:numId w:val="0"/>
        </w:numPr>
        <w:spacing w:before="0" w:after="0"/>
        <w:ind w:left="709" w:hanging="709"/>
      </w:pPr>
      <w:r>
        <w:t>19.1</w:t>
      </w:r>
      <w:r w:rsidR="00454150">
        <w:tab/>
      </w:r>
      <w:r w:rsidR="0015499A">
        <w:t>Subject to 1</w:t>
      </w:r>
      <w:r>
        <w:t>9</w:t>
      </w:r>
      <w:r w:rsidR="0015499A">
        <w:t xml:space="preserve">.2 a candidate commencing the thesis </w:t>
      </w:r>
      <w:proofErr w:type="spellStart"/>
      <w:r>
        <w:t>finalisation</w:t>
      </w:r>
      <w:proofErr w:type="spellEnd"/>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454150" w:rsidRDefault="005A2C62" w14:paraId="4A6FFD85" w14:textId="46F9603C">
      <w:pPr>
        <w:pStyle w:val="numberedmainbody"/>
        <w:numPr>
          <w:ilvl w:val="0"/>
          <w:numId w:val="0"/>
        </w:numPr>
        <w:ind w:left="709" w:hanging="709"/>
      </w:pPr>
      <w:r>
        <w:t>19.2</w:t>
      </w:r>
      <w:r w:rsidR="00454150">
        <w:tab/>
      </w:r>
      <w:r w:rsidRPr="000C0EA7" w:rsidR="000C0EA7">
        <w:t>A candidate shall be barred from submitting the thesis unless a</w:t>
      </w:r>
      <w:r w:rsidR="00355328">
        <w:t xml:space="preserve">ll fees </w:t>
      </w:r>
      <w:r w:rsidR="008C2564">
        <w:t xml:space="preserve">for the </w:t>
      </w:r>
      <w:proofErr w:type="spellStart"/>
      <w:r w:rsidR="008C2564">
        <w:t>programme</w:t>
      </w:r>
      <w:proofErr w:type="spellEnd"/>
      <w:r w:rsidR="008C2564">
        <w:t xml:space="preserve"> of study and any other liabilities </w:t>
      </w:r>
      <w:r w:rsidRPr="000C0EA7" w:rsidR="000C0EA7">
        <w:t>have been paid.</w:t>
      </w:r>
    </w:p>
    <w:p w:rsidR="000C0EA7" w:rsidP="00AD1BC0" w:rsidRDefault="008C2564" w14:paraId="7135CDDE" w14:textId="1C0D6EA7">
      <w:pPr>
        <w:pStyle w:val="Heading1"/>
        <w:numPr>
          <w:ilvl w:val="0"/>
          <w:numId w:val="0"/>
        </w:numPr>
        <w:ind w:left="142" w:hanging="142"/>
      </w:pPr>
      <w:bookmarkStart w:name="_Toc153533959" w:id="25"/>
      <w:r>
        <w:t>20.</w:t>
      </w:r>
      <w:r w:rsidR="00AD1BC0">
        <w:tab/>
      </w:r>
      <w:r w:rsidR="000C0EA7">
        <w:t xml:space="preserve">Appointment of </w:t>
      </w:r>
      <w:r w:rsidR="001466DC">
        <w:t>e</w:t>
      </w:r>
      <w:r w:rsidR="000C0EA7">
        <w:t>xaminers</w:t>
      </w:r>
      <w:bookmarkEnd w:id="25"/>
    </w:p>
    <w:p w:rsidR="008C2564" w:rsidP="00AD1BC0" w:rsidRDefault="008C2564" w14:paraId="526B389B" w14:textId="7598A500">
      <w:pPr>
        <w:pStyle w:val="numberedmainbody"/>
        <w:numPr>
          <w:ilvl w:val="0"/>
          <w:numId w:val="0"/>
        </w:numPr>
        <w:ind w:left="709" w:hanging="709"/>
      </w:pPr>
      <w:r>
        <w:t>20.1</w:t>
      </w:r>
      <w:r w:rsidR="00AD1BC0">
        <w:tab/>
      </w: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F420B0" w:rsidP="00AD1BC0" w:rsidRDefault="008C2564" w14:paraId="61EBF227" w14:textId="4D9C23E3">
      <w:pPr>
        <w:pStyle w:val="numberedmainbody"/>
        <w:numPr>
          <w:ilvl w:val="0"/>
          <w:numId w:val="0"/>
        </w:numPr>
        <w:ind w:left="709" w:hanging="709"/>
      </w:pPr>
      <w:r>
        <w:t>20.2</w:t>
      </w:r>
      <w:r w:rsidR="00AD1BC0">
        <w:tab/>
      </w:r>
      <w:r>
        <w:t xml:space="preserve">Examiners must be nominated following notice of the expected date of submission being received by the Doctoral College (as under 16.1 above). Nominations should be received before submission of the thesis. </w:t>
      </w:r>
    </w:p>
    <w:p w:rsidR="008C2564" w:rsidP="00C4278C" w:rsidRDefault="00F420B0" w14:paraId="3DCA3057" w14:textId="29889C8E">
      <w:pPr>
        <w:pStyle w:val="numberedmainbody"/>
        <w:numPr>
          <w:ilvl w:val="0"/>
          <w:numId w:val="0"/>
        </w:numPr>
        <w:ind w:left="709" w:hanging="709"/>
      </w:pPr>
      <w:r>
        <w:t>20.3</w:t>
      </w:r>
      <w:r w:rsidR="00C4278C">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F420B0" w:rsidRDefault="008C2564" w14:paraId="1BCEEFF4" w14:textId="62F8AEF4">
      <w:pPr>
        <w:pStyle w:val="numberedmainbody"/>
        <w:numPr>
          <w:ilvl w:val="1"/>
          <w:numId w:val="0"/>
        </w:numPr>
      </w:pPr>
      <w:r>
        <w:t>20.4</w:t>
      </w:r>
      <w:r w:rsidR="00C4278C">
        <w:tab/>
      </w:r>
      <w:r>
        <w:t>Examiners should hold a qualification higher than or equal to that being examined</w:t>
      </w:r>
    </w:p>
    <w:p w:rsidR="008C2564" w:rsidP="008C2564" w:rsidRDefault="008C2564" w14:paraId="5A4D41A9" w14:textId="0E5B1A36">
      <w:pPr>
        <w:pStyle w:val="numberedmainbody"/>
        <w:numPr>
          <w:ilvl w:val="0"/>
          <w:numId w:val="0"/>
        </w:numPr>
        <w:ind w:left="680" w:hanging="680"/>
      </w:pPr>
      <w:r>
        <w:t>20.5</w:t>
      </w:r>
      <w:r w:rsidR="00C4278C">
        <w:tab/>
      </w:r>
      <w:r>
        <w:t>The internal examiner shall not be one of the candidate’s supervisors.</w:t>
      </w:r>
    </w:p>
    <w:p w:rsidR="000C0EA7" w:rsidP="00E328D1" w:rsidRDefault="008C2564" w14:paraId="23CFB461" w14:textId="1C7EE6DF">
      <w:pPr>
        <w:pStyle w:val="numberedmainbody"/>
        <w:numPr>
          <w:ilvl w:val="0"/>
          <w:numId w:val="0"/>
        </w:numPr>
        <w:ind w:left="709" w:hanging="709"/>
      </w:pPr>
      <w:r>
        <w:t>20.6</w:t>
      </w:r>
      <w:r w:rsidR="00E328D1">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E328D1" w:rsidRDefault="00E328D1" w14:paraId="311D21BA" w14:textId="572CEE3E">
      <w:pPr>
        <w:pStyle w:val="numberedmainbody"/>
        <w:numPr>
          <w:ilvl w:val="1"/>
          <w:numId w:val="35"/>
        </w:numPr>
        <w:tabs>
          <w:tab w:val="left" w:pos="284"/>
          <w:tab w:val="left" w:pos="426"/>
        </w:tabs>
        <w:ind w:left="709" w:hanging="709"/>
      </w:pPr>
      <w:r>
        <w:t xml:space="preserve">      </w:t>
      </w:r>
      <w:r w:rsidR="00DE5524">
        <w:t xml:space="preserve">Where the candidate is a member of staff, whether temporary or permanent or has held a paid appointment or </w:t>
      </w:r>
      <w:proofErr w:type="gramStart"/>
      <w:r w:rsidR="00DE5524">
        <w:t>appointments</w:t>
      </w:r>
      <w:proofErr w:type="gramEnd"/>
      <w:r w:rsidR="00DE5524">
        <w:t xml:space="preserve"> at the University for a cumulative period of more than six months within the last five years, a second external examiner should also be appointed. In some cases, the appointment of </w:t>
      </w:r>
      <w:proofErr w:type="gramStart"/>
      <w:r w:rsidR="00DE5524">
        <w:t>an</w:t>
      </w:r>
      <w:proofErr w:type="gramEnd"/>
      <w:r w:rsidR="00DE5524">
        <w:t xml:space="preserve"> second external examiner may override the need for an internal examiner, but this is at the discretion of the Chair of RDC, who is the final arbiter of the appointment of examiners.</w:t>
      </w:r>
    </w:p>
    <w:p w:rsidR="00DE5524" w:rsidP="00E328D1" w:rsidRDefault="00E328D1" w14:paraId="45A3AFAA" w14:textId="294CCC76">
      <w:pPr>
        <w:pStyle w:val="numberedmainbody"/>
        <w:numPr>
          <w:ilvl w:val="1"/>
          <w:numId w:val="35"/>
        </w:numPr>
        <w:tabs>
          <w:tab w:val="left" w:pos="426"/>
        </w:tabs>
        <w:ind w:left="709" w:hanging="709"/>
      </w:pPr>
      <w:r>
        <w:t xml:space="preserve">     </w:t>
      </w:r>
      <w:r w:rsidR="00DE5524">
        <w:t xml:space="preserve">Examiners should have appropriate levels of expertise and experience in relation to the roles </w:t>
      </w:r>
      <w:r w:rsidR="00DE5524">
        <w:lastRenderedPageBreak/>
        <w:t>to be performed as part of the assessment.</w:t>
      </w:r>
    </w:p>
    <w:p w:rsidR="00DE5524" w:rsidP="00E328D1" w:rsidRDefault="00DE5524" w14:paraId="3396F775" w14:textId="77777777">
      <w:pPr>
        <w:pStyle w:val="numberedmainbody"/>
        <w:numPr>
          <w:ilvl w:val="1"/>
          <w:numId w:val="35"/>
        </w:numPr>
        <w:tabs>
          <w:tab w:val="left" w:pos="142"/>
          <w:tab w:val="left" w:pos="709"/>
        </w:tabs>
        <w:ind w:left="709" w:hanging="709"/>
      </w:pPr>
      <w:r>
        <w:t xml:space="preserve">If a nominee for examiner is no longer employed in an academic role in a research institution, for example </w:t>
      </w:r>
      <w:proofErr w:type="gramStart"/>
      <w:r>
        <w:t>is retired</w:t>
      </w:r>
      <w:proofErr w:type="gramEnd"/>
      <w:r>
        <w:t xml:space="preserve"> or is an Emeritus Professor, the nomination must be able to evidence recent research work relevant to the subject area.</w:t>
      </w:r>
    </w:p>
    <w:p w:rsidR="00DE5524" w:rsidP="00E328D1" w:rsidRDefault="00DE5524" w14:paraId="41A01028" w14:textId="77777777">
      <w:pPr>
        <w:pStyle w:val="numberedmainbody"/>
        <w:numPr>
          <w:ilvl w:val="1"/>
          <w:numId w:val="35"/>
        </w:numPr>
        <w:tabs>
          <w:tab w:val="left" w:pos="709"/>
        </w:tabs>
        <w:ind w:left="709" w:hanging="709"/>
      </w:pPr>
      <w:r>
        <w:t xml:space="preserve">The external examiner should not be a former student of the University, member of staff, or person with </w:t>
      </w:r>
      <w:proofErr w:type="spellStart"/>
      <w:r>
        <w:t>Recognised</w:t>
      </w:r>
      <w:proofErr w:type="spellEnd"/>
      <w:r>
        <w:t xml:space="preserve"> Teacher Status, unless a period of no fewer than five years </w:t>
      </w:r>
      <w:proofErr w:type="gramStart"/>
      <w:r>
        <w:t>have</w:t>
      </w:r>
      <w:proofErr w:type="gramEnd"/>
      <w:r>
        <w:t xml:space="preserve"> elapsed.</w:t>
      </w:r>
    </w:p>
    <w:p w:rsidR="00DE5524" w:rsidP="00E328D1" w:rsidRDefault="00DE5524" w14:paraId="3498A167" w14:textId="77777777">
      <w:pPr>
        <w:pStyle w:val="numberedmainbody"/>
        <w:numPr>
          <w:ilvl w:val="1"/>
          <w:numId w:val="35"/>
        </w:numPr>
        <w:tabs>
          <w:tab w:val="left" w:pos="709"/>
        </w:tabs>
        <w:ind w:left="709" w:hanging="709"/>
      </w:pPr>
      <w:r>
        <w:t xml:space="preserve">Examiners must not have collaborated with the candidate in any previous research </w:t>
      </w:r>
      <w:proofErr w:type="spellStart"/>
      <w:r>
        <w:t>endeavours</w:t>
      </w:r>
      <w:proofErr w:type="spellEnd"/>
      <w:r>
        <w:t>.</w:t>
      </w:r>
    </w:p>
    <w:p w:rsidR="00DE5524" w:rsidP="00E328D1" w:rsidRDefault="00DE5524" w14:paraId="5E74C236" w14:textId="77777777">
      <w:pPr>
        <w:pStyle w:val="numberedmainbody"/>
        <w:numPr>
          <w:ilvl w:val="1"/>
          <w:numId w:val="35"/>
        </w:numPr>
        <w:tabs>
          <w:tab w:val="left" w:pos="142"/>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E328D1" w:rsidRDefault="00DE5524" w14:paraId="404B6AA2" w14:textId="46C19BFF">
      <w:pPr>
        <w:pStyle w:val="numberedmainbody"/>
        <w:numPr>
          <w:ilvl w:val="1"/>
          <w:numId w:val="35"/>
        </w:numPr>
        <w:tabs>
          <w:tab w:val="left" w:pos="709"/>
        </w:tabs>
        <w:ind w:left="709" w:hanging="709"/>
      </w:pPr>
      <w:r>
        <w:t xml:space="preserve">The supervisors shall be entitled to attend the oral examination with the agreement of the examiners and the </w:t>
      </w:r>
      <w:proofErr w:type="gramStart"/>
      <w:r w:rsidR="000737B0">
        <w:t>candidate</w:t>
      </w:r>
      <w:proofErr w:type="gramEnd"/>
      <w:r w:rsidR="000737B0">
        <w:t xml:space="preserve"> but</w:t>
      </w:r>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4F5C33CA">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r w:rsidR="00731D5E">
              <w:rPr>
                <w:i/>
                <w:sz w:val="18"/>
                <w:szCs w:val="18"/>
              </w:rPr>
              <w:t>.</w:t>
            </w:r>
          </w:p>
          <w:p w:rsidRPr="00731D5E" w:rsidR="00731D5E" w:rsidP="00731D5E" w:rsidRDefault="00731D5E" w14:paraId="1761420F" w14:textId="4F3D60E8">
            <w:pPr>
              <w:rPr>
                <w:i/>
                <w:sz w:val="18"/>
                <w:szCs w:val="18"/>
              </w:rPr>
            </w:pPr>
            <w:r>
              <w:rPr>
                <w:i/>
                <w:sz w:val="18"/>
                <w:szCs w:val="18"/>
              </w:rPr>
              <w:t>19.4</w:t>
            </w:r>
            <w:r w:rsidRPr="0031671A">
              <w:rPr>
                <w:i/>
                <w:sz w:val="18"/>
                <w:szCs w:val="18"/>
              </w:rPr>
              <w:t xml:space="preserve">: 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872F0F" w:rsidRDefault="00DE5524" w14:paraId="371F4A39" w14:textId="3938E6C2">
      <w:pPr>
        <w:pStyle w:val="Heading1"/>
        <w:numPr>
          <w:ilvl w:val="0"/>
          <w:numId w:val="0"/>
        </w:numPr>
        <w:spacing w:before="0" w:after="0"/>
        <w:ind w:left="142" w:hanging="142"/>
      </w:pPr>
      <w:bookmarkStart w:name="_Toc153533960" w:id="26"/>
      <w:r>
        <w:t>21.</w:t>
      </w:r>
      <w:r w:rsidR="00872F0F">
        <w:tab/>
      </w:r>
      <w:r w:rsidR="000B6E03">
        <w:t xml:space="preserve">Examiners’ </w:t>
      </w:r>
      <w:r>
        <w:t>r</w:t>
      </w:r>
      <w:r w:rsidR="000B6E03">
        <w:t>ecommendations</w:t>
      </w:r>
      <w:bookmarkEnd w:id="26"/>
      <w:r w:rsidR="000B6E03">
        <w:t xml:space="preserve"> </w:t>
      </w:r>
    </w:p>
    <w:p w:rsidR="000B6E03" w:rsidP="00872F0F" w:rsidRDefault="00DE5524" w14:paraId="5373D9F3" w14:textId="05957E66">
      <w:pPr>
        <w:pStyle w:val="numberedmainbody"/>
        <w:numPr>
          <w:ilvl w:val="0"/>
          <w:numId w:val="0"/>
        </w:numPr>
        <w:tabs>
          <w:tab w:val="left" w:pos="709"/>
        </w:tabs>
      </w:pPr>
      <w:r>
        <w:t xml:space="preserve">21.1 </w:t>
      </w:r>
      <w:r w:rsidR="00872F0F">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 xml:space="preserve">Doctor of Philosophy subject to 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proofErr w:type="spellStart"/>
      <w:proofErr w:type="gramStart"/>
      <w:r w:rsidR="00355328">
        <w:t>Masters</w:t>
      </w:r>
      <w:proofErr w:type="spellEnd"/>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872F0F" w:rsidRDefault="00DE5524" w14:paraId="5E750217" w14:textId="0F801128">
      <w:pPr>
        <w:pStyle w:val="numberedmainbody"/>
        <w:numPr>
          <w:ilvl w:val="0"/>
          <w:numId w:val="0"/>
        </w:numPr>
        <w:tabs>
          <w:tab w:val="left" w:pos="709"/>
        </w:tabs>
        <w:ind w:left="709" w:hanging="709"/>
      </w:pPr>
      <w:r>
        <w:t xml:space="preserve">21.2 </w:t>
      </w:r>
      <w:r w:rsidR="00872F0F">
        <w:tab/>
      </w:r>
      <w:r w:rsidRPr="00C8400B" w:rsidR="000B6E03">
        <w:t xml:space="preserve">A candidate whose thesis is not of the required standard at either at first or second attempt </w:t>
      </w:r>
      <w:r w:rsidRPr="00C8400B" w:rsidR="000B6E03">
        <w:lastRenderedPageBreak/>
        <w:t xml:space="preserve">shall be entitled to receive a written statement from the </w:t>
      </w:r>
      <w:r>
        <w:t>e</w:t>
      </w:r>
      <w:r w:rsidRPr="00C8400B" w:rsidR="000B6E03">
        <w:t>xaminers of the way in which the work falls short of the requirements to pass.</w:t>
      </w:r>
    </w:p>
    <w:p w:rsidR="00C8400B" w:rsidP="000E0792" w:rsidRDefault="00DE5524" w14:paraId="0E25F281" w14:textId="78DDD8D9">
      <w:pPr>
        <w:pStyle w:val="Heading1"/>
        <w:numPr>
          <w:ilvl w:val="0"/>
          <w:numId w:val="0"/>
        </w:numPr>
        <w:ind w:left="142" w:hanging="142"/>
      </w:pPr>
      <w:bookmarkStart w:name="_Toc153533961" w:id="27"/>
      <w:r>
        <w:t>22.</w:t>
      </w:r>
      <w:r w:rsidR="000E0792">
        <w:tab/>
      </w:r>
      <w:r w:rsidR="00C8400B">
        <w:t>Resubmission of the thesis</w:t>
      </w:r>
      <w:bookmarkEnd w:id="27"/>
    </w:p>
    <w:p w:rsidR="00C8400B" w:rsidP="000E0792" w:rsidRDefault="00DE5524" w14:paraId="10D746F1" w14:textId="0FE217F7">
      <w:pPr>
        <w:pStyle w:val="numberedmainbody"/>
        <w:numPr>
          <w:ilvl w:val="0"/>
          <w:numId w:val="0"/>
        </w:numPr>
        <w:ind w:left="709" w:hanging="709"/>
      </w:pPr>
      <w:r>
        <w:t>22.1</w:t>
      </w:r>
      <w:r w:rsidR="000E0792">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0E0792" w:rsidRDefault="00DE5524" w14:paraId="14B5C107" w14:textId="287AF943">
      <w:pPr>
        <w:pStyle w:val="numberedmainbody"/>
        <w:numPr>
          <w:ilvl w:val="0"/>
          <w:numId w:val="0"/>
        </w:numPr>
        <w:ind w:left="709" w:hanging="709"/>
      </w:pPr>
      <w:r>
        <w:t>22.2</w:t>
      </w:r>
      <w:r w:rsidR="000E0792">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D95424" w:rsidRDefault="00DE5524" w14:paraId="161917EF" w14:textId="3F0E0A8E">
      <w:pPr>
        <w:pStyle w:val="numberedmainbody"/>
        <w:numPr>
          <w:ilvl w:val="0"/>
          <w:numId w:val="0"/>
        </w:numPr>
        <w:ind w:left="709" w:hanging="709"/>
      </w:pPr>
      <w:r>
        <w:t>22.3</w:t>
      </w:r>
      <w:r w:rsidR="000E0792">
        <w:tab/>
      </w:r>
      <w:r w:rsidR="00C8400B">
        <w:t xml:space="preserve">Where a candidate fails to submit the thesis by the deadline specified in </w:t>
      </w:r>
      <w:r w:rsidR="00355328">
        <w:t>2</w:t>
      </w:r>
      <w:r>
        <w:t>2</w:t>
      </w:r>
      <w:r w:rsidR="00355328">
        <w:t>.1</w:t>
      </w:r>
      <w:r w:rsidR="00C8400B">
        <w:t xml:space="preserve"> the </w:t>
      </w:r>
      <w:proofErr w:type="spellStart"/>
      <w:r w:rsidR="00C8400B">
        <w:t>programme</w:t>
      </w:r>
      <w:proofErr w:type="spellEnd"/>
      <w:r w:rsidR="00C8400B">
        <w:t xml:space="preserve"> of study shall be deemed terminated without the requirement for examination of the thesis.</w:t>
      </w:r>
    </w:p>
    <w:p w:rsidR="00355328" w:rsidP="00D95424" w:rsidRDefault="00DE5524" w14:paraId="377385C1" w14:textId="7B44691A">
      <w:pPr>
        <w:pStyle w:val="Heading1"/>
        <w:numPr>
          <w:ilvl w:val="0"/>
          <w:numId w:val="0"/>
        </w:numPr>
        <w:ind w:left="284" w:hanging="284"/>
      </w:pPr>
      <w:bookmarkStart w:name="_Toc153533962" w:id="28"/>
      <w:r>
        <w:t>23.</w:t>
      </w:r>
      <w:r w:rsidR="00D95424">
        <w:tab/>
      </w:r>
      <w:r w:rsidR="00D95424">
        <w:tab/>
      </w:r>
      <w:r w:rsidR="00355328">
        <w:t>Resubmission following award of a Masters</w:t>
      </w:r>
      <w:bookmarkEnd w:id="28"/>
    </w:p>
    <w:p w:rsidR="00355328" w:rsidP="00D95424" w:rsidRDefault="00DE5524" w14:paraId="2265BFE9" w14:textId="42EDCC9E">
      <w:pPr>
        <w:pStyle w:val="numberedmainbody"/>
        <w:numPr>
          <w:ilvl w:val="0"/>
          <w:numId w:val="0"/>
        </w:numPr>
        <w:ind w:left="709" w:hanging="709"/>
      </w:pPr>
      <w:r>
        <w:t>23.1</w:t>
      </w:r>
      <w:r w:rsidR="00D95424">
        <w:tab/>
      </w:r>
      <w:r w:rsidR="00355328">
        <w:t xml:space="preserve">A candidate who has been awarded a </w:t>
      </w:r>
      <w:proofErr w:type="spellStart"/>
      <w:proofErr w:type="gramStart"/>
      <w:r w:rsidR="00355328">
        <w:t>Masters</w:t>
      </w:r>
      <w:proofErr w:type="spellEnd"/>
      <w:proofErr w:type="gramEnd"/>
      <w:r w:rsidR="00355328">
        <w:t xml:space="preserve"> degree under</w:t>
      </w:r>
      <w:r w:rsidRPr="6ACDB3D6" w:rsidR="4E344B45">
        <w:rPr>
          <w:rFonts w:eastAsia="Calibri" w:cs="Calibri"/>
          <w:szCs w:val="22"/>
        </w:rPr>
        <w:t xml:space="preserve"> regulations 21.1 e) </w:t>
      </w:r>
      <w:r w:rsidR="00355328">
        <w:t xml:space="preserve">shall </w:t>
      </w:r>
      <w:proofErr w:type="gramStart"/>
      <w:r w:rsidR="00355328">
        <w:t>not again</w:t>
      </w:r>
      <w:proofErr w:type="gramEnd"/>
      <w:r w:rsidR="00355328">
        <w:t xml:space="preserve"> submit a thesis for the PhD unless it is on a subject that is significantly different from that of the previous thesis.</w:t>
      </w:r>
    </w:p>
    <w:p w:rsidRPr="00355328" w:rsidR="00355328" w:rsidP="00D95424" w:rsidRDefault="00DE5524" w14:paraId="6D382924" w14:textId="102D5C8F">
      <w:pPr>
        <w:pStyle w:val="numberedmainbody"/>
        <w:numPr>
          <w:ilvl w:val="0"/>
          <w:numId w:val="0"/>
        </w:numPr>
        <w:ind w:left="709" w:hanging="709"/>
      </w:pPr>
      <w:r>
        <w:t>23.2</w:t>
      </w:r>
      <w:r w:rsidR="00D95424">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3963" w:id="29"/>
      <w:r>
        <w:t>ACADEMIC/PROFESSIONAL DISCIPLINE</w:t>
      </w:r>
      <w:bookmarkEnd w:id="29"/>
    </w:p>
    <w:p w:rsidR="00C8400B" w:rsidP="00D95424" w:rsidRDefault="00DE5524" w14:paraId="413B4FC1" w14:textId="43712387">
      <w:pPr>
        <w:pStyle w:val="Heading1"/>
        <w:numPr>
          <w:ilvl w:val="0"/>
          <w:numId w:val="0"/>
        </w:numPr>
      </w:pPr>
      <w:bookmarkStart w:name="_Toc153533964" w:id="30"/>
      <w:r>
        <w:t>24.</w:t>
      </w:r>
      <w:r w:rsidR="00D95424">
        <w:tab/>
      </w:r>
      <w:r w:rsidR="00C8400B">
        <w:t>Academic Misconduct</w:t>
      </w:r>
      <w:bookmarkEnd w:id="30"/>
    </w:p>
    <w:p w:rsidR="00C8400B" w:rsidP="00D95424" w:rsidRDefault="00DE5524" w14:paraId="2A732810" w14:textId="66C0BC11">
      <w:pPr>
        <w:pStyle w:val="numberedmainbody"/>
        <w:numPr>
          <w:ilvl w:val="0"/>
          <w:numId w:val="0"/>
        </w:numPr>
        <w:ind w:left="709" w:hanging="709"/>
      </w:pPr>
      <w:r>
        <w:t>24.1</w:t>
      </w:r>
      <w:r w:rsidR="00D95424">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D95424" w:rsidRDefault="00DE5524" w14:paraId="33A7257A" w14:textId="3F0E0983">
      <w:pPr>
        <w:pStyle w:val="numberedmainbody"/>
        <w:numPr>
          <w:ilvl w:val="0"/>
          <w:numId w:val="0"/>
        </w:numPr>
        <w:ind w:left="709" w:hanging="709"/>
      </w:pPr>
      <w:r>
        <w:t>24.2</w:t>
      </w:r>
      <w:r w:rsidR="00D95424">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D95424" w:rsidRDefault="00DE5524" w14:paraId="23CCE53F" w14:textId="318F3910">
      <w:pPr>
        <w:pStyle w:val="Heading1"/>
        <w:numPr>
          <w:ilvl w:val="0"/>
          <w:numId w:val="0"/>
        </w:numPr>
        <w:ind w:left="142" w:hanging="142"/>
      </w:pPr>
      <w:bookmarkStart w:name="_Toc153533965" w:id="31"/>
      <w:r>
        <w:t>25.</w:t>
      </w:r>
      <w:r w:rsidR="00D95424">
        <w:tab/>
      </w:r>
      <w:r w:rsidR="00C8400B">
        <w:t xml:space="preserve">Professional </w:t>
      </w:r>
      <w:r>
        <w:t>s</w:t>
      </w:r>
      <w:r w:rsidR="00C8400B">
        <w:t xml:space="preserve">tandards of </w:t>
      </w:r>
      <w:r>
        <w:t>c</w:t>
      </w:r>
      <w:r w:rsidR="00C8400B">
        <w:t>onduct (Fitness to Practise)</w:t>
      </w:r>
      <w:bookmarkEnd w:id="31"/>
    </w:p>
    <w:p w:rsidR="00C8400B" w:rsidP="00D95424" w:rsidRDefault="00DE5524" w14:paraId="3A7A7CDB" w14:textId="682953EA">
      <w:pPr>
        <w:pStyle w:val="numberedmainbody"/>
        <w:numPr>
          <w:ilvl w:val="0"/>
          <w:numId w:val="0"/>
        </w:numPr>
        <w:ind w:left="709" w:hanging="709"/>
      </w:pPr>
      <w:r>
        <w:t>25.1</w:t>
      </w:r>
      <w:r w:rsidR="00D95424">
        <w:tab/>
      </w:r>
      <w:r w:rsidRPr="00C8400B" w:rsidR="00C8400B">
        <w:t xml:space="preserve">For information regarding professional standards of conduct (fitness to </w:t>
      </w:r>
      <w:proofErr w:type="spellStart"/>
      <w:r w:rsidRPr="00C8400B" w:rsidR="002F2428">
        <w:t>practi</w:t>
      </w:r>
      <w:r w:rsidR="002F2428">
        <w:t>s</w:t>
      </w:r>
      <w:r w:rsidRPr="00C8400B" w:rsidR="002F2428">
        <w:t>e</w:t>
      </w:r>
      <w:proofErr w:type="spellEnd"/>
      <w:r w:rsidRPr="00C8400B" w:rsidR="00C8400B">
        <w:t xml:space="preserve">), please refer to the University Regulations Governing the Investigation and Determination of Concerns about Fitness to </w:t>
      </w:r>
      <w:proofErr w:type="spellStart"/>
      <w:r w:rsidRPr="00C8400B" w:rsidR="002F2428">
        <w:t>Practi</w:t>
      </w:r>
      <w:r w:rsidR="002F2428">
        <w:t>s</w:t>
      </w:r>
      <w:r w:rsidRPr="00C8400B" w:rsidR="002F2428">
        <w:t>e</w:t>
      </w:r>
      <w:proofErr w:type="spellEnd"/>
      <w:r w:rsidRPr="00C8400B" w:rsidR="00C8400B">
        <w:t>.</w:t>
      </w:r>
    </w:p>
    <w:p w:rsidR="00C8400B" w:rsidP="00C8400B" w:rsidRDefault="00C8400B" w14:paraId="760D1FEC" w14:textId="7CCBA91D">
      <w:pPr>
        <w:pStyle w:val="Heading1"/>
        <w:numPr>
          <w:ilvl w:val="0"/>
          <w:numId w:val="0"/>
        </w:numPr>
        <w:ind w:left="680"/>
      </w:pPr>
      <w:bookmarkStart w:name="_Toc153533966" w:id="32"/>
      <w:r>
        <w:t>RESULTS AND AWARDS</w:t>
      </w:r>
      <w:bookmarkEnd w:id="32"/>
    </w:p>
    <w:p w:rsidR="00C8400B" w:rsidP="00D95424" w:rsidRDefault="00DE5524" w14:paraId="2C23B233" w14:textId="133C5B0D">
      <w:pPr>
        <w:pStyle w:val="Heading1"/>
        <w:numPr>
          <w:ilvl w:val="0"/>
          <w:numId w:val="0"/>
        </w:numPr>
      </w:pPr>
      <w:bookmarkStart w:name="_Toc153533967" w:id="33"/>
      <w:r>
        <w:t>26.</w:t>
      </w:r>
      <w:r w:rsidR="00D95424">
        <w:tab/>
      </w:r>
      <w:r w:rsidR="00C8400B">
        <w:t xml:space="preserve">Notifications of </w:t>
      </w:r>
      <w:r w:rsidR="22A2FC1F">
        <w:t>r</w:t>
      </w:r>
      <w:r w:rsidR="00C8400B">
        <w:t xml:space="preserve">esults and </w:t>
      </w:r>
      <w:r w:rsidR="7FAF6425">
        <w:t>t</w:t>
      </w:r>
      <w:r w:rsidR="00C8400B">
        <w:t>ranscripts</w:t>
      </w:r>
      <w:bookmarkEnd w:id="33"/>
    </w:p>
    <w:p w:rsidRPr="00C8400B" w:rsidR="00C8400B" w:rsidP="00D95424" w:rsidRDefault="00DE5524" w14:paraId="6FE6D522" w14:textId="2C4CC0BE">
      <w:pPr>
        <w:pStyle w:val="numberedmainbody"/>
        <w:numPr>
          <w:ilvl w:val="0"/>
          <w:numId w:val="0"/>
        </w:numPr>
        <w:ind w:left="709" w:hanging="709"/>
      </w:pPr>
      <w:r>
        <w:t>26.1</w:t>
      </w:r>
      <w:r w:rsidR="00D95424">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2C0E88" w:rsidTr="002C0E88" w14:paraId="4CD81C09" w14:textId="77777777">
        <w:tc>
          <w:tcPr>
            <w:tcW w:w="988" w:type="dxa"/>
            <w:hideMark/>
          </w:tcPr>
          <w:p w:rsidR="002C0E88" w:rsidRDefault="002C0E88" w14:paraId="2AD46BF4" w14:textId="77777777">
            <w:pPr>
              <w:rPr>
                <w:rFonts w:ascii="Calibri" w:hAnsi="Calibri" w:cs="Arial"/>
              </w:rPr>
            </w:pPr>
            <w:r>
              <w:rPr>
                <w:rFonts w:ascii="Calibri" w:hAnsi="Calibri" w:cs="Arial"/>
              </w:rPr>
              <w:t>1</w:t>
            </w:r>
          </w:p>
        </w:tc>
        <w:tc>
          <w:tcPr>
            <w:tcW w:w="3118" w:type="dxa"/>
            <w:hideMark/>
          </w:tcPr>
          <w:p w:rsidR="002C0E88" w:rsidRDefault="002C0E88" w14:paraId="323E2F42" w14:textId="77777777">
            <w:pPr>
              <w:rPr>
                <w:rFonts w:ascii="Calibri" w:hAnsi="Calibri" w:cs="Arial"/>
              </w:rPr>
            </w:pPr>
            <w:r>
              <w:rPr>
                <w:rFonts w:ascii="Calibri" w:hAnsi="Calibri" w:cs="Arial"/>
              </w:rPr>
              <w:t>Kirstie Skelton-Clarke</w:t>
            </w:r>
          </w:p>
        </w:tc>
        <w:tc>
          <w:tcPr>
            <w:tcW w:w="1701" w:type="dxa"/>
          </w:tcPr>
          <w:p w:rsidR="002C0E88" w:rsidP="00B84FF5" w:rsidRDefault="00B84FF5" w14:paraId="16A7B29F" w14:textId="28634501">
            <w:pPr>
              <w:rPr>
                <w:rFonts w:ascii="Calibri" w:hAnsi="Calibri" w:cs="Arial"/>
              </w:rPr>
            </w:pPr>
            <w:r>
              <w:rPr>
                <w:rFonts w:ascii="Calibri" w:hAnsi="Calibri" w:cs="Arial"/>
              </w:rPr>
              <w:t>Nov 2023.</w:t>
            </w:r>
          </w:p>
        </w:tc>
        <w:tc>
          <w:tcPr>
            <w:tcW w:w="3827" w:type="dxa"/>
            <w:hideMark/>
          </w:tcPr>
          <w:p w:rsidR="002C0E88" w:rsidRDefault="002C0E88" w14:paraId="3A7C47B7" w14:textId="77777777">
            <w:pPr>
              <w:rPr>
                <w:rFonts w:ascii="Calibri" w:hAnsi="Calibri" w:cs="Arial"/>
              </w:rPr>
            </w:pPr>
            <w:r>
              <w:rPr>
                <w:rFonts w:ascii="Calibri" w:hAnsi="Calibri" w:cs="Arial"/>
              </w:rPr>
              <w:t>New Document</w:t>
            </w:r>
          </w:p>
        </w:tc>
      </w:tr>
      <w:tr w:rsidR="008D5967" w:rsidTr="002C0E88" w14:paraId="07E58470" w14:textId="77777777">
        <w:tc>
          <w:tcPr>
            <w:tcW w:w="988" w:type="dxa"/>
          </w:tcPr>
          <w:p w:rsidR="008D5967" w:rsidP="008D5967" w:rsidRDefault="008D5967" w14:paraId="0465F066" w14:textId="171BDFD4">
            <w:pPr>
              <w:rPr>
                <w:rFonts w:ascii="Calibri" w:hAnsi="Calibri" w:cs="Arial"/>
              </w:rPr>
            </w:pPr>
            <w:r>
              <w:rPr>
                <w:rFonts w:ascii="Calibri" w:hAnsi="Calibri" w:cs="Arial"/>
              </w:rPr>
              <w:t>1.01</w:t>
            </w:r>
          </w:p>
        </w:tc>
        <w:tc>
          <w:tcPr>
            <w:tcW w:w="3118" w:type="dxa"/>
          </w:tcPr>
          <w:p w:rsidR="008D5967" w:rsidP="008D5967" w:rsidRDefault="008D5967" w14:paraId="55C43C1D" w14:textId="2794165B">
            <w:pPr>
              <w:rPr>
                <w:rFonts w:ascii="Calibri" w:hAnsi="Calibri" w:cs="Arial"/>
              </w:rPr>
            </w:pPr>
            <w:r>
              <w:rPr>
                <w:rFonts w:ascii="Calibri" w:hAnsi="Calibri" w:cs="Arial"/>
              </w:rPr>
              <w:t>David Griffiths</w:t>
            </w:r>
          </w:p>
        </w:tc>
        <w:tc>
          <w:tcPr>
            <w:tcW w:w="1701" w:type="dxa"/>
          </w:tcPr>
          <w:p w:rsidR="008D5967" w:rsidP="008D5967" w:rsidRDefault="008D5967" w14:paraId="6443142D" w14:textId="772A5727">
            <w:pPr>
              <w:rPr>
                <w:rFonts w:ascii="Calibri" w:hAnsi="Calibri" w:cs="Arial"/>
              </w:rPr>
            </w:pPr>
            <w:r>
              <w:rPr>
                <w:rFonts w:ascii="Calibri" w:hAnsi="Calibri" w:cs="Arial"/>
              </w:rPr>
              <w:t>Housekeeping</w:t>
            </w:r>
          </w:p>
        </w:tc>
        <w:tc>
          <w:tcPr>
            <w:tcW w:w="3827" w:type="dxa"/>
          </w:tcPr>
          <w:p w:rsidR="008D5967" w:rsidP="008D5967" w:rsidRDefault="008D5967" w14:paraId="7C69F4E9" w14:textId="5C394C86">
            <w:pPr>
              <w:rPr>
                <w:rFonts w:ascii="Calibri" w:hAnsi="Calibri" w:cs="Arial"/>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CF0A4D" w:rsidTr="002C0E88" w14:paraId="5499A2FA" w14:textId="77777777">
        <w:tc>
          <w:tcPr>
            <w:tcW w:w="988" w:type="dxa"/>
          </w:tcPr>
          <w:p w:rsidR="00CF0A4D" w:rsidP="008D5967" w:rsidRDefault="00CF0A4D" w14:paraId="4B4C5516" w14:textId="75F02BC2">
            <w:pPr>
              <w:rPr>
                <w:rFonts w:ascii="Calibri" w:hAnsi="Calibri" w:cs="Arial"/>
              </w:rPr>
            </w:pPr>
            <w:r>
              <w:rPr>
                <w:rFonts w:ascii="Calibri" w:hAnsi="Calibri" w:cs="Arial"/>
              </w:rPr>
              <w:t>1.02</w:t>
            </w:r>
          </w:p>
        </w:tc>
        <w:tc>
          <w:tcPr>
            <w:tcW w:w="3118" w:type="dxa"/>
          </w:tcPr>
          <w:p w:rsidR="00CF0A4D" w:rsidP="008D5967" w:rsidRDefault="00CF0A4D" w14:paraId="4A69178A" w14:textId="49C05EDA">
            <w:pPr>
              <w:rPr>
                <w:rFonts w:ascii="Calibri" w:hAnsi="Calibri" w:cs="Arial"/>
              </w:rPr>
            </w:pPr>
            <w:r>
              <w:rPr>
                <w:rFonts w:ascii="Calibri" w:hAnsi="Calibri" w:cs="Arial"/>
              </w:rPr>
              <w:t>Elaine Brookes</w:t>
            </w:r>
          </w:p>
        </w:tc>
        <w:tc>
          <w:tcPr>
            <w:tcW w:w="1701" w:type="dxa"/>
          </w:tcPr>
          <w:p w:rsidR="00CF0A4D" w:rsidP="008D5967" w:rsidRDefault="00CF0A4D" w14:paraId="3CB8EE36" w14:textId="7EE1C658">
            <w:pPr>
              <w:rPr>
                <w:rFonts w:ascii="Calibri" w:hAnsi="Calibri" w:cs="Arial"/>
              </w:rPr>
            </w:pPr>
            <w:r>
              <w:rPr>
                <w:rFonts w:ascii="Calibri" w:hAnsi="Calibri" w:cs="Arial"/>
              </w:rPr>
              <w:t>April 25</w:t>
            </w:r>
          </w:p>
        </w:tc>
        <w:tc>
          <w:tcPr>
            <w:tcW w:w="3827" w:type="dxa"/>
          </w:tcPr>
          <w:p w:rsidR="00CF0A4D" w:rsidP="00CF0A4D" w:rsidRDefault="00CF0A4D" w14:paraId="6934C762" w14:textId="77777777">
            <w:pPr>
              <w:rPr>
                <w:rStyle w:val="cf01"/>
              </w:rPr>
            </w:pPr>
            <w:r>
              <w:rPr>
                <w:rFonts w:ascii="Calibri" w:hAnsi="Calibri" w:cs="Arial"/>
              </w:rPr>
              <w:t xml:space="preserve">added additional </w:t>
            </w:r>
            <w:r w:rsidRPr="00AA2517">
              <w:rPr>
                <w:rFonts w:cstheme="minorHAnsi"/>
              </w:rPr>
              <w:t xml:space="preserve">text </w:t>
            </w:r>
            <w:r w:rsidRPr="00BB065C">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CF0A4D" w:rsidP="00CF0A4D" w:rsidRDefault="00CF0A4D" w14:paraId="28D1E30E" w14:textId="77777777">
            <w:pPr>
              <w:rPr>
                <w:rStyle w:val="cf01"/>
              </w:rPr>
            </w:pPr>
          </w:p>
          <w:p w:rsidR="00CF0A4D" w:rsidP="00CF0A4D" w:rsidRDefault="00CF0A4D" w14:paraId="17004B82" w14:textId="5EFE8AB7">
            <w:pPr>
              <w:rPr>
                <w:rStyle w:val="cf01"/>
              </w:rPr>
            </w:pPr>
            <w:r>
              <w:rPr>
                <w:rStyle w:val="cf01"/>
              </w:rPr>
              <w:t xml:space="preserve">7.4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CF0A4D" w:rsidP="008D5967" w:rsidRDefault="00CF0A4D" w14:paraId="1D9768BB" w14:textId="77777777">
            <w:pPr>
              <w:rPr>
                <w:rFonts w:ascii="Calibri" w:hAnsi="Calibri" w:cs="Arial"/>
              </w:rPr>
            </w:pPr>
          </w:p>
        </w:tc>
      </w:tr>
      <w:tr w:rsidR="00AD2392" w:rsidTr="002C0E88" w14:paraId="3B66025C" w14:textId="77777777">
        <w:tc>
          <w:tcPr>
            <w:tcW w:w="988" w:type="dxa"/>
          </w:tcPr>
          <w:p w:rsidR="00AD2392" w:rsidP="008D5967" w:rsidRDefault="00AD2392" w14:paraId="2C23C0F1" w14:textId="042D0BDD">
            <w:pPr>
              <w:rPr>
                <w:rFonts w:ascii="Calibri" w:hAnsi="Calibri" w:cs="Arial"/>
              </w:rPr>
            </w:pPr>
            <w:r>
              <w:rPr>
                <w:rFonts w:ascii="Calibri" w:hAnsi="Calibri" w:cs="Arial"/>
              </w:rPr>
              <w:t>1.03</w:t>
            </w:r>
          </w:p>
        </w:tc>
        <w:tc>
          <w:tcPr>
            <w:tcW w:w="3118" w:type="dxa"/>
          </w:tcPr>
          <w:p w:rsidR="00AD2392" w:rsidP="008D5967" w:rsidRDefault="00AD2392" w14:paraId="72ADB224" w14:textId="7BCF516A">
            <w:pPr>
              <w:rPr>
                <w:rFonts w:ascii="Calibri" w:hAnsi="Calibri" w:cs="Arial"/>
              </w:rPr>
            </w:pPr>
            <w:r>
              <w:rPr>
                <w:rFonts w:ascii="Calibri" w:hAnsi="Calibri" w:cs="Arial"/>
              </w:rPr>
              <w:t>Elaine Brookes</w:t>
            </w:r>
          </w:p>
        </w:tc>
        <w:tc>
          <w:tcPr>
            <w:tcW w:w="1701" w:type="dxa"/>
          </w:tcPr>
          <w:p w:rsidR="00AD2392" w:rsidP="008D5967" w:rsidRDefault="00AD2392" w14:paraId="0C98120E" w14:textId="361B8D4C">
            <w:pPr>
              <w:rPr>
                <w:rFonts w:ascii="Calibri" w:hAnsi="Calibri" w:cs="Arial"/>
              </w:rPr>
            </w:pPr>
            <w:r>
              <w:rPr>
                <w:rFonts w:ascii="Calibri" w:hAnsi="Calibri" w:cs="Arial"/>
              </w:rPr>
              <w:t>Housekeeping</w:t>
            </w:r>
          </w:p>
        </w:tc>
        <w:tc>
          <w:tcPr>
            <w:tcW w:w="3827" w:type="dxa"/>
          </w:tcPr>
          <w:p w:rsidR="00AD2392" w:rsidP="00CF0A4D" w:rsidRDefault="00AD2392" w14:paraId="40F96A0B" w14:textId="5D9AEBF8">
            <w:pPr>
              <w:rPr>
                <w:rFonts w:ascii="Calibri" w:hAnsi="Calibri" w:cs="Arial"/>
              </w:rPr>
            </w:pPr>
            <w:r>
              <w:rPr>
                <w:rFonts w:ascii="Calibri" w:hAnsi="Calibri" w:cs="Arial"/>
              </w:rPr>
              <w:t>9 Research Training. Postgraduate Training Scheme is replaced by PG Certificate in Research Training.</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DD136" w14:textId="77777777" w:rsidR="000C0477" w:rsidRDefault="000C0477" w:rsidP="00B93213">
      <w:pPr>
        <w:spacing w:after="0" w:line="240" w:lineRule="auto"/>
      </w:pPr>
      <w:r>
        <w:separator/>
      </w:r>
    </w:p>
  </w:endnote>
  <w:endnote w:type="continuationSeparator" w:id="0">
    <w:p w14:paraId="0FDCEA57" w14:textId="77777777" w:rsidR="000C0477" w:rsidRDefault="000C0477"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57853357" w:rsidR="002944AF" w:rsidRDefault="002944AF" w:rsidP="001F2BED">
        <w:pPr>
          <w:pStyle w:val="Footer"/>
          <w:rPr>
            <w:sz w:val="18"/>
            <w:szCs w:val="18"/>
          </w:rPr>
        </w:pPr>
        <w:r>
          <w:rPr>
            <w:sz w:val="18"/>
            <w:szCs w:val="18"/>
          </w:rPr>
          <w:t>PhD by Thesis</w:t>
        </w:r>
        <w:r w:rsidR="00D613C4">
          <w:rPr>
            <w:sz w:val="18"/>
            <w:szCs w:val="18"/>
          </w:rPr>
          <w:t xml:space="preserve"> – White Rose Standard route</w:t>
        </w:r>
      </w:p>
    </w:sdtContent>
  </w:sdt>
  <w:sdt>
    <w:sdtPr>
      <w:rPr>
        <w:sz w:val="18"/>
        <w:szCs w:val="18"/>
      </w:rPr>
      <w:id w:val="-933977766"/>
      <w:lock w:val="sdtLocked"/>
      <w:placeholder>
        <w:docPart w:val="B8DAD9981C7546E2B1C618FD55696EDF"/>
      </w:placeholder>
      <w:text/>
    </w:sdtPr>
    <w:sdtEndPr/>
    <w:sdtContent>
      <w:p w14:paraId="0027C0DF" w14:textId="712873BE" w:rsidR="002944AF" w:rsidRDefault="002944AF" w:rsidP="001F2BED">
        <w:pPr>
          <w:pStyle w:val="Footer"/>
          <w:rPr>
            <w:sz w:val="18"/>
            <w:szCs w:val="18"/>
          </w:rPr>
        </w:pPr>
        <w:r>
          <w:rPr>
            <w:sz w:val="18"/>
            <w:szCs w:val="18"/>
          </w:rPr>
          <w:t>Doctoral College/Academic Services</w:t>
        </w:r>
      </w:p>
    </w:sdtContent>
  </w:sdt>
  <w:p w14:paraId="00C2D5D0" w14:textId="1EA0499C" w:rsidR="002944AF" w:rsidRPr="00364621" w:rsidRDefault="00153E2E"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AD2392">
          <w:rPr>
            <w:sz w:val="18"/>
            <w:szCs w:val="18"/>
          </w:rPr>
          <w:t>V1 03, September 25</w:t>
        </w:r>
      </w:sdtContent>
    </w:sdt>
    <w:r w:rsidR="002944AF">
      <w:rPr>
        <w:sz w:val="18"/>
        <w:szCs w:val="18"/>
      </w:rPr>
      <w:tab/>
    </w:r>
    <w:r w:rsidR="002944AF">
      <w:rPr>
        <w:sz w:val="18"/>
        <w:szCs w:val="18"/>
      </w:rPr>
      <w:tab/>
    </w:r>
    <w:sdt>
      <w:sdtPr>
        <w:id w:val="-1592310296"/>
        <w:docPartObj>
          <w:docPartGallery w:val="Page Numbers (Bottom of Page)"/>
          <w:docPartUnique/>
        </w:docPartObj>
      </w:sdtPr>
      <w:sdtEndPr>
        <w:rPr>
          <w:noProof/>
          <w:sz w:val="18"/>
          <w:szCs w:val="18"/>
        </w:rPr>
      </w:sdtEndPr>
      <w:sdtContent>
        <w:r w:rsidR="002944AF" w:rsidRPr="00BE2156">
          <w:rPr>
            <w:sz w:val="18"/>
            <w:szCs w:val="18"/>
          </w:rPr>
          <w:fldChar w:fldCharType="begin"/>
        </w:r>
        <w:r w:rsidR="002944AF" w:rsidRPr="00BE2156">
          <w:rPr>
            <w:sz w:val="18"/>
            <w:szCs w:val="18"/>
          </w:rPr>
          <w:instrText xml:space="preserve"> PAGE   \* MERGEFORMAT </w:instrText>
        </w:r>
        <w:r w:rsidR="002944AF" w:rsidRPr="00BE2156">
          <w:rPr>
            <w:sz w:val="18"/>
            <w:szCs w:val="18"/>
          </w:rPr>
          <w:fldChar w:fldCharType="separate"/>
        </w:r>
        <w:r w:rsidR="00D613C4">
          <w:rPr>
            <w:noProof/>
            <w:sz w:val="18"/>
            <w:szCs w:val="18"/>
          </w:rPr>
          <w:t>12</w:t>
        </w:r>
        <w:r w:rsidR="002944AF"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2944AF" w:rsidRPr="00D92F00" w:rsidRDefault="002944AF"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4919E" w14:textId="77777777" w:rsidR="000C0477" w:rsidRDefault="000C0477" w:rsidP="00B93213">
      <w:pPr>
        <w:spacing w:after="0" w:line="240" w:lineRule="auto"/>
      </w:pPr>
      <w:r>
        <w:separator/>
      </w:r>
    </w:p>
  </w:footnote>
  <w:footnote w:type="continuationSeparator" w:id="0">
    <w:p w14:paraId="0AC98936" w14:textId="77777777" w:rsidR="000C0477" w:rsidRDefault="000C0477"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7954CD6C" w:rsidR="002944AF" w:rsidRDefault="00FA72C0" w:rsidP="00FA72C0">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1A19B07A" wp14:editId="0E01A6DF">
          <wp:simplePos x="0" y="0"/>
          <wp:positionH relativeFrom="page">
            <wp:align>right</wp:align>
          </wp:positionH>
          <wp:positionV relativeFrom="paragraph">
            <wp:posOffset>-208077</wp:posOffset>
          </wp:positionV>
          <wp:extent cx="1054968" cy="47548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968" cy="475488"/>
                  </a:xfrm>
                  <a:prstGeom prst="rect">
                    <a:avLst/>
                  </a:prstGeom>
                </pic:spPr>
              </pic:pic>
            </a:graphicData>
          </a:graphic>
          <wp14:sizeRelH relativeFrom="margin">
            <wp14:pctWidth>0</wp14:pctWidth>
          </wp14:sizeRelH>
          <wp14:sizeRelV relativeFrom="margin">
            <wp14:pctHeight>0</wp14:pctHeight>
          </wp14:sizeRelV>
        </wp:anchor>
      </w:drawing>
    </w:r>
  </w:p>
  <w:p w14:paraId="005A5D7A" w14:textId="7227BB99" w:rsidR="002944AF" w:rsidRDefault="003864D9">
    <w:pPr>
      <w:pStyle w:val="Header"/>
    </w:pPr>
    <w:r>
      <w:rPr>
        <w:noProof/>
        <w:color w:val="0E1647"/>
        <w:sz w:val="20"/>
        <w:szCs w:val="20"/>
      </w:rPr>
      <w:drawing>
        <wp:anchor distT="0" distB="0" distL="114300" distR="114300" simplePos="0" relativeHeight="251663360" behindDoc="1" locked="0" layoutInCell="1" allowOverlap="1" wp14:anchorId="62EA6B34" wp14:editId="7A8D4CC4">
          <wp:simplePos x="0" y="0"/>
          <wp:positionH relativeFrom="page">
            <wp:posOffset>1581506</wp:posOffset>
          </wp:positionH>
          <wp:positionV relativeFrom="paragraph">
            <wp:posOffset>4030980</wp:posOffset>
          </wp:positionV>
          <wp:extent cx="10920802" cy="1143000"/>
          <wp:effectExtent l="0" t="6985" r="6985" b="6985"/>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20802"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A4FB" w14:textId="41260ABB" w:rsidR="00186A1A" w:rsidRDefault="000D4C0D">
    <w:pPr>
      <w:pStyle w:val="Header"/>
    </w:pPr>
    <w:r>
      <w:rPr>
        <w:noProof/>
      </w:rPr>
      <w:drawing>
        <wp:anchor distT="0" distB="0" distL="114300" distR="114300" simplePos="0" relativeHeight="251661312" behindDoc="0" locked="0" layoutInCell="1" allowOverlap="1" wp14:anchorId="6B768F42" wp14:editId="7CD2D18F">
          <wp:simplePos x="0" y="0"/>
          <wp:positionH relativeFrom="margin">
            <wp:posOffset>-95428</wp:posOffset>
          </wp:positionH>
          <wp:positionV relativeFrom="page">
            <wp:align>top</wp:align>
          </wp:positionV>
          <wp:extent cx="1908313" cy="91481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08313" cy="9148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C22">
      <w:rPr>
        <w:noProof/>
      </w:rPr>
      <w:drawing>
        <wp:anchor distT="0" distB="0" distL="114300" distR="114300" simplePos="0" relativeHeight="251659264" behindDoc="1" locked="1" layoutInCell="1" allowOverlap="1" wp14:anchorId="76FF837A" wp14:editId="5F326C3F">
          <wp:simplePos x="0" y="0"/>
          <wp:positionH relativeFrom="page">
            <wp:align>left</wp:align>
          </wp:positionH>
          <wp:positionV relativeFrom="page">
            <wp:posOffset>-40005</wp:posOffset>
          </wp:positionV>
          <wp:extent cx="7559675" cy="95377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D9BF0C"/>
    <w:multiLevelType w:val="hybridMultilevel"/>
    <w:tmpl w:val="9D88E38C"/>
    <w:lvl w:ilvl="0" w:tplc="17706A3A">
      <w:start w:val="1"/>
      <w:numFmt w:val="bullet"/>
      <w:lvlText w:val="·"/>
      <w:lvlJc w:val="left"/>
      <w:pPr>
        <w:ind w:left="720" w:hanging="360"/>
      </w:pPr>
      <w:rPr>
        <w:rFonts w:ascii="Symbol" w:hAnsi="Symbol" w:hint="default"/>
      </w:rPr>
    </w:lvl>
    <w:lvl w:ilvl="1" w:tplc="B720BF16">
      <w:start w:val="1"/>
      <w:numFmt w:val="bullet"/>
      <w:lvlText w:val="o"/>
      <w:lvlJc w:val="left"/>
      <w:pPr>
        <w:ind w:left="1440" w:hanging="360"/>
      </w:pPr>
      <w:rPr>
        <w:rFonts w:ascii="Courier New" w:hAnsi="Courier New" w:hint="default"/>
      </w:rPr>
    </w:lvl>
    <w:lvl w:ilvl="2" w:tplc="460A766A">
      <w:start w:val="1"/>
      <w:numFmt w:val="bullet"/>
      <w:lvlText w:val=""/>
      <w:lvlJc w:val="left"/>
      <w:pPr>
        <w:ind w:left="2160" w:hanging="360"/>
      </w:pPr>
      <w:rPr>
        <w:rFonts w:ascii="Wingdings" w:hAnsi="Wingdings" w:hint="default"/>
      </w:rPr>
    </w:lvl>
    <w:lvl w:ilvl="3" w:tplc="304C5E9C">
      <w:start w:val="1"/>
      <w:numFmt w:val="bullet"/>
      <w:lvlText w:val=""/>
      <w:lvlJc w:val="left"/>
      <w:pPr>
        <w:ind w:left="2880" w:hanging="360"/>
      </w:pPr>
      <w:rPr>
        <w:rFonts w:ascii="Symbol" w:hAnsi="Symbol" w:hint="default"/>
      </w:rPr>
    </w:lvl>
    <w:lvl w:ilvl="4" w:tplc="E928244C">
      <w:start w:val="1"/>
      <w:numFmt w:val="bullet"/>
      <w:lvlText w:val="o"/>
      <w:lvlJc w:val="left"/>
      <w:pPr>
        <w:ind w:left="3600" w:hanging="360"/>
      </w:pPr>
      <w:rPr>
        <w:rFonts w:ascii="Courier New" w:hAnsi="Courier New" w:hint="default"/>
      </w:rPr>
    </w:lvl>
    <w:lvl w:ilvl="5" w:tplc="F4F61176">
      <w:start w:val="1"/>
      <w:numFmt w:val="bullet"/>
      <w:lvlText w:val=""/>
      <w:lvlJc w:val="left"/>
      <w:pPr>
        <w:ind w:left="4320" w:hanging="360"/>
      </w:pPr>
      <w:rPr>
        <w:rFonts w:ascii="Wingdings" w:hAnsi="Wingdings" w:hint="default"/>
      </w:rPr>
    </w:lvl>
    <w:lvl w:ilvl="6" w:tplc="392EFF16">
      <w:start w:val="1"/>
      <w:numFmt w:val="bullet"/>
      <w:lvlText w:val=""/>
      <w:lvlJc w:val="left"/>
      <w:pPr>
        <w:ind w:left="5040" w:hanging="360"/>
      </w:pPr>
      <w:rPr>
        <w:rFonts w:ascii="Symbol" w:hAnsi="Symbol" w:hint="default"/>
      </w:rPr>
    </w:lvl>
    <w:lvl w:ilvl="7" w:tplc="873434E4">
      <w:start w:val="1"/>
      <w:numFmt w:val="bullet"/>
      <w:lvlText w:val="o"/>
      <w:lvlJc w:val="left"/>
      <w:pPr>
        <w:ind w:left="5760" w:hanging="360"/>
      </w:pPr>
      <w:rPr>
        <w:rFonts w:ascii="Courier New" w:hAnsi="Courier New" w:hint="default"/>
      </w:rPr>
    </w:lvl>
    <w:lvl w:ilvl="8" w:tplc="89808854">
      <w:start w:val="1"/>
      <w:numFmt w:val="bullet"/>
      <w:lvlText w:val=""/>
      <w:lvlJc w:val="left"/>
      <w:pPr>
        <w:ind w:left="6480" w:hanging="360"/>
      </w:pPr>
      <w:rPr>
        <w:rFonts w:ascii="Wingdings" w:hAnsi="Wingdings" w:hint="default"/>
      </w:rPr>
    </w:lvl>
  </w:abstractNum>
  <w:abstractNum w:abstractNumId="13"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4"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1"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E0191DB"/>
    <w:multiLevelType w:val="hybridMultilevel"/>
    <w:tmpl w:val="71AEA68C"/>
    <w:lvl w:ilvl="0" w:tplc="F622094A">
      <w:start w:val="1"/>
      <w:numFmt w:val="bullet"/>
      <w:lvlText w:val="·"/>
      <w:lvlJc w:val="left"/>
      <w:pPr>
        <w:ind w:left="720" w:hanging="360"/>
      </w:pPr>
      <w:rPr>
        <w:rFonts w:ascii="Symbol" w:hAnsi="Symbol" w:hint="default"/>
      </w:rPr>
    </w:lvl>
    <w:lvl w:ilvl="1" w:tplc="971CB5FE">
      <w:start w:val="1"/>
      <w:numFmt w:val="bullet"/>
      <w:lvlText w:val="o"/>
      <w:lvlJc w:val="left"/>
      <w:pPr>
        <w:ind w:left="1440" w:hanging="360"/>
      </w:pPr>
      <w:rPr>
        <w:rFonts w:ascii="Courier New" w:hAnsi="Courier New" w:hint="default"/>
      </w:rPr>
    </w:lvl>
    <w:lvl w:ilvl="2" w:tplc="69822432">
      <w:start w:val="1"/>
      <w:numFmt w:val="bullet"/>
      <w:lvlText w:val=""/>
      <w:lvlJc w:val="left"/>
      <w:pPr>
        <w:ind w:left="2160" w:hanging="360"/>
      </w:pPr>
      <w:rPr>
        <w:rFonts w:ascii="Wingdings" w:hAnsi="Wingdings" w:hint="default"/>
      </w:rPr>
    </w:lvl>
    <w:lvl w:ilvl="3" w:tplc="0C14DB8C">
      <w:start w:val="1"/>
      <w:numFmt w:val="bullet"/>
      <w:lvlText w:val=""/>
      <w:lvlJc w:val="left"/>
      <w:pPr>
        <w:ind w:left="2880" w:hanging="360"/>
      </w:pPr>
      <w:rPr>
        <w:rFonts w:ascii="Symbol" w:hAnsi="Symbol" w:hint="default"/>
      </w:rPr>
    </w:lvl>
    <w:lvl w:ilvl="4" w:tplc="240E95DE">
      <w:start w:val="1"/>
      <w:numFmt w:val="bullet"/>
      <w:lvlText w:val="o"/>
      <w:lvlJc w:val="left"/>
      <w:pPr>
        <w:ind w:left="3600" w:hanging="360"/>
      </w:pPr>
      <w:rPr>
        <w:rFonts w:ascii="Courier New" w:hAnsi="Courier New" w:hint="default"/>
      </w:rPr>
    </w:lvl>
    <w:lvl w:ilvl="5" w:tplc="D6E6B86A">
      <w:start w:val="1"/>
      <w:numFmt w:val="bullet"/>
      <w:lvlText w:val=""/>
      <w:lvlJc w:val="left"/>
      <w:pPr>
        <w:ind w:left="4320" w:hanging="360"/>
      </w:pPr>
      <w:rPr>
        <w:rFonts w:ascii="Wingdings" w:hAnsi="Wingdings" w:hint="default"/>
      </w:rPr>
    </w:lvl>
    <w:lvl w:ilvl="6" w:tplc="508C6B3A">
      <w:start w:val="1"/>
      <w:numFmt w:val="bullet"/>
      <w:lvlText w:val=""/>
      <w:lvlJc w:val="left"/>
      <w:pPr>
        <w:ind w:left="5040" w:hanging="360"/>
      </w:pPr>
      <w:rPr>
        <w:rFonts w:ascii="Symbol" w:hAnsi="Symbol" w:hint="default"/>
      </w:rPr>
    </w:lvl>
    <w:lvl w:ilvl="7" w:tplc="0E40084E">
      <w:start w:val="1"/>
      <w:numFmt w:val="bullet"/>
      <w:lvlText w:val="o"/>
      <w:lvlJc w:val="left"/>
      <w:pPr>
        <w:ind w:left="5760" w:hanging="360"/>
      </w:pPr>
      <w:rPr>
        <w:rFonts w:ascii="Courier New" w:hAnsi="Courier New" w:hint="default"/>
      </w:rPr>
    </w:lvl>
    <w:lvl w:ilvl="8" w:tplc="1B0E5C0E">
      <w:start w:val="1"/>
      <w:numFmt w:val="bullet"/>
      <w:lvlText w:val=""/>
      <w:lvlJc w:val="left"/>
      <w:pPr>
        <w:ind w:left="6480" w:hanging="360"/>
      </w:pPr>
      <w:rPr>
        <w:rFonts w:ascii="Wingdings" w:hAnsi="Wingdings" w:hint="default"/>
      </w:rPr>
    </w:lvl>
  </w:abstractNum>
  <w:abstractNum w:abstractNumId="2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2"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lvlText w:val="%1.%2"/>
      <w:lvlJc w:val="left"/>
      <w:pPr>
        <w:ind w:left="964" w:hanging="680"/>
      </w:pPr>
      <w:rPr>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978949252">
    <w:abstractNumId w:val="12"/>
  </w:num>
  <w:num w:numId="2" w16cid:durableId="1375547571">
    <w:abstractNumId w:val="28"/>
  </w:num>
  <w:num w:numId="3" w16cid:durableId="253562547">
    <w:abstractNumId w:val="32"/>
  </w:num>
  <w:num w:numId="4" w16cid:durableId="214775058">
    <w:abstractNumId w:val="27"/>
  </w:num>
  <w:num w:numId="5" w16cid:durableId="927079399">
    <w:abstractNumId w:val="16"/>
  </w:num>
  <w:num w:numId="6" w16cid:durableId="1943563665">
    <w:abstractNumId w:val="10"/>
  </w:num>
  <w:num w:numId="7" w16cid:durableId="579021163">
    <w:abstractNumId w:val="17"/>
  </w:num>
  <w:num w:numId="8" w16cid:durableId="1944459916">
    <w:abstractNumId w:val="1"/>
  </w:num>
  <w:num w:numId="9" w16cid:durableId="1783576839">
    <w:abstractNumId w:val="29"/>
  </w:num>
  <w:num w:numId="10" w16cid:durableId="1430538918">
    <w:abstractNumId w:val="30"/>
  </w:num>
  <w:num w:numId="11" w16cid:durableId="51848667">
    <w:abstractNumId w:val="8"/>
  </w:num>
  <w:num w:numId="12" w16cid:durableId="858088115">
    <w:abstractNumId w:val="24"/>
  </w:num>
  <w:num w:numId="13" w16cid:durableId="1384134572">
    <w:abstractNumId w:val="7"/>
  </w:num>
  <w:num w:numId="14" w16cid:durableId="1084646653">
    <w:abstractNumId w:val="19"/>
  </w:num>
  <w:num w:numId="15" w16cid:durableId="785779393">
    <w:abstractNumId w:val="6"/>
  </w:num>
  <w:num w:numId="16" w16cid:durableId="1122000229">
    <w:abstractNumId w:val="21"/>
  </w:num>
  <w:num w:numId="17" w16cid:durableId="1755204690">
    <w:abstractNumId w:val="0"/>
  </w:num>
  <w:num w:numId="18" w16cid:durableId="1321958358">
    <w:abstractNumId w:val="23"/>
  </w:num>
  <w:num w:numId="19" w16cid:durableId="23408684">
    <w:abstractNumId w:val="13"/>
  </w:num>
  <w:num w:numId="20" w16cid:durableId="134298516">
    <w:abstractNumId w:val="31"/>
  </w:num>
  <w:num w:numId="21" w16cid:durableId="1966886711">
    <w:abstractNumId w:val="3"/>
  </w:num>
  <w:num w:numId="22" w16cid:durableId="357051071">
    <w:abstractNumId w:val="20"/>
  </w:num>
  <w:num w:numId="23" w16cid:durableId="1614627623">
    <w:abstractNumId w:val="25"/>
  </w:num>
  <w:num w:numId="24" w16cid:durableId="1455711207">
    <w:abstractNumId w:val="5"/>
  </w:num>
  <w:num w:numId="25" w16cid:durableId="1537810165">
    <w:abstractNumId w:val="11"/>
  </w:num>
  <w:num w:numId="26" w16cid:durableId="583414685">
    <w:abstractNumId w:val="22"/>
  </w:num>
  <w:num w:numId="27" w16cid:durableId="2143116472">
    <w:abstractNumId w:val="9"/>
  </w:num>
  <w:num w:numId="28" w16cid:durableId="581067940">
    <w:abstractNumId w:val="18"/>
  </w:num>
  <w:num w:numId="29" w16cid:durableId="9221022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298705">
    <w:abstractNumId w:val="14"/>
  </w:num>
  <w:num w:numId="31" w16cid:durableId="1634561861">
    <w:abstractNumId w:val="4"/>
  </w:num>
  <w:num w:numId="32" w16cid:durableId="859313665">
    <w:abstractNumId w:val="32"/>
    <w:lvlOverride w:ilvl="0">
      <w:startOverride w:val="20"/>
    </w:lvlOverride>
    <w:lvlOverride w:ilvl="1">
      <w:startOverride w:val="2"/>
    </w:lvlOverride>
  </w:num>
  <w:num w:numId="33" w16cid:durableId="383524778">
    <w:abstractNumId w:val="32"/>
    <w:lvlOverride w:ilvl="0">
      <w:startOverride w:val="20"/>
    </w:lvlOverride>
    <w:lvlOverride w:ilvl="1">
      <w:startOverride w:val="2"/>
    </w:lvlOverride>
  </w:num>
  <w:num w:numId="34" w16cid:durableId="1136604053">
    <w:abstractNumId w:val="26"/>
  </w:num>
  <w:num w:numId="35" w16cid:durableId="5208936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33FAA"/>
    <w:rsid w:val="000367A6"/>
    <w:rsid w:val="00036C44"/>
    <w:rsid w:val="00044ADB"/>
    <w:rsid w:val="000516BC"/>
    <w:rsid w:val="00053D19"/>
    <w:rsid w:val="0005565E"/>
    <w:rsid w:val="000608E5"/>
    <w:rsid w:val="000614BC"/>
    <w:rsid w:val="00064FA6"/>
    <w:rsid w:val="0006580E"/>
    <w:rsid w:val="000665EE"/>
    <w:rsid w:val="0007234A"/>
    <w:rsid w:val="000737B0"/>
    <w:rsid w:val="0007587D"/>
    <w:rsid w:val="00075E62"/>
    <w:rsid w:val="00076638"/>
    <w:rsid w:val="0008359E"/>
    <w:rsid w:val="00084C19"/>
    <w:rsid w:val="00086ACC"/>
    <w:rsid w:val="00090301"/>
    <w:rsid w:val="0009168A"/>
    <w:rsid w:val="0009295C"/>
    <w:rsid w:val="00093299"/>
    <w:rsid w:val="0009392E"/>
    <w:rsid w:val="00094948"/>
    <w:rsid w:val="0009775E"/>
    <w:rsid w:val="000A31AA"/>
    <w:rsid w:val="000A5CC4"/>
    <w:rsid w:val="000A7F53"/>
    <w:rsid w:val="000B095F"/>
    <w:rsid w:val="000B107E"/>
    <w:rsid w:val="000B6E03"/>
    <w:rsid w:val="000C0477"/>
    <w:rsid w:val="000C0EA7"/>
    <w:rsid w:val="000D2A3C"/>
    <w:rsid w:val="000D4C0D"/>
    <w:rsid w:val="000D6F96"/>
    <w:rsid w:val="000E0792"/>
    <w:rsid w:val="000E495E"/>
    <w:rsid w:val="000E70D3"/>
    <w:rsid w:val="000F07B2"/>
    <w:rsid w:val="000F3811"/>
    <w:rsid w:val="00100BD9"/>
    <w:rsid w:val="0010316C"/>
    <w:rsid w:val="0010493A"/>
    <w:rsid w:val="0011063A"/>
    <w:rsid w:val="001228D6"/>
    <w:rsid w:val="00126C23"/>
    <w:rsid w:val="001322CC"/>
    <w:rsid w:val="001343EE"/>
    <w:rsid w:val="001368F4"/>
    <w:rsid w:val="00137F6F"/>
    <w:rsid w:val="00142844"/>
    <w:rsid w:val="001466DC"/>
    <w:rsid w:val="00146C91"/>
    <w:rsid w:val="00147726"/>
    <w:rsid w:val="001503E4"/>
    <w:rsid w:val="00153E2E"/>
    <w:rsid w:val="0015499A"/>
    <w:rsid w:val="0015515C"/>
    <w:rsid w:val="00156B18"/>
    <w:rsid w:val="00165927"/>
    <w:rsid w:val="0016743B"/>
    <w:rsid w:val="00182D3A"/>
    <w:rsid w:val="001835C8"/>
    <w:rsid w:val="00186A1A"/>
    <w:rsid w:val="00191ACC"/>
    <w:rsid w:val="00191C1E"/>
    <w:rsid w:val="001972EE"/>
    <w:rsid w:val="00197970"/>
    <w:rsid w:val="001A3E54"/>
    <w:rsid w:val="001A700C"/>
    <w:rsid w:val="001B474F"/>
    <w:rsid w:val="001B4CC8"/>
    <w:rsid w:val="001D62C3"/>
    <w:rsid w:val="001F10F7"/>
    <w:rsid w:val="001F15CC"/>
    <w:rsid w:val="001F2BED"/>
    <w:rsid w:val="001F3577"/>
    <w:rsid w:val="001F7460"/>
    <w:rsid w:val="00204096"/>
    <w:rsid w:val="002050F8"/>
    <w:rsid w:val="0020693E"/>
    <w:rsid w:val="002203EA"/>
    <w:rsid w:val="002213DB"/>
    <w:rsid w:val="00223717"/>
    <w:rsid w:val="002261D1"/>
    <w:rsid w:val="0022A034"/>
    <w:rsid w:val="00233CAA"/>
    <w:rsid w:val="00235B78"/>
    <w:rsid w:val="00237DAB"/>
    <w:rsid w:val="00240BD3"/>
    <w:rsid w:val="0024277D"/>
    <w:rsid w:val="00250ECE"/>
    <w:rsid w:val="0025764A"/>
    <w:rsid w:val="00266406"/>
    <w:rsid w:val="00273BC2"/>
    <w:rsid w:val="002763CD"/>
    <w:rsid w:val="00284A7F"/>
    <w:rsid w:val="00286598"/>
    <w:rsid w:val="0029153B"/>
    <w:rsid w:val="00293EB9"/>
    <w:rsid w:val="0029407C"/>
    <w:rsid w:val="002944AF"/>
    <w:rsid w:val="00297A12"/>
    <w:rsid w:val="002A5D0F"/>
    <w:rsid w:val="002B0483"/>
    <w:rsid w:val="002B60AD"/>
    <w:rsid w:val="002C0E88"/>
    <w:rsid w:val="002C47FE"/>
    <w:rsid w:val="002C6A97"/>
    <w:rsid w:val="002D1385"/>
    <w:rsid w:val="002E01C0"/>
    <w:rsid w:val="002E5668"/>
    <w:rsid w:val="002E6FFE"/>
    <w:rsid w:val="002F1E02"/>
    <w:rsid w:val="002F2428"/>
    <w:rsid w:val="002F36B6"/>
    <w:rsid w:val="002F4507"/>
    <w:rsid w:val="002F6127"/>
    <w:rsid w:val="002F62E6"/>
    <w:rsid w:val="00303EE6"/>
    <w:rsid w:val="0030708D"/>
    <w:rsid w:val="0031671A"/>
    <w:rsid w:val="0032511D"/>
    <w:rsid w:val="00336060"/>
    <w:rsid w:val="00336D44"/>
    <w:rsid w:val="00342265"/>
    <w:rsid w:val="00355328"/>
    <w:rsid w:val="00362DA3"/>
    <w:rsid w:val="003645F7"/>
    <w:rsid w:val="00364621"/>
    <w:rsid w:val="003702AF"/>
    <w:rsid w:val="0037498D"/>
    <w:rsid w:val="00376E90"/>
    <w:rsid w:val="00383903"/>
    <w:rsid w:val="00383EE7"/>
    <w:rsid w:val="003864D9"/>
    <w:rsid w:val="0038718B"/>
    <w:rsid w:val="003A0127"/>
    <w:rsid w:val="003B001A"/>
    <w:rsid w:val="003B2309"/>
    <w:rsid w:val="003B2AAB"/>
    <w:rsid w:val="003B300F"/>
    <w:rsid w:val="003B54A2"/>
    <w:rsid w:val="003B558A"/>
    <w:rsid w:val="003C3821"/>
    <w:rsid w:val="003C3A45"/>
    <w:rsid w:val="003C63A9"/>
    <w:rsid w:val="003D05A7"/>
    <w:rsid w:val="003D372A"/>
    <w:rsid w:val="003D50AD"/>
    <w:rsid w:val="003D543B"/>
    <w:rsid w:val="003E747B"/>
    <w:rsid w:val="003E7BE4"/>
    <w:rsid w:val="00400665"/>
    <w:rsid w:val="00401C70"/>
    <w:rsid w:val="00405F38"/>
    <w:rsid w:val="00410F9D"/>
    <w:rsid w:val="0041784A"/>
    <w:rsid w:val="00433C34"/>
    <w:rsid w:val="00434460"/>
    <w:rsid w:val="004348D1"/>
    <w:rsid w:val="00435AAE"/>
    <w:rsid w:val="00442214"/>
    <w:rsid w:val="00443F8D"/>
    <w:rsid w:val="00444409"/>
    <w:rsid w:val="0044745F"/>
    <w:rsid w:val="00454150"/>
    <w:rsid w:val="004571E7"/>
    <w:rsid w:val="00457569"/>
    <w:rsid w:val="0047024E"/>
    <w:rsid w:val="004832C8"/>
    <w:rsid w:val="004A3A3F"/>
    <w:rsid w:val="004A651B"/>
    <w:rsid w:val="004B146F"/>
    <w:rsid w:val="004B3AE8"/>
    <w:rsid w:val="004B4973"/>
    <w:rsid w:val="004B5F12"/>
    <w:rsid w:val="004B68C6"/>
    <w:rsid w:val="004C694E"/>
    <w:rsid w:val="004E1D58"/>
    <w:rsid w:val="004E44B0"/>
    <w:rsid w:val="00501703"/>
    <w:rsid w:val="00513D59"/>
    <w:rsid w:val="00516A6D"/>
    <w:rsid w:val="005176E9"/>
    <w:rsid w:val="00521F8B"/>
    <w:rsid w:val="00522FE1"/>
    <w:rsid w:val="00523BCD"/>
    <w:rsid w:val="00532548"/>
    <w:rsid w:val="00537D5C"/>
    <w:rsid w:val="00542BCD"/>
    <w:rsid w:val="00544272"/>
    <w:rsid w:val="00544853"/>
    <w:rsid w:val="00545551"/>
    <w:rsid w:val="005503CC"/>
    <w:rsid w:val="00552C38"/>
    <w:rsid w:val="00560A55"/>
    <w:rsid w:val="00560E25"/>
    <w:rsid w:val="00562523"/>
    <w:rsid w:val="00562C6A"/>
    <w:rsid w:val="0056385A"/>
    <w:rsid w:val="00580259"/>
    <w:rsid w:val="005813BB"/>
    <w:rsid w:val="005819E2"/>
    <w:rsid w:val="0058538C"/>
    <w:rsid w:val="00590316"/>
    <w:rsid w:val="00591267"/>
    <w:rsid w:val="005A1C27"/>
    <w:rsid w:val="005A2C62"/>
    <w:rsid w:val="005A6998"/>
    <w:rsid w:val="005B5F18"/>
    <w:rsid w:val="005B666F"/>
    <w:rsid w:val="005C025E"/>
    <w:rsid w:val="005C7842"/>
    <w:rsid w:val="005C7F4B"/>
    <w:rsid w:val="005D0872"/>
    <w:rsid w:val="005D758F"/>
    <w:rsid w:val="005F305C"/>
    <w:rsid w:val="005F46D3"/>
    <w:rsid w:val="00601AE2"/>
    <w:rsid w:val="00604415"/>
    <w:rsid w:val="00615550"/>
    <w:rsid w:val="00615DF6"/>
    <w:rsid w:val="00616569"/>
    <w:rsid w:val="00617924"/>
    <w:rsid w:val="00620417"/>
    <w:rsid w:val="00622221"/>
    <w:rsid w:val="0062307E"/>
    <w:rsid w:val="00623634"/>
    <w:rsid w:val="00625934"/>
    <w:rsid w:val="006310A3"/>
    <w:rsid w:val="006327E3"/>
    <w:rsid w:val="0063750A"/>
    <w:rsid w:val="00644DAC"/>
    <w:rsid w:val="00644E82"/>
    <w:rsid w:val="006500B5"/>
    <w:rsid w:val="006525B9"/>
    <w:rsid w:val="0065405C"/>
    <w:rsid w:val="0066060C"/>
    <w:rsid w:val="00667329"/>
    <w:rsid w:val="00667E2A"/>
    <w:rsid w:val="006701E3"/>
    <w:rsid w:val="00680727"/>
    <w:rsid w:val="0068721E"/>
    <w:rsid w:val="006A1789"/>
    <w:rsid w:val="006B2A0A"/>
    <w:rsid w:val="006B2C42"/>
    <w:rsid w:val="006C1E58"/>
    <w:rsid w:val="006C3E81"/>
    <w:rsid w:val="006C57EC"/>
    <w:rsid w:val="006E1683"/>
    <w:rsid w:val="006F062C"/>
    <w:rsid w:val="006F0F63"/>
    <w:rsid w:val="006F14BA"/>
    <w:rsid w:val="006F6C48"/>
    <w:rsid w:val="00704FE7"/>
    <w:rsid w:val="0070794F"/>
    <w:rsid w:val="00710A5C"/>
    <w:rsid w:val="00716B13"/>
    <w:rsid w:val="00721A18"/>
    <w:rsid w:val="00721E57"/>
    <w:rsid w:val="00723833"/>
    <w:rsid w:val="0072715E"/>
    <w:rsid w:val="00727183"/>
    <w:rsid w:val="00731D5E"/>
    <w:rsid w:val="00737FB2"/>
    <w:rsid w:val="007424DA"/>
    <w:rsid w:val="00747486"/>
    <w:rsid w:val="00751C82"/>
    <w:rsid w:val="00755DC9"/>
    <w:rsid w:val="00765F84"/>
    <w:rsid w:val="007722C2"/>
    <w:rsid w:val="00773CC4"/>
    <w:rsid w:val="007803E2"/>
    <w:rsid w:val="00781240"/>
    <w:rsid w:val="0078347A"/>
    <w:rsid w:val="00784325"/>
    <w:rsid w:val="0079129A"/>
    <w:rsid w:val="00792680"/>
    <w:rsid w:val="007A0277"/>
    <w:rsid w:val="007A32A4"/>
    <w:rsid w:val="007A67F2"/>
    <w:rsid w:val="007A78CC"/>
    <w:rsid w:val="007B193C"/>
    <w:rsid w:val="007B3005"/>
    <w:rsid w:val="007B51BA"/>
    <w:rsid w:val="007C1FEB"/>
    <w:rsid w:val="007D4234"/>
    <w:rsid w:val="007D456D"/>
    <w:rsid w:val="007E75AF"/>
    <w:rsid w:val="007F5E30"/>
    <w:rsid w:val="007F61CB"/>
    <w:rsid w:val="0080046F"/>
    <w:rsid w:val="008004F0"/>
    <w:rsid w:val="0080111A"/>
    <w:rsid w:val="00801492"/>
    <w:rsid w:val="00801ABB"/>
    <w:rsid w:val="00801FFB"/>
    <w:rsid w:val="008072AD"/>
    <w:rsid w:val="00817293"/>
    <w:rsid w:val="00822365"/>
    <w:rsid w:val="00844DB0"/>
    <w:rsid w:val="00851FE0"/>
    <w:rsid w:val="00852496"/>
    <w:rsid w:val="00856167"/>
    <w:rsid w:val="00857359"/>
    <w:rsid w:val="00864F33"/>
    <w:rsid w:val="00872F0F"/>
    <w:rsid w:val="0087565F"/>
    <w:rsid w:val="00896FFB"/>
    <w:rsid w:val="008A1C20"/>
    <w:rsid w:val="008A24D4"/>
    <w:rsid w:val="008A6779"/>
    <w:rsid w:val="008A6BC4"/>
    <w:rsid w:val="008C2564"/>
    <w:rsid w:val="008C2C31"/>
    <w:rsid w:val="008D4541"/>
    <w:rsid w:val="008D5967"/>
    <w:rsid w:val="008E3DEE"/>
    <w:rsid w:val="008E79B5"/>
    <w:rsid w:val="008F1CA5"/>
    <w:rsid w:val="008F2463"/>
    <w:rsid w:val="008F62B4"/>
    <w:rsid w:val="009008C3"/>
    <w:rsid w:val="009020C6"/>
    <w:rsid w:val="009150EB"/>
    <w:rsid w:val="00916886"/>
    <w:rsid w:val="009168AB"/>
    <w:rsid w:val="00936E32"/>
    <w:rsid w:val="00941B1B"/>
    <w:rsid w:val="0094561A"/>
    <w:rsid w:val="00955C59"/>
    <w:rsid w:val="00963F24"/>
    <w:rsid w:val="00966661"/>
    <w:rsid w:val="00966DEC"/>
    <w:rsid w:val="00967D4D"/>
    <w:rsid w:val="00974497"/>
    <w:rsid w:val="0098217A"/>
    <w:rsid w:val="0098688D"/>
    <w:rsid w:val="00987875"/>
    <w:rsid w:val="00990EA7"/>
    <w:rsid w:val="00997382"/>
    <w:rsid w:val="009A3345"/>
    <w:rsid w:val="009A52C5"/>
    <w:rsid w:val="009B5316"/>
    <w:rsid w:val="009C131D"/>
    <w:rsid w:val="009C3AB3"/>
    <w:rsid w:val="009C4FDE"/>
    <w:rsid w:val="009D74E9"/>
    <w:rsid w:val="009E3063"/>
    <w:rsid w:val="009E3F43"/>
    <w:rsid w:val="009E7A37"/>
    <w:rsid w:val="009F20A5"/>
    <w:rsid w:val="00A01DD0"/>
    <w:rsid w:val="00A03158"/>
    <w:rsid w:val="00A043C2"/>
    <w:rsid w:val="00A130A8"/>
    <w:rsid w:val="00A23F21"/>
    <w:rsid w:val="00A4083F"/>
    <w:rsid w:val="00A43187"/>
    <w:rsid w:val="00A43969"/>
    <w:rsid w:val="00A43B28"/>
    <w:rsid w:val="00A501DE"/>
    <w:rsid w:val="00A64B92"/>
    <w:rsid w:val="00A70AA4"/>
    <w:rsid w:val="00A77CAA"/>
    <w:rsid w:val="00A811AD"/>
    <w:rsid w:val="00A92FE5"/>
    <w:rsid w:val="00A94725"/>
    <w:rsid w:val="00A965E6"/>
    <w:rsid w:val="00AA0FCF"/>
    <w:rsid w:val="00AB02EF"/>
    <w:rsid w:val="00AB46B9"/>
    <w:rsid w:val="00AB5284"/>
    <w:rsid w:val="00AB5DF0"/>
    <w:rsid w:val="00AB5F7C"/>
    <w:rsid w:val="00AD1BC0"/>
    <w:rsid w:val="00AD2392"/>
    <w:rsid w:val="00AE3A51"/>
    <w:rsid w:val="00AE745E"/>
    <w:rsid w:val="00AF48FB"/>
    <w:rsid w:val="00AF6DDE"/>
    <w:rsid w:val="00B01668"/>
    <w:rsid w:val="00B1616D"/>
    <w:rsid w:val="00B16C96"/>
    <w:rsid w:val="00B206A6"/>
    <w:rsid w:val="00B20C14"/>
    <w:rsid w:val="00B230A8"/>
    <w:rsid w:val="00B23175"/>
    <w:rsid w:val="00B23C55"/>
    <w:rsid w:val="00B2407D"/>
    <w:rsid w:val="00B25A2B"/>
    <w:rsid w:val="00B34018"/>
    <w:rsid w:val="00B340D9"/>
    <w:rsid w:val="00B40189"/>
    <w:rsid w:val="00B4465D"/>
    <w:rsid w:val="00B50A1E"/>
    <w:rsid w:val="00B5128C"/>
    <w:rsid w:val="00B63D21"/>
    <w:rsid w:val="00B67349"/>
    <w:rsid w:val="00B71030"/>
    <w:rsid w:val="00B724D6"/>
    <w:rsid w:val="00B740F0"/>
    <w:rsid w:val="00B757DB"/>
    <w:rsid w:val="00B845D2"/>
    <w:rsid w:val="00B84FF5"/>
    <w:rsid w:val="00B85178"/>
    <w:rsid w:val="00B91F68"/>
    <w:rsid w:val="00B93213"/>
    <w:rsid w:val="00B970CE"/>
    <w:rsid w:val="00BA6378"/>
    <w:rsid w:val="00BA637F"/>
    <w:rsid w:val="00BB065C"/>
    <w:rsid w:val="00BB08BF"/>
    <w:rsid w:val="00BB2C9F"/>
    <w:rsid w:val="00BC2538"/>
    <w:rsid w:val="00BD0404"/>
    <w:rsid w:val="00BD39D7"/>
    <w:rsid w:val="00BE189B"/>
    <w:rsid w:val="00BE2156"/>
    <w:rsid w:val="00BE6734"/>
    <w:rsid w:val="00BE6DB7"/>
    <w:rsid w:val="00BE7F5D"/>
    <w:rsid w:val="00BF176A"/>
    <w:rsid w:val="00C02F36"/>
    <w:rsid w:val="00C03F4D"/>
    <w:rsid w:val="00C10622"/>
    <w:rsid w:val="00C23D9F"/>
    <w:rsid w:val="00C26EAA"/>
    <w:rsid w:val="00C274D2"/>
    <w:rsid w:val="00C33123"/>
    <w:rsid w:val="00C36BCD"/>
    <w:rsid w:val="00C4243B"/>
    <w:rsid w:val="00C4278C"/>
    <w:rsid w:val="00C43BF8"/>
    <w:rsid w:val="00C55410"/>
    <w:rsid w:val="00C557E3"/>
    <w:rsid w:val="00C56647"/>
    <w:rsid w:val="00C64EEA"/>
    <w:rsid w:val="00C65652"/>
    <w:rsid w:val="00C772E4"/>
    <w:rsid w:val="00C809C2"/>
    <w:rsid w:val="00C839E6"/>
    <w:rsid w:val="00C8400B"/>
    <w:rsid w:val="00C840D6"/>
    <w:rsid w:val="00C87A9A"/>
    <w:rsid w:val="00CA0AF7"/>
    <w:rsid w:val="00CA611C"/>
    <w:rsid w:val="00CB411E"/>
    <w:rsid w:val="00CB566C"/>
    <w:rsid w:val="00CB6FB1"/>
    <w:rsid w:val="00CD003F"/>
    <w:rsid w:val="00CD0EF5"/>
    <w:rsid w:val="00CD7921"/>
    <w:rsid w:val="00CE07EB"/>
    <w:rsid w:val="00CE1B03"/>
    <w:rsid w:val="00CE2B97"/>
    <w:rsid w:val="00CE6E0B"/>
    <w:rsid w:val="00CF0A4D"/>
    <w:rsid w:val="00D04188"/>
    <w:rsid w:val="00D2002E"/>
    <w:rsid w:val="00D24747"/>
    <w:rsid w:val="00D37442"/>
    <w:rsid w:val="00D3793B"/>
    <w:rsid w:val="00D40529"/>
    <w:rsid w:val="00D43E46"/>
    <w:rsid w:val="00D448AB"/>
    <w:rsid w:val="00D458D5"/>
    <w:rsid w:val="00D613C4"/>
    <w:rsid w:val="00D650AF"/>
    <w:rsid w:val="00D70832"/>
    <w:rsid w:val="00D74202"/>
    <w:rsid w:val="00D74261"/>
    <w:rsid w:val="00D758D6"/>
    <w:rsid w:val="00D86D8F"/>
    <w:rsid w:val="00D91983"/>
    <w:rsid w:val="00D92F00"/>
    <w:rsid w:val="00D941D5"/>
    <w:rsid w:val="00D95424"/>
    <w:rsid w:val="00DB168D"/>
    <w:rsid w:val="00DB45F7"/>
    <w:rsid w:val="00DB46A2"/>
    <w:rsid w:val="00DC3099"/>
    <w:rsid w:val="00DE0E2F"/>
    <w:rsid w:val="00DE5524"/>
    <w:rsid w:val="00DE7DE6"/>
    <w:rsid w:val="00DF6766"/>
    <w:rsid w:val="00E022A8"/>
    <w:rsid w:val="00E10EB9"/>
    <w:rsid w:val="00E137B8"/>
    <w:rsid w:val="00E14979"/>
    <w:rsid w:val="00E30324"/>
    <w:rsid w:val="00E328D1"/>
    <w:rsid w:val="00E33DF3"/>
    <w:rsid w:val="00E36D4A"/>
    <w:rsid w:val="00E44F98"/>
    <w:rsid w:val="00E45D76"/>
    <w:rsid w:val="00E70655"/>
    <w:rsid w:val="00E70DFD"/>
    <w:rsid w:val="00E72032"/>
    <w:rsid w:val="00E80912"/>
    <w:rsid w:val="00E934F4"/>
    <w:rsid w:val="00E96752"/>
    <w:rsid w:val="00E967DE"/>
    <w:rsid w:val="00EB0FC0"/>
    <w:rsid w:val="00EB17E4"/>
    <w:rsid w:val="00EB20C7"/>
    <w:rsid w:val="00EB7C22"/>
    <w:rsid w:val="00EC1599"/>
    <w:rsid w:val="00EC2CDE"/>
    <w:rsid w:val="00EC4B8F"/>
    <w:rsid w:val="00ED04A8"/>
    <w:rsid w:val="00ED39EB"/>
    <w:rsid w:val="00EE22DF"/>
    <w:rsid w:val="00EE7735"/>
    <w:rsid w:val="00EF1770"/>
    <w:rsid w:val="00EF4ADA"/>
    <w:rsid w:val="00F01270"/>
    <w:rsid w:val="00F07131"/>
    <w:rsid w:val="00F24D55"/>
    <w:rsid w:val="00F3034B"/>
    <w:rsid w:val="00F30712"/>
    <w:rsid w:val="00F4191D"/>
    <w:rsid w:val="00F420B0"/>
    <w:rsid w:val="00F5060F"/>
    <w:rsid w:val="00F50C86"/>
    <w:rsid w:val="00F530EA"/>
    <w:rsid w:val="00F56FEA"/>
    <w:rsid w:val="00F601D7"/>
    <w:rsid w:val="00F63B6F"/>
    <w:rsid w:val="00F65878"/>
    <w:rsid w:val="00F70AE5"/>
    <w:rsid w:val="00F74467"/>
    <w:rsid w:val="00F77437"/>
    <w:rsid w:val="00F82F67"/>
    <w:rsid w:val="00F84992"/>
    <w:rsid w:val="00F90E9A"/>
    <w:rsid w:val="00F9136C"/>
    <w:rsid w:val="00FA4EAC"/>
    <w:rsid w:val="00FA66BB"/>
    <w:rsid w:val="00FA6B94"/>
    <w:rsid w:val="00FA6C95"/>
    <w:rsid w:val="00FA72C0"/>
    <w:rsid w:val="00FA7511"/>
    <w:rsid w:val="00FB4A68"/>
    <w:rsid w:val="00FB5CFC"/>
    <w:rsid w:val="00FC28A0"/>
    <w:rsid w:val="00FD2506"/>
    <w:rsid w:val="00FD53A3"/>
    <w:rsid w:val="00FD7549"/>
    <w:rsid w:val="00FE2FB8"/>
    <w:rsid w:val="00FE7B97"/>
    <w:rsid w:val="00FF1A6C"/>
    <w:rsid w:val="00FF24F7"/>
    <w:rsid w:val="00FF2DC7"/>
    <w:rsid w:val="00FF32A8"/>
    <w:rsid w:val="00FF4FBE"/>
    <w:rsid w:val="154A6C3D"/>
    <w:rsid w:val="1DF1BA2E"/>
    <w:rsid w:val="22A2FC1F"/>
    <w:rsid w:val="3542F183"/>
    <w:rsid w:val="3B6B3C34"/>
    <w:rsid w:val="3FFC9A34"/>
    <w:rsid w:val="40E33943"/>
    <w:rsid w:val="42B1957C"/>
    <w:rsid w:val="4E344B45"/>
    <w:rsid w:val="5050AB96"/>
    <w:rsid w:val="66BBC7B7"/>
    <w:rsid w:val="69144CCC"/>
    <w:rsid w:val="6ACDB3D6"/>
    <w:rsid w:val="6C21D893"/>
    <w:rsid w:val="6F773539"/>
    <w:rsid w:val="6FC66EA0"/>
    <w:rsid w:val="738ECC8B"/>
    <w:rsid w:val="7B171B8D"/>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5C7842"/>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character" w:customStyle="1" w:styleId="normaltextrun">
    <w:name w:val="normaltextrun"/>
    <w:basedOn w:val="DefaultParagraphFont"/>
    <w:rsid w:val="00AF6DDE"/>
  </w:style>
  <w:style w:type="character" w:customStyle="1" w:styleId="eop">
    <w:name w:val="eop"/>
    <w:basedOn w:val="DefaultParagraphFont"/>
    <w:rsid w:val="00AF6DDE"/>
  </w:style>
  <w:style w:type="paragraph" w:styleId="Revision">
    <w:name w:val="Revision"/>
    <w:hidden/>
    <w:uiPriority w:val="99"/>
    <w:semiHidden/>
    <w:rsid w:val="00FA7511"/>
    <w:pPr>
      <w:spacing w:after="0" w:line="240" w:lineRule="auto"/>
    </w:pPr>
  </w:style>
  <w:style w:type="character" w:customStyle="1" w:styleId="UnresolvedMention1">
    <w:name w:val="Unresolved Mention1"/>
    <w:basedOn w:val="DefaultParagraphFont"/>
    <w:uiPriority w:val="99"/>
    <w:semiHidden/>
    <w:unhideWhenUsed/>
    <w:rsid w:val="00FA7511"/>
    <w:rPr>
      <w:color w:val="605E5C"/>
      <w:shd w:val="clear" w:color="auto" w:fill="E1DFDD"/>
    </w:rPr>
  </w:style>
  <w:style w:type="character" w:customStyle="1" w:styleId="cf01">
    <w:name w:val="cf01"/>
    <w:basedOn w:val="DefaultParagraphFont"/>
    <w:rsid w:val="00CF0A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5264">
      <w:bodyDiv w:val="1"/>
      <w:marLeft w:val="0"/>
      <w:marRight w:val="0"/>
      <w:marTop w:val="0"/>
      <w:marBottom w:val="0"/>
      <w:divBdr>
        <w:top w:val="none" w:sz="0" w:space="0" w:color="auto"/>
        <w:left w:val="none" w:sz="0" w:space="0" w:color="auto"/>
        <w:bottom w:val="none" w:sz="0" w:space="0" w:color="auto"/>
        <w:right w:val="none" w:sz="0" w:space="0" w:color="auto"/>
      </w:divBdr>
    </w:div>
    <w:div w:id="15891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665EE"/>
    <w:rsid w:val="000B107E"/>
    <w:rsid w:val="00133EF5"/>
    <w:rsid w:val="00217230"/>
    <w:rsid w:val="00237DAB"/>
    <w:rsid w:val="002763CD"/>
    <w:rsid w:val="002A54F8"/>
    <w:rsid w:val="00313897"/>
    <w:rsid w:val="00384A8E"/>
    <w:rsid w:val="00385545"/>
    <w:rsid w:val="00442214"/>
    <w:rsid w:val="00456829"/>
    <w:rsid w:val="00477FCD"/>
    <w:rsid w:val="004832C8"/>
    <w:rsid w:val="004862D4"/>
    <w:rsid w:val="004B5F12"/>
    <w:rsid w:val="00560530"/>
    <w:rsid w:val="006310A3"/>
    <w:rsid w:val="00632E27"/>
    <w:rsid w:val="00667E2A"/>
    <w:rsid w:val="00896FFB"/>
    <w:rsid w:val="008A6BC4"/>
    <w:rsid w:val="008E096F"/>
    <w:rsid w:val="00990EA7"/>
    <w:rsid w:val="009E68D1"/>
    <w:rsid w:val="00A31231"/>
    <w:rsid w:val="00B4305F"/>
    <w:rsid w:val="00C02F36"/>
    <w:rsid w:val="00CA208E"/>
    <w:rsid w:val="00D04188"/>
    <w:rsid w:val="00DB7F63"/>
    <w:rsid w:val="00E10EB9"/>
    <w:rsid w:val="00E23D6E"/>
    <w:rsid w:val="00EB2C63"/>
    <w:rsid w:val="00FE2FB8"/>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4C30B689-0EC3-4245-9A56-BAB1B40F8D3B}">
  <ds:schemaRefs>
    <ds:schemaRef ds:uri="http://schemas.openxmlformats.org/officeDocument/2006/bibliography"/>
  </ds:schemaRefs>
</ds:datastoreItem>
</file>

<file path=customXml/itemProps3.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customXml/itemProps4.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4402</Words>
  <Characters>25097</Characters>
  <Application>Microsoft Office Word</Application>
  <DocSecurity>0</DocSecurity>
  <Lines>209</Lines>
  <Paragraphs>58</Paragraphs>
  <ScaleCrop>false</ScaleCrop>
  <Company>University of Hull</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phd-by-thesis-white-rose-standard-route-v1.03-september-25</dc:title>
  <dc:subject>
  </dc:subject>
  <dc:creator>Katie J Skilton</dc:creator>
  <cp:keywords>
  </cp:keywords>
  <dc:description>
  </dc:description>
  <cp:lastModifiedBy>lisa Tees</cp:lastModifiedBy>
  <cp:revision>10</cp:revision>
  <cp:lastPrinted>2023-09-20T10:58:00Z</cp:lastPrinted>
  <dcterms:created xsi:type="dcterms:W3CDTF">2025-07-04T10:44:00Z</dcterms:created>
  <dcterms:modified xsi:type="dcterms:W3CDTF">2025-09-10T13:05:24Z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a9db3543a15492df4826350f751d3e5ecc6d467e490303a7cd0bdba1723cf522</vt:lpwstr>
  </property>
</Properties>
</file>