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7415" w:rsidR="00513AAA" w:rsidP="0005385D" w:rsidRDefault="00513AAA" w14:paraId="40F84218" w14:textId="3FA14E28">
      <w:pPr>
        <w:spacing w:after="0" w:line="240" w:lineRule="auto"/>
        <w:ind w:left="720"/>
        <w:rPr>
          <w:rFonts w:ascii="Aptos" w:hAnsi="Aptos" w:cs="Arial"/>
          <w:b/>
          <w:color w:val="002060"/>
          <w:lang w:val="en-US"/>
        </w:rPr>
      </w:pPr>
      <w:r w:rsidRPr="00D87415">
        <w:rPr>
          <w:rFonts w:ascii="Aptos" w:hAnsi="Aptos"/>
          <w:noProof/>
          <w:color w:val="0E1647"/>
        </w:rPr>
        <w:drawing>
          <wp:anchor distT="0" distB="0" distL="114300" distR="114300" simplePos="0" relativeHeight="251661312" behindDoc="0" locked="0" layoutInCell="1" allowOverlap="1" wp14:editId="08CB5BFD" wp14:anchorId="2A402C6C">
            <wp:simplePos x="0" y="0"/>
            <wp:positionH relativeFrom="page">
              <wp:posOffset>5397500</wp:posOffset>
            </wp:positionH>
            <wp:positionV relativeFrom="paragraph">
              <wp:posOffset>-63500</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p w:rsidRPr="00D87415" w:rsidR="00513AAA" w:rsidP="0005385D" w:rsidRDefault="00513AAA" w14:paraId="6C1D6B11" w14:textId="77777777">
      <w:pPr>
        <w:spacing w:after="0" w:line="240" w:lineRule="auto"/>
        <w:rPr>
          <w:rFonts w:ascii="Aptos" w:hAnsi="Aptos" w:cs="Arial"/>
          <w:b/>
          <w:color w:val="002060"/>
          <w:lang w:val="en-US"/>
        </w:rPr>
      </w:pPr>
    </w:p>
    <w:p w:rsidR="0005385D" w:rsidP="0005385D" w:rsidRDefault="0005385D" w14:paraId="2550C955" w14:textId="77777777">
      <w:pPr>
        <w:spacing w:after="0" w:line="240" w:lineRule="auto"/>
        <w:jc w:val="center"/>
        <w:rPr>
          <w:rFonts w:ascii="Aptos" w:hAnsi="Aptos" w:cs="Arial"/>
          <w:b/>
          <w:color w:val="002060"/>
          <w:sz w:val="28"/>
          <w:szCs w:val="28"/>
          <w:lang w:val="en-US"/>
        </w:rPr>
      </w:pPr>
    </w:p>
    <w:p w:rsidRPr="00D87415" w:rsidR="00513AAA" w:rsidP="0005385D" w:rsidRDefault="00B40347" w14:paraId="6E2BD035" w14:textId="14088130">
      <w:pPr>
        <w:spacing w:after="0" w:line="240" w:lineRule="auto"/>
        <w:jc w:val="center"/>
        <w:rPr>
          <w:rFonts w:ascii="Aptos" w:hAnsi="Aptos" w:cs="Arial"/>
          <w:b/>
          <w:color w:val="002060"/>
          <w:sz w:val="28"/>
          <w:szCs w:val="28"/>
          <w:lang w:val="en-US"/>
        </w:rPr>
      </w:pPr>
      <w:r w:rsidRPr="00D87415">
        <w:rPr>
          <w:rFonts w:ascii="Aptos" w:hAnsi="Aptos" w:cs="Arial"/>
          <w:b/>
          <w:color w:val="002060"/>
          <w:sz w:val="28"/>
          <w:szCs w:val="28"/>
          <w:lang w:val="en-US"/>
        </w:rPr>
        <w:t>Checklist</w:t>
      </w:r>
      <w:r w:rsidRPr="00D87415" w:rsidR="00C9594E">
        <w:rPr>
          <w:rFonts w:ascii="Aptos" w:hAnsi="Aptos" w:cs="Arial"/>
          <w:b/>
          <w:color w:val="002060"/>
          <w:sz w:val="28"/>
          <w:szCs w:val="28"/>
          <w:lang w:val="en-US"/>
        </w:rPr>
        <w:t xml:space="preserve"> for </w:t>
      </w:r>
      <w:r w:rsidRPr="00D87415" w:rsidR="00513AAA">
        <w:rPr>
          <w:rFonts w:ascii="Aptos" w:hAnsi="Aptos" w:cs="Arial"/>
          <w:b/>
          <w:color w:val="002060"/>
          <w:sz w:val="28"/>
          <w:szCs w:val="28"/>
          <w:lang w:val="en-US"/>
        </w:rPr>
        <w:t>staff with key roles in a</w:t>
      </w:r>
    </w:p>
    <w:p w:rsidRPr="00D87415" w:rsidR="00881D50" w:rsidP="0005385D" w:rsidRDefault="00513AAA" w14:paraId="3B3AE57B" w14:textId="16E93215">
      <w:pPr>
        <w:spacing w:after="0" w:line="240" w:lineRule="auto"/>
        <w:jc w:val="center"/>
        <w:rPr>
          <w:rFonts w:ascii="Aptos" w:hAnsi="Aptos" w:cs="Arial"/>
          <w:b/>
          <w:color w:val="002060"/>
          <w:sz w:val="28"/>
          <w:szCs w:val="28"/>
          <w:lang w:val="en-US"/>
        </w:rPr>
      </w:pPr>
      <w:r w:rsidRPr="00D87415">
        <w:rPr>
          <w:rFonts w:ascii="Aptos" w:hAnsi="Aptos" w:cs="Arial"/>
          <w:b/>
          <w:color w:val="002060"/>
          <w:sz w:val="28"/>
          <w:szCs w:val="28"/>
          <w:lang w:val="en-US"/>
        </w:rPr>
        <w:t xml:space="preserve">University of Hull </w:t>
      </w:r>
      <w:r w:rsidRPr="00D87415" w:rsidR="00B92960">
        <w:rPr>
          <w:rFonts w:ascii="Aptos" w:hAnsi="Aptos" w:cs="Arial"/>
          <w:b/>
          <w:color w:val="002060"/>
          <w:sz w:val="28"/>
          <w:szCs w:val="28"/>
          <w:lang w:val="en-US"/>
        </w:rPr>
        <w:t xml:space="preserve">Fitness to </w:t>
      </w:r>
      <w:proofErr w:type="spellStart"/>
      <w:r w:rsidRPr="00D87415" w:rsidR="00B92960">
        <w:rPr>
          <w:rFonts w:ascii="Aptos" w:hAnsi="Aptos" w:cs="Arial"/>
          <w:b/>
          <w:color w:val="002060"/>
          <w:sz w:val="28"/>
          <w:szCs w:val="28"/>
          <w:lang w:val="en-US"/>
        </w:rPr>
        <w:t>Practise</w:t>
      </w:r>
      <w:proofErr w:type="spellEnd"/>
      <w:r w:rsidRPr="00D87415" w:rsidR="00B92960">
        <w:rPr>
          <w:rFonts w:ascii="Aptos" w:hAnsi="Aptos" w:cs="Arial"/>
          <w:b/>
          <w:color w:val="002060"/>
          <w:sz w:val="28"/>
          <w:szCs w:val="28"/>
          <w:lang w:val="en-US"/>
        </w:rPr>
        <w:t xml:space="preserve"> Process</w:t>
      </w:r>
    </w:p>
    <w:p w:rsidR="00B40347" w:rsidP="0005385D" w:rsidRDefault="00B40347" w14:paraId="79E8FC3B" w14:textId="77777777">
      <w:pPr>
        <w:spacing w:after="0" w:line="240" w:lineRule="auto"/>
        <w:rPr>
          <w:rFonts w:ascii="Aptos" w:hAnsi="Aptos" w:cs="Arial"/>
          <w:b/>
          <w:color w:val="002060"/>
          <w:lang w:val="en-US"/>
        </w:rPr>
      </w:pPr>
    </w:p>
    <w:p w:rsidRPr="00D87415" w:rsidR="0005385D" w:rsidP="0005385D" w:rsidRDefault="0005385D" w14:paraId="263782C7" w14:textId="77777777">
      <w:pPr>
        <w:spacing w:after="0" w:line="240" w:lineRule="auto"/>
        <w:rPr>
          <w:rFonts w:ascii="Aptos" w:hAnsi="Aptos" w:cs="Arial"/>
          <w:b/>
          <w:color w:val="002060"/>
          <w:lang w:val="en-US"/>
        </w:rPr>
      </w:pPr>
    </w:p>
    <w:p w:rsidR="00B40347" w:rsidP="0005385D" w:rsidRDefault="00B40347" w14:paraId="2D619ECB" w14:textId="1BFF7718">
      <w:pPr>
        <w:spacing w:after="0" w:line="240" w:lineRule="auto"/>
        <w:rPr>
          <w:rFonts w:ascii="Aptos" w:hAnsi="Aptos" w:cs="Arial"/>
          <w:bCs/>
          <w:color w:val="002060"/>
          <w:lang w:val="en-US"/>
        </w:rPr>
      </w:pPr>
      <w:r w:rsidRPr="00D87415">
        <w:rPr>
          <w:rFonts w:ascii="Aptos" w:hAnsi="Aptos" w:cs="Arial"/>
          <w:b/>
          <w:color w:val="002060"/>
          <w:lang w:val="en-US"/>
        </w:rPr>
        <w:t>Student</w:t>
      </w:r>
      <w:r w:rsidRPr="00D87415" w:rsidR="00513AAA">
        <w:rPr>
          <w:rFonts w:ascii="Aptos" w:hAnsi="Aptos" w:cs="Arial"/>
          <w:b/>
          <w:color w:val="002060"/>
          <w:lang w:val="en-US"/>
        </w:rPr>
        <w:t xml:space="preserve"> </w:t>
      </w:r>
      <w:r w:rsidRPr="00D87415">
        <w:rPr>
          <w:rFonts w:ascii="Aptos" w:hAnsi="Aptos" w:cs="Arial"/>
          <w:b/>
          <w:color w:val="002060"/>
          <w:lang w:val="en-US"/>
        </w:rPr>
        <w:t>Name:</w:t>
      </w:r>
      <w:r w:rsidRPr="00D87415">
        <w:rPr>
          <w:rFonts w:ascii="Aptos" w:hAnsi="Aptos" w:cs="Arial"/>
          <w:bCs/>
          <w:color w:val="002060"/>
          <w:lang w:val="en-US"/>
        </w:rPr>
        <w:t xml:space="preserve">     </w:t>
      </w:r>
      <w:r w:rsidRPr="00D87415">
        <w:rPr>
          <w:rFonts w:ascii="Aptos" w:hAnsi="Aptos" w:cs="Arial"/>
          <w:bCs/>
          <w:color w:val="002060"/>
          <w:lang w:val="en-US"/>
        </w:rPr>
        <w:tab/>
        <w:t xml:space="preserve">                                        </w:t>
      </w:r>
      <w:r w:rsidRPr="00D87415" w:rsidR="00513AAA">
        <w:rPr>
          <w:rFonts w:ascii="Aptos" w:hAnsi="Aptos" w:cs="Arial"/>
          <w:bCs/>
          <w:color w:val="002060"/>
          <w:lang w:val="en-US"/>
        </w:rPr>
        <w:t xml:space="preserve">       </w:t>
      </w:r>
      <w:r w:rsidRPr="00D87415">
        <w:rPr>
          <w:rFonts w:ascii="Aptos" w:hAnsi="Aptos" w:cs="Arial"/>
          <w:bCs/>
          <w:color w:val="002060"/>
          <w:lang w:val="en-US"/>
        </w:rPr>
        <w:t xml:space="preserve"> </w:t>
      </w:r>
      <w:r w:rsidR="00D87415">
        <w:rPr>
          <w:rFonts w:ascii="Aptos" w:hAnsi="Aptos" w:cs="Arial"/>
          <w:bCs/>
          <w:color w:val="002060"/>
          <w:lang w:val="en-US"/>
        </w:rPr>
        <w:t xml:space="preserve">        </w:t>
      </w:r>
      <w:r w:rsidRPr="00D87415">
        <w:rPr>
          <w:rFonts w:ascii="Aptos" w:hAnsi="Aptos" w:cs="Arial"/>
          <w:b/>
          <w:color w:val="002060"/>
          <w:lang w:val="en-US"/>
        </w:rPr>
        <w:t>Student Number:</w:t>
      </w:r>
      <w:r w:rsidRPr="00D87415">
        <w:rPr>
          <w:rFonts w:ascii="Aptos" w:hAnsi="Aptos" w:cs="Arial"/>
          <w:bCs/>
          <w:color w:val="002060"/>
          <w:lang w:val="en-US"/>
        </w:rPr>
        <w:t xml:space="preserve">     </w:t>
      </w:r>
    </w:p>
    <w:p w:rsidRPr="00D87415" w:rsidR="0005385D" w:rsidP="0005385D" w:rsidRDefault="0005385D" w14:paraId="47BB0E44" w14:textId="77777777">
      <w:pPr>
        <w:spacing w:after="0" w:line="240" w:lineRule="auto"/>
        <w:rPr>
          <w:rFonts w:ascii="Aptos" w:hAnsi="Aptos" w:cs="Arial"/>
          <w:bCs/>
          <w:color w:val="002060"/>
          <w:lang w:val="en-US"/>
        </w:rPr>
      </w:pPr>
    </w:p>
    <w:p w:rsidRPr="00D87415" w:rsidR="00B40347" w:rsidP="0005385D" w:rsidRDefault="00B40347" w14:paraId="221C256A" w14:textId="46D67C0B">
      <w:pPr>
        <w:spacing w:after="0" w:line="240" w:lineRule="auto"/>
        <w:rPr>
          <w:rFonts w:ascii="Aptos" w:hAnsi="Aptos" w:cs="Arial"/>
          <w:b/>
          <w:color w:val="002060"/>
          <w:lang w:val="en-US"/>
        </w:rPr>
      </w:pPr>
      <w:r w:rsidRPr="00D87415">
        <w:rPr>
          <w:rFonts w:ascii="Aptos" w:hAnsi="Aptos" w:cs="Arial"/>
          <w:bCs/>
          <w:color w:val="002060"/>
          <w:lang w:val="en-US"/>
        </w:rPr>
        <w:t xml:space="preserve">                            </w:t>
      </w:r>
    </w:p>
    <w:tbl>
      <w:tblPr>
        <w:tblStyle w:val="TableGrid"/>
        <w:tblW w:w="0" w:type="auto"/>
        <w:tblLook w:val="04A0" w:firstRow="1" w:lastRow="0" w:firstColumn="1" w:lastColumn="0" w:noHBand="0" w:noVBand="1"/>
      </w:tblPr>
      <w:tblGrid>
        <w:gridCol w:w="704"/>
        <w:gridCol w:w="5812"/>
        <w:gridCol w:w="3118"/>
      </w:tblGrid>
      <w:tr w:rsidRPr="00D87415" w:rsidR="00B40347" w:rsidTr="009E43FA" w14:paraId="7C760B29" w14:textId="77777777">
        <w:tc>
          <w:tcPr>
            <w:tcW w:w="6516" w:type="dxa"/>
            <w:gridSpan w:val="2"/>
          </w:tcPr>
          <w:p w:rsidR="00B40347" w:rsidP="0005385D" w:rsidRDefault="00B40347" w14:paraId="3DDC6764" w14:textId="77777777">
            <w:pPr>
              <w:rPr>
                <w:rFonts w:ascii="Aptos" w:hAnsi="Aptos" w:cs="Arial"/>
                <w:b/>
                <w:color w:val="002060"/>
                <w:lang w:val="en-US"/>
              </w:rPr>
            </w:pPr>
            <w:r w:rsidRPr="00D87415">
              <w:rPr>
                <w:rFonts w:ascii="Aptos" w:hAnsi="Aptos" w:cs="Arial"/>
                <w:b/>
                <w:color w:val="002060"/>
                <w:lang w:val="en-US"/>
              </w:rPr>
              <w:t>Stage of process &amp; action required</w:t>
            </w:r>
          </w:p>
          <w:p w:rsidRPr="00D87415" w:rsidR="0005385D" w:rsidP="0005385D" w:rsidRDefault="0005385D" w14:paraId="6ED39A00" w14:textId="047548A5">
            <w:pPr>
              <w:rPr>
                <w:rFonts w:ascii="Aptos" w:hAnsi="Aptos" w:cs="Arial"/>
                <w:b/>
                <w:color w:val="002060"/>
                <w:lang w:val="en-US"/>
              </w:rPr>
            </w:pPr>
          </w:p>
        </w:tc>
        <w:tc>
          <w:tcPr>
            <w:tcW w:w="3118" w:type="dxa"/>
          </w:tcPr>
          <w:p w:rsidRPr="00D87415" w:rsidR="00B40347" w:rsidP="0005385D" w:rsidRDefault="00B40347" w14:paraId="46C7DCFF" w14:textId="60855127">
            <w:pPr>
              <w:rPr>
                <w:rFonts w:ascii="Aptos" w:hAnsi="Aptos" w:cs="Arial"/>
                <w:b/>
                <w:color w:val="002060"/>
                <w:lang w:val="en-US"/>
              </w:rPr>
            </w:pPr>
            <w:r w:rsidRPr="00D87415">
              <w:rPr>
                <w:rFonts w:ascii="Aptos" w:hAnsi="Aptos" w:cs="Arial"/>
                <w:b/>
                <w:color w:val="002060"/>
                <w:lang w:val="en-US"/>
              </w:rPr>
              <w:t>Date /notes</w:t>
            </w:r>
          </w:p>
        </w:tc>
      </w:tr>
      <w:tr w:rsidRPr="00D87415" w:rsidR="00B92960" w:rsidTr="00B40347" w14:paraId="612E3C67" w14:textId="77777777">
        <w:tc>
          <w:tcPr>
            <w:tcW w:w="704" w:type="dxa"/>
          </w:tcPr>
          <w:p w:rsidRPr="00D87415" w:rsidR="00B92960" w:rsidP="0005385D" w:rsidRDefault="00B92960" w14:paraId="57970CA5" w14:textId="77777777">
            <w:pPr>
              <w:rPr>
                <w:rFonts w:ascii="Aptos" w:hAnsi="Aptos" w:cs="Arial"/>
                <w:lang w:val="en-US"/>
              </w:rPr>
            </w:pPr>
            <w:r w:rsidRPr="00D87415">
              <w:rPr>
                <w:rFonts w:ascii="Aptos" w:hAnsi="Aptos" w:cs="Arial"/>
                <w:lang w:val="en-US"/>
              </w:rPr>
              <w:t>1</w:t>
            </w:r>
          </w:p>
        </w:tc>
        <w:tc>
          <w:tcPr>
            <w:tcW w:w="5812" w:type="dxa"/>
          </w:tcPr>
          <w:p w:rsidRPr="00D87415" w:rsidR="00B92960" w:rsidP="0005385D" w:rsidRDefault="002407E7" w14:paraId="58CCED62" w14:textId="0D67B1A2">
            <w:pPr>
              <w:rPr>
                <w:rFonts w:ascii="Aptos" w:hAnsi="Aptos" w:cs="Arial"/>
                <w:lang w:val="en-US"/>
              </w:rPr>
            </w:pPr>
            <w:r w:rsidRPr="00D87415">
              <w:rPr>
                <w:rFonts w:ascii="Aptos" w:hAnsi="Aptos" w:cs="Arial"/>
                <w:lang w:val="en-US"/>
              </w:rPr>
              <w:t xml:space="preserve">Fitness to </w:t>
            </w:r>
            <w:proofErr w:type="spellStart"/>
            <w:r w:rsidRPr="00D87415">
              <w:rPr>
                <w:rFonts w:ascii="Aptos" w:hAnsi="Aptos" w:cs="Arial"/>
                <w:lang w:val="en-US"/>
              </w:rPr>
              <w:t>Practise</w:t>
            </w:r>
            <w:proofErr w:type="spellEnd"/>
            <w:r w:rsidRPr="00D87415">
              <w:rPr>
                <w:rFonts w:ascii="Aptos" w:hAnsi="Aptos" w:cs="Arial"/>
                <w:lang w:val="en-US"/>
              </w:rPr>
              <w:t xml:space="preserve"> (</w:t>
            </w:r>
            <w:proofErr w:type="spellStart"/>
            <w:r w:rsidRPr="00D87415" w:rsidR="00B40347">
              <w:rPr>
                <w:rFonts w:ascii="Aptos" w:hAnsi="Aptos" w:cs="Arial"/>
                <w:lang w:val="en-US"/>
              </w:rPr>
              <w:t>FtP</w:t>
            </w:r>
            <w:proofErr w:type="spellEnd"/>
            <w:r w:rsidRPr="00D87415">
              <w:rPr>
                <w:rFonts w:ascii="Aptos" w:hAnsi="Aptos" w:cs="Arial"/>
                <w:lang w:val="en-US"/>
              </w:rPr>
              <w:t>)</w:t>
            </w:r>
            <w:r w:rsidRPr="00D87415" w:rsidR="00B40347">
              <w:rPr>
                <w:rFonts w:ascii="Aptos" w:hAnsi="Aptos" w:cs="Arial"/>
                <w:lang w:val="en-US"/>
              </w:rPr>
              <w:t xml:space="preserve"> Referral form</w:t>
            </w:r>
            <w:r w:rsidRPr="00D87415" w:rsidR="00B92960">
              <w:rPr>
                <w:rFonts w:ascii="Aptos" w:hAnsi="Aptos" w:cs="Arial"/>
                <w:lang w:val="en-US"/>
              </w:rPr>
              <w:t xml:space="preserve"> received by the </w:t>
            </w:r>
            <w:proofErr w:type="spellStart"/>
            <w:r w:rsidRPr="00D87415" w:rsidR="00B92960">
              <w:rPr>
                <w:rFonts w:ascii="Aptos" w:hAnsi="Aptos" w:cs="Arial"/>
                <w:lang w:val="en-US"/>
              </w:rPr>
              <w:t>FtP</w:t>
            </w:r>
            <w:proofErr w:type="spellEnd"/>
            <w:r w:rsidRPr="00D87415" w:rsidR="00B40347">
              <w:rPr>
                <w:rFonts w:ascii="Aptos" w:hAnsi="Aptos" w:cs="Arial"/>
                <w:lang w:val="en-US"/>
              </w:rPr>
              <w:t xml:space="preserve"> </w:t>
            </w:r>
            <w:r w:rsidRPr="00D87415" w:rsidR="00B92960">
              <w:rPr>
                <w:rFonts w:ascii="Aptos" w:hAnsi="Aptos" w:cs="Arial"/>
                <w:lang w:val="en-US"/>
              </w:rPr>
              <w:t>Professional Lead</w:t>
            </w:r>
            <w:r w:rsidRPr="00D87415" w:rsidR="00751BD6">
              <w:rPr>
                <w:rFonts w:ascii="Aptos" w:hAnsi="Aptos" w:cs="Arial"/>
                <w:lang w:val="en-US"/>
              </w:rPr>
              <w:t xml:space="preserve"> (PL).</w:t>
            </w:r>
          </w:p>
        </w:tc>
        <w:tc>
          <w:tcPr>
            <w:tcW w:w="3118" w:type="dxa"/>
          </w:tcPr>
          <w:p w:rsidRPr="00D87415" w:rsidR="00B92960" w:rsidP="0005385D" w:rsidRDefault="00B40347" w14:paraId="48BBA177" w14:textId="2CBAF6AB">
            <w:pPr>
              <w:rPr>
                <w:rFonts w:ascii="Aptos" w:hAnsi="Aptos" w:cs="Arial"/>
                <w:lang w:val="en-US"/>
              </w:rPr>
            </w:pPr>
            <w:r w:rsidRPr="00D87415">
              <w:rPr>
                <w:rFonts w:ascii="Aptos" w:hAnsi="Aptos" w:cs="Arial"/>
                <w:lang w:val="en-US"/>
              </w:rPr>
              <w:t>Date form received:</w:t>
            </w:r>
          </w:p>
        </w:tc>
      </w:tr>
      <w:tr w:rsidRPr="00D87415" w:rsidR="00E50818" w:rsidTr="00B40347" w14:paraId="3BA08ADB" w14:textId="77777777">
        <w:tc>
          <w:tcPr>
            <w:tcW w:w="704" w:type="dxa"/>
          </w:tcPr>
          <w:p w:rsidRPr="00D87415" w:rsidR="00E50818" w:rsidP="0005385D" w:rsidRDefault="00E50818" w14:paraId="22A32CE7" w14:textId="4EDE930A">
            <w:pPr>
              <w:rPr>
                <w:rFonts w:ascii="Aptos" w:hAnsi="Aptos" w:cs="Arial"/>
                <w:lang w:val="en-US"/>
              </w:rPr>
            </w:pPr>
            <w:r w:rsidRPr="00D87415">
              <w:rPr>
                <w:rFonts w:ascii="Aptos" w:hAnsi="Aptos" w:cs="Arial"/>
                <w:lang w:val="en-US"/>
              </w:rPr>
              <w:t>2</w:t>
            </w:r>
          </w:p>
        </w:tc>
        <w:tc>
          <w:tcPr>
            <w:tcW w:w="5812" w:type="dxa"/>
          </w:tcPr>
          <w:p w:rsidR="00D87415" w:rsidP="0005385D" w:rsidRDefault="000C203D" w14:paraId="5CC3E11A" w14:textId="5D288AF8">
            <w:pPr>
              <w:rPr>
                <w:rFonts w:ascii="Aptos" w:hAnsi="Aptos" w:cs="Arial"/>
                <w:lang w:val="en-US"/>
              </w:rPr>
            </w:pPr>
            <w:proofErr w:type="gramStart"/>
            <w:r w:rsidRPr="00D87415">
              <w:rPr>
                <w:rFonts w:ascii="Aptos" w:hAnsi="Aptos" w:cs="Arial"/>
                <w:lang w:val="en-US"/>
              </w:rPr>
              <w:t xml:space="preserve">The </w:t>
            </w:r>
            <w:proofErr w:type="spellStart"/>
            <w:r w:rsidRPr="00D87415">
              <w:rPr>
                <w:rFonts w:ascii="Aptos" w:hAnsi="Aptos" w:cs="Arial"/>
                <w:lang w:val="en-US"/>
              </w:rPr>
              <w:t>FtP</w:t>
            </w:r>
            <w:proofErr w:type="spellEnd"/>
            <w:proofErr w:type="gramEnd"/>
            <w:r w:rsidRPr="00D87415">
              <w:rPr>
                <w:rFonts w:ascii="Aptos" w:hAnsi="Aptos" w:cs="Arial"/>
                <w:lang w:val="en-US"/>
              </w:rPr>
              <w:t xml:space="preserve"> </w:t>
            </w:r>
            <w:r w:rsidRPr="00D87415" w:rsidR="00751BD6">
              <w:rPr>
                <w:rFonts w:ascii="Aptos" w:hAnsi="Aptos" w:cs="Arial"/>
                <w:lang w:val="en-US"/>
              </w:rPr>
              <w:t>PL</w:t>
            </w:r>
            <w:r w:rsidRPr="00D87415">
              <w:rPr>
                <w:rFonts w:ascii="Aptos" w:hAnsi="Aptos" w:cs="Arial"/>
                <w:lang w:val="en-US"/>
              </w:rPr>
              <w:t xml:space="preserve"> make</w:t>
            </w:r>
            <w:r w:rsidRPr="00D87415" w:rsidR="00513AAA">
              <w:rPr>
                <w:rFonts w:ascii="Aptos" w:hAnsi="Aptos" w:cs="Arial"/>
                <w:lang w:val="en-US"/>
              </w:rPr>
              <w:t>s</w:t>
            </w:r>
            <w:r w:rsidRPr="00D87415" w:rsidR="00E50818">
              <w:rPr>
                <w:rFonts w:ascii="Aptos" w:hAnsi="Aptos" w:cs="Arial"/>
                <w:lang w:val="en-US"/>
              </w:rPr>
              <w:t xml:space="preserve"> further enquiries to determine if there is evidence that </w:t>
            </w:r>
            <w:r w:rsidRPr="00D87415">
              <w:rPr>
                <w:rFonts w:ascii="Aptos" w:hAnsi="Aptos" w:cs="Arial"/>
                <w:lang w:val="en-US"/>
              </w:rPr>
              <w:t xml:space="preserve">the </w:t>
            </w:r>
            <w:r w:rsidRPr="00D87415" w:rsidR="00E50818">
              <w:rPr>
                <w:rFonts w:ascii="Aptos" w:hAnsi="Aptos" w:cs="Arial"/>
                <w:lang w:val="en-US"/>
              </w:rPr>
              <w:t>concern</w:t>
            </w:r>
            <w:r w:rsidRPr="00D87415" w:rsidR="00513AAA">
              <w:rPr>
                <w:rFonts w:ascii="Aptos" w:hAnsi="Aptos" w:cs="Arial"/>
                <w:lang w:val="en-US"/>
              </w:rPr>
              <w:t xml:space="preserve"> captured on the referral form </w:t>
            </w:r>
            <w:proofErr w:type="gramStart"/>
            <w:r w:rsidRPr="00D87415" w:rsidR="00513AAA">
              <w:rPr>
                <w:rFonts w:ascii="Aptos" w:hAnsi="Aptos" w:cs="Arial"/>
                <w:lang w:val="en-US"/>
              </w:rPr>
              <w:t>either</w:t>
            </w:r>
            <w:proofErr w:type="gramEnd"/>
            <w:r w:rsidR="0005385D">
              <w:rPr>
                <w:rFonts w:ascii="Aptos" w:hAnsi="Aptos" w:cs="Arial"/>
                <w:lang w:val="en-US"/>
              </w:rPr>
              <w:t>:</w:t>
            </w:r>
          </w:p>
          <w:p w:rsidR="00D87415" w:rsidP="0005385D" w:rsidRDefault="00E50818" w14:paraId="756EF4D8" w14:textId="3CB3E779">
            <w:pPr>
              <w:rPr>
                <w:rFonts w:ascii="Aptos" w:hAnsi="Aptos" w:cs="Arial"/>
                <w:lang w:val="en-US"/>
              </w:rPr>
            </w:pPr>
            <w:r w:rsidRPr="00D87415">
              <w:rPr>
                <w:rFonts w:ascii="Aptos" w:hAnsi="Aptos" w:cs="Arial"/>
                <w:lang w:val="en-US"/>
              </w:rPr>
              <w:t xml:space="preserve"> </w:t>
            </w:r>
            <w:r w:rsidRPr="00D87415" w:rsidR="00513AAA">
              <w:rPr>
                <w:rFonts w:ascii="Aptos" w:hAnsi="Aptos" w:cs="Arial"/>
                <w:lang w:val="en-US"/>
              </w:rPr>
              <w:t xml:space="preserve">i) </w:t>
            </w:r>
            <w:r w:rsidRPr="00D87415">
              <w:rPr>
                <w:rFonts w:ascii="Aptos" w:hAnsi="Aptos" w:cs="Arial"/>
                <w:u w:val="single"/>
                <w:lang w:val="en-US"/>
              </w:rPr>
              <w:t>do not</w:t>
            </w:r>
            <w:r w:rsidRPr="00D87415">
              <w:rPr>
                <w:rFonts w:ascii="Aptos" w:hAnsi="Aptos" w:cs="Arial"/>
                <w:lang w:val="en-US"/>
              </w:rPr>
              <w:t xml:space="preserve"> warrant further </w:t>
            </w:r>
            <w:r w:rsidRPr="00D87415" w:rsidR="00D87415">
              <w:rPr>
                <w:rFonts w:ascii="Aptos" w:hAnsi="Aptos" w:cs="Arial"/>
                <w:lang w:val="en-US"/>
              </w:rPr>
              <w:t>action (</w:t>
            </w:r>
            <w:r w:rsidRPr="00D87415">
              <w:rPr>
                <w:rFonts w:ascii="Aptos" w:hAnsi="Aptos" w:cs="Arial"/>
                <w:lang w:val="en-US"/>
              </w:rPr>
              <w:t>case closed</w:t>
            </w:r>
            <w:r w:rsidRPr="00D87415" w:rsidR="00513AAA">
              <w:rPr>
                <w:rFonts w:ascii="Aptos" w:hAnsi="Aptos" w:cs="Arial"/>
                <w:lang w:val="en-US"/>
              </w:rPr>
              <w:t>’</w:t>
            </w:r>
            <w:r w:rsidRPr="00D87415">
              <w:rPr>
                <w:rFonts w:ascii="Aptos" w:hAnsi="Aptos" w:cs="Arial"/>
                <w:lang w:val="en-US"/>
              </w:rPr>
              <w:t>) or</w:t>
            </w:r>
          </w:p>
          <w:p w:rsidRPr="00D87415" w:rsidR="00751BD6" w:rsidP="0005385D" w:rsidRDefault="00513AAA" w14:paraId="2A917279" w14:textId="305985CE">
            <w:pPr>
              <w:rPr>
                <w:rFonts w:ascii="Aptos" w:hAnsi="Aptos" w:cs="Arial"/>
                <w:lang w:val="en-US"/>
              </w:rPr>
            </w:pPr>
            <w:r w:rsidRPr="00D87415">
              <w:rPr>
                <w:rFonts w:ascii="Aptos" w:hAnsi="Aptos" w:cs="Arial"/>
                <w:lang w:val="en-US"/>
              </w:rPr>
              <w:t xml:space="preserve">ii) </w:t>
            </w:r>
            <w:r w:rsidRPr="0005385D">
              <w:rPr>
                <w:rFonts w:ascii="Aptos" w:hAnsi="Aptos" w:cs="Arial"/>
                <w:u w:val="single"/>
                <w:lang w:val="en-US"/>
              </w:rPr>
              <w:t>require further investigation</w:t>
            </w:r>
            <w:r w:rsidRPr="00D87415">
              <w:rPr>
                <w:rFonts w:ascii="Aptos" w:hAnsi="Aptos" w:cs="Arial"/>
                <w:lang w:val="en-US"/>
              </w:rPr>
              <w:t xml:space="preserve"> as fitness to </w:t>
            </w:r>
            <w:proofErr w:type="spellStart"/>
            <w:r w:rsidRPr="00D87415">
              <w:rPr>
                <w:rFonts w:ascii="Aptos" w:hAnsi="Aptos" w:cs="Arial"/>
                <w:lang w:val="en-US"/>
              </w:rPr>
              <w:t>practise</w:t>
            </w:r>
            <w:proofErr w:type="spellEnd"/>
            <w:r w:rsidRPr="00D87415" w:rsidR="002407E7">
              <w:rPr>
                <w:rFonts w:ascii="Aptos" w:hAnsi="Aptos" w:cs="Arial"/>
                <w:lang w:val="en-US"/>
              </w:rPr>
              <w:t xml:space="preserve"> </w:t>
            </w:r>
            <w:r w:rsidRPr="00D87415" w:rsidR="00E50818">
              <w:rPr>
                <w:rFonts w:ascii="Aptos" w:hAnsi="Aptos" w:cs="Arial"/>
                <w:lang w:val="en-US"/>
              </w:rPr>
              <w:t>may have been impaired</w:t>
            </w:r>
            <w:r w:rsidRPr="00D87415">
              <w:rPr>
                <w:rFonts w:ascii="Aptos" w:hAnsi="Aptos" w:cs="Arial"/>
                <w:lang w:val="en-US"/>
              </w:rPr>
              <w:t>.</w:t>
            </w:r>
          </w:p>
          <w:p w:rsidR="00D87415" w:rsidP="0005385D" w:rsidRDefault="00751BD6" w14:paraId="3504465C" w14:textId="77777777">
            <w:pPr>
              <w:rPr>
                <w:rFonts w:ascii="Aptos" w:hAnsi="Aptos" w:cs="Arial"/>
                <w:lang w:val="en-US"/>
              </w:rPr>
            </w:pPr>
            <w:r w:rsidRPr="00D87415">
              <w:rPr>
                <w:rFonts w:ascii="Aptos" w:hAnsi="Aptos" w:cs="Arial"/>
                <w:lang w:val="en-US"/>
              </w:rPr>
              <w:t xml:space="preserve">If no further action is to be taken, the Curriculum </w:t>
            </w:r>
            <w:proofErr w:type="gramStart"/>
            <w:r w:rsidRPr="00D87415" w:rsidR="00513AAA">
              <w:rPr>
                <w:rFonts w:ascii="Aptos" w:hAnsi="Aptos" w:cs="Arial"/>
                <w:lang w:val="en-US"/>
              </w:rPr>
              <w:t>t</w:t>
            </w:r>
            <w:r w:rsidRPr="00D87415">
              <w:rPr>
                <w:rFonts w:ascii="Aptos" w:hAnsi="Aptos" w:cs="Arial"/>
                <w:lang w:val="en-US"/>
              </w:rPr>
              <w:t xml:space="preserve">eam </w:t>
            </w:r>
            <w:r w:rsidRPr="00D87415" w:rsidR="00673605">
              <w:rPr>
                <w:rFonts w:ascii="Aptos" w:hAnsi="Aptos" w:cs="Arial"/>
                <w:lang w:val="en-US"/>
              </w:rPr>
              <w:t xml:space="preserve"> update</w:t>
            </w:r>
            <w:r w:rsidRPr="00D87415" w:rsidR="00513AAA">
              <w:rPr>
                <w:rFonts w:ascii="Aptos" w:hAnsi="Aptos" w:cs="Arial"/>
                <w:lang w:val="en-US"/>
              </w:rPr>
              <w:t>s</w:t>
            </w:r>
            <w:proofErr w:type="gramEnd"/>
            <w:r w:rsidRPr="00D87415" w:rsidR="00673605">
              <w:rPr>
                <w:rFonts w:ascii="Aptos" w:hAnsi="Aptos" w:cs="Arial"/>
                <w:lang w:val="en-US"/>
              </w:rPr>
              <w:t xml:space="preserve"> </w:t>
            </w:r>
            <w:r w:rsidRPr="00D87415">
              <w:rPr>
                <w:rFonts w:ascii="Aptos" w:hAnsi="Aptos" w:cs="Arial"/>
                <w:lang w:val="en-US"/>
              </w:rPr>
              <w:t xml:space="preserve">the </w:t>
            </w:r>
            <w:r w:rsidRPr="00D87415">
              <w:rPr>
                <w:rFonts w:ascii="Aptos" w:hAnsi="Aptos"/>
                <w:i/>
                <w:iCs/>
              </w:rPr>
              <w:t>Fitness to Practise Process Outcomes Repository</w:t>
            </w:r>
            <w:r w:rsidRPr="00D87415">
              <w:rPr>
                <w:rFonts w:ascii="Aptos" w:hAnsi="Aptos"/>
              </w:rPr>
              <w:t xml:space="preserve"> (</w:t>
            </w:r>
            <w:r w:rsidRPr="00D87415" w:rsidR="00513AAA">
              <w:rPr>
                <w:rFonts w:ascii="Aptos" w:hAnsi="Aptos"/>
              </w:rPr>
              <w:t xml:space="preserve">a </w:t>
            </w:r>
            <w:r w:rsidRPr="00D87415">
              <w:rPr>
                <w:rFonts w:ascii="Aptos" w:hAnsi="Aptos"/>
              </w:rPr>
              <w:t xml:space="preserve">Teams Channel) with the information that </w:t>
            </w:r>
            <w:r w:rsidRPr="00D87415" w:rsidR="00513AAA">
              <w:rPr>
                <w:rFonts w:ascii="Aptos" w:hAnsi="Aptos"/>
              </w:rPr>
              <w:t>‘</w:t>
            </w:r>
            <w:r w:rsidRPr="009D7B7E">
              <w:rPr>
                <w:rFonts w:ascii="Aptos" w:hAnsi="Aptos"/>
                <w:i/>
                <w:iCs/>
              </w:rPr>
              <w:t xml:space="preserve">a </w:t>
            </w:r>
            <w:r w:rsidRPr="009D7B7E" w:rsidR="00513AAA">
              <w:rPr>
                <w:rFonts w:ascii="Aptos" w:hAnsi="Aptos"/>
                <w:i/>
                <w:iCs/>
              </w:rPr>
              <w:t xml:space="preserve">Referral form was submitted on {date}, considered by the PL {name} on {date} </w:t>
            </w:r>
            <w:r w:rsidRPr="009D7B7E">
              <w:rPr>
                <w:rFonts w:ascii="Aptos" w:hAnsi="Aptos"/>
                <w:i/>
                <w:iCs/>
              </w:rPr>
              <w:t>but warrants no further action</w:t>
            </w:r>
            <w:r w:rsidRPr="009D7B7E" w:rsidR="00513AAA">
              <w:rPr>
                <w:rFonts w:ascii="Aptos" w:hAnsi="Aptos"/>
                <w:i/>
                <w:iCs/>
              </w:rPr>
              <w:t xml:space="preserve">; fitness to practise </w:t>
            </w:r>
            <w:r w:rsidRPr="009D7B7E">
              <w:rPr>
                <w:rFonts w:ascii="Aptos" w:hAnsi="Aptos"/>
                <w:i/>
                <w:iCs/>
              </w:rPr>
              <w:t>case closed.</w:t>
            </w:r>
            <w:r w:rsidRPr="00D87415" w:rsidR="000C203D">
              <w:rPr>
                <w:rFonts w:ascii="Aptos" w:hAnsi="Aptos"/>
              </w:rPr>
              <w:t>’</w:t>
            </w:r>
            <w:r w:rsidRPr="00D87415" w:rsidR="00D87415">
              <w:rPr>
                <w:rFonts w:ascii="Aptos" w:hAnsi="Aptos" w:cs="Arial"/>
                <w:lang w:val="en-US"/>
              </w:rPr>
              <w:t xml:space="preserve"> </w:t>
            </w:r>
          </w:p>
          <w:p w:rsidRPr="00D87415" w:rsidR="00E50818" w:rsidP="0005385D" w:rsidRDefault="00D87415" w14:paraId="68FE5C01" w14:textId="714AA3FC">
            <w:pPr>
              <w:rPr>
                <w:rFonts w:ascii="Aptos" w:hAnsi="Aptos" w:cs="Arial"/>
                <w:lang w:val="en-US"/>
              </w:rPr>
            </w:pPr>
            <w:r w:rsidRPr="00D87415">
              <w:rPr>
                <w:rFonts w:ascii="Aptos" w:hAnsi="Aptos" w:cs="Arial"/>
                <w:lang w:val="en-US"/>
              </w:rPr>
              <w:t xml:space="preserve">If the referral requires further investigation, the </w:t>
            </w:r>
            <w:proofErr w:type="spellStart"/>
            <w:r w:rsidRPr="00D87415">
              <w:rPr>
                <w:rFonts w:ascii="Aptos" w:hAnsi="Aptos" w:cs="Arial"/>
                <w:lang w:val="en-US"/>
              </w:rPr>
              <w:t>FtP</w:t>
            </w:r>
            <w:proofErr w:type="spellEnd"/>
            <w:r w:rsidRPr="00D87415">
              <w:rPr>
                <w:rFonts w:ascii="Aptos" w:hAnsi="Aptos" w:cs="Arial"/>
                <w:lang w:val="en-US"/>
              </w:rPr>
              <w:t xml:space="preserve"> Professional Lead emails the Faculty Curriculum team to confirm that a folder in the student’s name should be set up (usually in One Drive); that information should be added to the faculty’s </w:t>
            </w:r>
            <w:proofErr w:type="spellStart"/>
            <w:r w:rsidRPr="00D87415">
              <w:rPr>
                <w:rFonts w:ascii="Aptos" w:hAnsi="Aptos" w:cs="Arial"/>
                <w:lang w:val="en-US"/>
              </w:rPr>
              <w:t>FtP</w:t>
            </w:r>
            <w:proofErr w:type="spellEnd"/>
            <w:r w:rsidRPr="00D87415">
              <w:rPr>
                <w:rFonts w:ascii="Aptos" w:hAnsi="Aptos" w:cs="Arial"/>
                <w:lang w:val="en-US"/>
              </w:rPr>
              <w:t xml:space="preserve"> Tracker and that initial information should be added to the central </w:t>
            </w:r>
            <w:r w:rsidRPr="00D87415">
              <w:rPr>
                <w:rFonts w:ascii="Aptos" w:hAnsi="Aptos"/>
                <w:i/>
                <w:iCs/>
              </w:rPr>
              <w:t>Fitness to Practise Process Outcomes</w:t>
            </w:r>
            <w:r w:rsidRPr="00D87415">
              <w:rPr>
                <w:rFonts w:ascii="Aptos" w:hAnsi="Aptos"/>
              </w:rPr>
              <w:t xml:space="preserve"> </w:t>
            </w:r>
            <w:r w:rsidRPr="00D87415">
              <w:rPr>
                <w:rFonts w:ascii="Aptos" w:hAnsi="Aptos"/>
                <w:i/>
                <w:iCs/>
              </w:rPr>
              <w:t>Repository</w:t>
            </w:r>
            <w:r w:rsidRPr="00D87415">
              <w:rPr>
                <w:rFonts w:ascii="Aptos" w:hAnsi="Aptos" w:cs="Arial"/>
                <w:lang w:val="en-US"/>
              </w:rPr>
              <w:t xml:space="preserve"> (a Teams Channel).</w:t>
            </w:r>
            <w:r w:rsidRPr="00D87415" w:rsidR="0005385D">
              <w:rPr>
                <w:rFonts w:ascii="Aptos" w:hAnsi="Aptos"/>
              </w:rPr>
              <w:t xml:space="preserve"> Where a referral has been initiated by the Student Wellbeing team and/or includes concerns relating to a student’s mental or physical health, </w:t>
            </w:r>
            <w:r w:rsidRPr="009D7B7E" w:rsidR="009D7B7E">
              <w:rPr>
                <w:rFonts w:ascii="Aptos" w:hAnsi="Aptos"/>
                <w:u w:val="single"/>
              </w:rPr>
              <w:t xml:space="preserve">before </w:t>
            </w:r>
            <w:r w:rsidR="009D7B7E">
              <w:rPr>
                <w:rFonts w:ascii="Aptos" w:hAnsi="Aptos"/>
              </w:rPr>
              <w:t xml:space="preserve">commencing step 3, </w:t>
            </w:r>
            <w:r w:rsidRPr="00D87415" w:rsidR="0005385D">
              <w:rPr>
                <w:rFonts w:ascii="Aptos" w:hAnsi="Aptos"/>
              </w:rPr>
              <w:t>there should be a professional discussion between the Fitness to Practise Lead and an appropriate member of the Student Wellbeing Leadership team to determine the most appropriate course of action</w:t>
            </w:r>
            <w:r w:rsidR="009D7B7E">
              <w:rPr>
                <w:rFonts w:ascii="Aptos" w:hAnsi="Aptos"/>
              </w:rPr>
              <w:t xml:space="preserve"> (further information is available at the foot of this checklist).</w:t>
            </w:r>
          </w:p>
        </w:tc>
        <w:tc>
          <w:tcPr>
            <w:tcW w:w="3118" w:type="dxa"/>
          </w:tcPr>
          <w:p w:rsidRPr="00D87415" w:rsidR="00E50818" w:rsidP="0005385D" w:rsidRDefault="00E50818" w14:paraId="6F2EAA4C" w14:textId="3B0372BD">
            <w:pPr>
              <w:rPr>
                <w:rFonts w:ascii="Aptos" w:hAnsi="Aptos" w:cs="Arial"/>
                <w:lang w:val="en-US"/>
              </w:rPr>
            </w:pPr>
            <w:r w:rsidRPr="00D87415">
              <w:rPr>
                <w:rFonts w:ascii="Aptos" w:hAnsi="Aptos" w:cs="Arial"/>
                <w:lang w:val="en-US"/>
              </w:rPr>
              <w:t xml:space="preserve">Decision of </w:t>
            </w:r>
            <w:proofErr w:type="spellStart"/>
            <w:r w:rsidRPr="00D87415">
              <w:rPr>
                <w:rFonts w:ascii="Aptos" w:hAnsi="Aptos" w:cs="Arial"/>
                <w:lang w:val="en-US"/>
              </w:rPr>
              <w:t>FtP</w:t>
            </w:r>
            <w:proofErr w:type="spellEnd"/>
            <w:r w:rsidRPr="00D87415">
              <w:rPr>
                <w:rFonts w:ascii="Aptos" w:hAnsi="Aptos" w:cs="Arial"/>
                <w:lang w:val="en-US"/>
              </w:rPr>
              <w:t xml:space="preserve"> Lead (circle</w:t>
            </w:r>
            <w:r w:rsidR="005E24AB">
              <w:rPr>
                <w:rFonts w:ascii="Aptos" w:hAnsi="Aptos" w:cs="Arial"/>
                <w:lang w:val="en-US"/>
              </w:rPr>
              <w:t xml:space="preserve"> or bold</w:t>
            </w:r>
            <w:r w:rsidRPr="00D87415">
              <w:rPr>
                <w:rFonts w:ascii="Aptos" w:hAnsi="Aptos" w:cs="Arial"/>
                <w:lang w:val="en-US"/>
              </w:rPr>
              <w:t>):</w:t>
            </w:r>
          </w:p>
          <w:p w:rsidRPr="00D87415" w:rsidR="00E50818" w:rsidP="0005385D" w:rsidRDefault="00E50818" w14:paraId="013F8ED5" w14:textId="0CB1FC6E">
            <w:pPr>
              <w:pStyle w:val="ListParagraph"/>
              <w:numPr>
                <w:ilvl w:val="0"/>
                <w:numId w:val="2"/>
              </w:numPr>
              <w:rPr>
                <w:rFonts w:ascii="Aptos" w:hAnsi="Aptos" w:cs="Arial"/>
                <w:lang w:val="en-US"/>
              </w:rPr>
            </w:pPr>
            <w:r w:rsidRPr="00D87415">
              <w:rPr>
                <w:rFonts w:ascii="Aptos" w:hAnsi="Aptos" w:cs="Arial"/>
                <w:lang w:val="en-US"/>
              </w:rPr>
              <w:t>Case closed, or</w:t>
            </w:r>
          </w:p>
          <w:p w:rsidRPr="00D87415" w:rsidR="00E50818" w:rsidP="0005385D" w:rsidRDefault="00E50818" w14:paraId="2C1F4414" w14:textId="77777777">
            <w:pPr>
              <w:pStyle w:val="ListParagraph"/>
              <w:numPr>
                <w:ilvl w:val="0"/>
                <w:numId w:val="2"/>
              </w:numPr>
              <w:rPr>
                <w:rFonts w:ascii="Aptos" w:hAnsi="Aptos" w:cs="Arial"/>
                <w:lang w:val="en-US"/>
              </w:rPr>
            </w:pPr>
            <w:r w:rsidRPr="00D87415">
              <w:rPr>
                <w:rFonts w:ascii="Aptos" w:hAnsi="Aptos" w:cs="Arial"/>
                <w:lang w:val="en-US"/>
              </w:rPr>
              <w:t>Further investigation required</w:t>
            </w:r>
          </w:p>
          <w:p w:rsidRPr="00D87415" w:rsidR="0066171E" w:rsidP="0005385D" w:rsidRDefault="0066171E" w14:paraId="3D59528B" w14:textId="77777777">
            <w:pPr>
              <w:pStyle w:val="ListParagraph"/>
              <w:rPr>
                <w:rFonts w:ascii="Aptos" w:hAnsi="Aptos" w:cs="Arial"/>
                <w:lang w:val="en-US"/>
              </w:rPr>
            </w:pPr>
          </w:p>
          <w:p w:rsidRPr="00D87415" w:rsidR="0066171E" w:rsidP="0005385D" w:rsidRDefault="0066171E" w14:paraId="011C7426" w14:textId="4EE320BA">
            <w:pPr>
              <w:rPr>
                <w:rFonts w:ascii="Aptos" w:hAnsi="Aptos" w:cs="Arial"/>
                <w:lang w:val="en-US"/>
              </w:rPr>
            </w:pPr>
            <w:r w:rsidRPr="00D87415">
              <w:rPr>
                <w:rFonts w:ascii="Aptos" w:hAnsi="Aptos" w:cs="Arial"/>
                <w:lang w:val="en-US"/>
              </w:rPr>
              <w:t xml:space="preserve">Date: </w:t>
            </w:r>
          </w:p>
        </w:tc>
      </w:tr>
      <w:tr w:rsidRPr="00D87415" w:rsidR="00B92960" w:rsidTr="00B40347" w14:paraId="40A43B8B" w14:textId="77777777">
        <w:tc>
          <w:tcPr>
            <w:tcW w:w="704" w:type="dxa"/>
          </w:tcPr>
          <w:p w:rsidRPr="00D87415" w:rsidR="00B92960" w:rsidP="0005385D" w:rsidRDefault="0005385D" w14:paraId="6AC8F345" w14:textId="0D3C4B7C">
            <w:pPr>
              <w:rPr>
                <w:rFonts w:ascii="Aptos" w:hAnsi="Aptos" w:cs="Arial"/>
                <w:lang w:val="en-US"/>
              </w:rPr>
            </w:pPr>
            <w:r>
              <w:rPr>
                <w:rFonts w:ascii="Aptos" w:hAnsi="Aptos" w:cs="Arial"/>
                <w:lang w:val="en-US"/>
              </w:rPr>
              <w:t>3</w:t>
            </w:r>
          </w:p>
        </w:tc>
        <w:tc>
          <w:tcPr>
            <w:tcW w:w="5812" w:type="dxa"/>
          </w:tcPr>
          <w:p w:rsidRPr="00D87415" w:rsidR="00B92960" w:rsidP="0005385D" w:rsidRDefault="000C203D" w14:paraId="3A2997AD" w14:textId="5781F042">
            <w:pPr>
              <w:rPr>
                <w:rFonts w:ascii="Aptos" w:hAnsi="Aptos" w:cs="Arial"/>
                <w:lang w:val="en-US"/>
              </w:rPr>
            </w:pPr>
            <w:r w:rsidRPr="00D87415">
              <w:rPr>
                <w:rFonts w:ascii="Aptos" w:hAnsi="Aptos" w:cs="Arial"/>
                <w:lang w:val="en-US"/>
              </w:rPr>
              <w:t xml:space="preserve">The </w:t>
            </w:r>
            <w:proofErr w:type="spellStart"/>
            <w:r w:rsidRPr="00D87415">
              <w:rPr>
                <w:rFonts w:ascii="Aptos" w:hAnsi="Aptos" w:cs="Arial"/>
                <w:lang w:val="en-US"/>
              </w:rPr>
              <w:t>FtP</w:t>
            </w:r>
            <w:proofErr w:type="spellEnd"/>
            <w:r w:rsidRPr="00D87415">
              <w:rPr>
                <w:rFonts w:ascii="Aptos" w:hAnsi="Aptos" w:cs="Arial"/>
                <w:lang w:val="en-US"/>
              </w:rPr>
              <w:t xml:space="preserve"> </w:t>
            </w:r>
            <w:r w:rsidRPr="00D87415" w:rsidR="00D87415">
              <w:rPr>
                <w:rFonts w:ascii="Aptos" w:hAnsi="Aptos" w:cs="Arial"/>
                <w:lang w:val="en-US"/>
              </w:rPr>
              <w:t xml:space="preserve">PL </w:t>
            </w:r>
            <w:r w:rsidRPr="00D87415">
              <w:rPr>
                <w:rFonts w:ascii="Aptos" w:hAnsi="Aptos" w:cs="Arial"/>
                <w:lang w:val="en-US"/>
              </w:rPr>
              <w:t>e</w:t>
            </w:r>
            <w:r w:rsidRPr="00D87415" w:rsidR="00B92960">
              <w:rPr>
                <w:rFonts w:ascii="Aptos" w:hAnsi="Aptos" w:cs="Arial"/>
                <w:lang w:val="en-US"/>
              </w:rPr>
              <w:t>mail</w:t>
            </w:r>
            <w:r w:rsidRPr="00D87415" w:rsidR="00513AAA">
              <w:rPr>
                <w:rFonts w:ascii="Aptos" w:hAnsi="Aptos" w:cs="Arial"/>
                <w:lang w:val="en-US"/>
              </w:rPr>
              <w:t>s</w:t>
            </w:r>
            <w:r w:rsidRPr="00D87415" w:rsidR="00B92960">
              <w:rPr>
                <w:rFonts w:ascii="Aptos" w:hAnsi="Aptos" w:cs="Arial"/>
                <w:lang w:val="en-US"/>
              </w:rPr>
              <w:t xml:space="preserve"> </w:t>
            </w:r>
            <w:r w:rsidRPr="00D87415" w:rsidR="00B40347">
              <w:rPr>
                <w:rFonts w:ascii="Aptos" w:hAnsi="Aptos" w:cs="Arial"/>
                <w:lang w:val="en-US"/>
              </w:rPr>
              <w:t xml:space="preserve">the </w:t>
            </w:r>
            <w:r w:rsidRPr="00D87415" w:rsidR="00B92960">
              <w:rPr>
                <w:rFonts w:ascii="Aptos" w:hAnsi="Aptos" w:cs="Arial"/>
                <w:lang w:val="en-US"/>
              </w:rPr>
              <w:t>student</w:t>
            </w:r>
            <w:r w:rsidRPr="00D87415" w:rsidR="00B40347">
              <w:rPr>
                <w:rFonts w:ascii="Aptos" w:hAnsi="Aptos" w:cs="Arial"/>
                <w:lang w:val="en-US"/>
              </w:rPr>
              <w:t xml:space="preserve"> </w:t>
            </w:r>
            <w:r w:rsidRPr="00D87415" w:rsidR="00B92960">
              <w:rPr>
                <w:rFonts w:ascii="Aptos" w:hAnsi="Aptos" w:cs="Arial"/>
                <w:lang w:val="en-US"/>
              </w:rPr>
              <w:t xml:space="preserve">to request to meet </w:t>
            </w:r>
            <w:r w:rsidRPr="00D87415" w:rsidR="00D87415">
              <w:rPr>
                <w:rFonts w:ascii="Aptos" w:hAnsi="Aptos" w:cs="Arial"/>
                <w:lang w:val="en-US"/>
              </w:rPr>
              <w:t xml:space="preserve">them </w:t>
            </w:r>
            <w:r w:rsidRPr="00D87415" w:rsidR="00B92960">
              <w:rPr>
                <w:rFonts w:ascii="Aptos" w:hAnsi="Aptos" w:cs="Arial"/>
                <w:lang w:val="en-US"/>
              </w:rPr>
              <w:t>for a ‘fact</w:t>
            </w:r>
            <w:r w:rsidRPr="00D87415" w:rsidR="00B40347">
              <w:rPr>
                <w:rFonts w:ascii="Aptos" w:hAnsi="Aptos" w:cs="Arial"/>
                <w:lang w:val="en-US"/>
              </w:rPr>
              <w:t>-</w:t>
            </w:r>
            <w:r w:rsidRPr="00D87415" w:rsidR="00B92960">
              <w:rPr>
                <w:rFonts w:ascii="Aptos" w:hAnsi="Aptos" w:cs="Arial"/>
                <w:lang w:val="en-US"/>
              </w:rPr>
              <w:t>finding</w:t>
            </w:r>
            <w:r w:rsidRPr="00D87415" w:rsidR="00B40347">
              <w:rPr>
                <w:rFonts w:ascii="Aptos" w:hAnsi="Aptos" w:cs="Arial"/>
                <w:lang w:val="en-US"/>
              </w:rPr>
              <w:t xml:space="preserve"> session (</w:t>
            </w:r>
            <w:r w:rsidRPr="00D87415" w:rsidR="00D87415">
              <w:rPr>
                <w:rFonts w:ascii="Aptos" w:hAnsi="Aptos" w:cs="Arial"/>
                <w:lang w:val="en-US"/>
              </w:rPr>
              <w:t xml:space="preserve">the </w:t>
            </w:r>
            <w:proofErr w:type="spellStart"/>
            <w:r w:rsidRPr="00D87415" w:rsidR="00D87415">
              <w:rPr>
                <w:rFonts w:ascii="Aptos" w:hAnsi="Aptos" w:cs="Arial"/>
                <w:lang w:val="en-US"/>
              </w:rPr>
              <w:t>FtP</w:t>
            </w:r>
            <w:proofErr w:type="spellEnd"/>
            <w:r w:rsidRPr="00D87415" w:rsidR="00D87415">
              <w:rPr>
                <w:rFonts w:ascii="Aptos" w:hAnsi="Aptos" w:cs="Arial"/>
                <w:lang w:val="en-US"/>
              </w:rPr>
              <w:t xml:space="preserve"> PL will</w:t>
            </w:r>
            <w:r w:rsidRPr="00D87415" w:rsidR="00B40347">
              <w:rPr>
                <w:rFonts w:ascii="Aptos" w:hAnsi="Aptos" w:cs="Arial"/>
                <w:lang w:val="en-US"/>
              </w:rPr>
              <w:t xml:space="preserve"> note that the</w:t>
            </w:r>
            <w:r w:rsidRPr="00D87415" w:rsidR="00D87415">
              <w:rPr>
                <w:rFonts w:ascii="Aptos" w:hAnsi="Aptos" w:cs="Arial"/>
                <w:lang w:val="en-US"/>
              </w:rPr>
              <w:t xml:space="preserve"> student</w:t>
            </w:r>
            <w:r w:rsidRPr="00D87415" w:rsidR="00B40347">
              <w:rPr>
                <w:rFonts w:ascii="Aptos" w:hAnsi="Aptos" w:cs="Arial"/>
                <w:lang w:val="en-US"/>
              </w:rPr>
              <w:t xml:space="preserve"> </w:t>
            </w:r>
            <w:r w:rsidRPr="00D87415" w:rsidR="00D87415">
              <w:rPr>
                <w:rFonts w:ascii="Aptos" w:hAnsi="Aptos" w:cs="Arial"/>
                <w:lang w:val="en-US"/>
              </w:rPr>
              <w:t xml:space="preserve">must respond in writing and that they </w:t>
            </w:r>
            <w:r w:rsidRPr="00D87415" w:rsidR="00B40347">
              <w:rPr>
                <w:rFonts w:ascii="Aptos" w:hAnsi="Aptos" w:cs="Arial"/>
                <w:lang w:val="en-US"/>
              </w:rPr>
              <w:t xml:space="preserve">can nominate a person to accompany them if they wish </w:t>
            </w:r>
            <w:r w:rsidRPr="00D87415" w:rsidR="00D87415">
              <w:rPr>
                <w:rFonts w:ascii="Aptos" w:hAnsi="Aptos" w:cs="Arial"/>
                <w:lang w:val="en-US"/>
              </w:rPr>
              <w:t xml:space="preserve">to </w:t>
            </w:r>
            <w:r w:rsidR="009D7B7E">
              <w:rPr>
                <w:rFonts w:ascii="Aptos" w:hAnsi="Aptos" w:cs="Arial"/>
                <w:lang w:val="en-US"/>
              </w:rPr>
              <w:t>(</w:t>
            </w:r>
            <w:r w:rsidRPr="00D87415" w:rsidR="00D87415">
              <w:rPr>
                <w:rFonts w:ascii="Aptos" w:hAnsi="Aptos" w:cs="Arial"/>
                <w:lang w:val="en-US"/>
              </w:rPr>
              <w:t>e.g.</w:t>
            </w:r>
            <w:r w:rsidRPr="00D87415" w:rsidR="00B40347">
              <w:rPr>
                <w:rFonts w:ascii="Aptos" w:hAnsi="Aptos" w:cs="Arial"/>
                <w:lang w:val="en-US"/>
              </w:rPr>
              <w:t xml:space="preserve"> </w:t>
            </w:r>
            <w:r w:rsidRPr="00D87415" w:rsidR="00D87415">
              <w:rPr>
                <w:rFonts w:ascii="Aptos" w:hAnsi="Aptos" w:cs="Arial"/>
                <w:lang w:val="en-US"/>
              </w:rPr>
              <w:t xml:space="preserve">a </w:t>
            </w:r>
            <w:r w:rsidRPr="00D87415" w:rsidR="00B40347">
              <w:rPr>
                <w:rFonts w:ascii="Aptos" w:hAnsi="Aptos" w:cs="Arial"/>
                <w:lang w:val="en-US"/>
              </w:rPr>
              <w:t>HUSU rep.</w:t>
            </w:r>
            <w:r w:rsidRPr="00D87415" w:rsidR="00D87415">
              <w:rPr>
                <w:rFonts w:ascii="Aptos" w:hAnsi="Aptos" w:cs="Arial"/>
                <w:lang w:val="en-US"/>
              </w:rPr>
              <w:t xml:space="preserve">, </w:t>
            </w:r>
            <w:r w:rsidRPr="00D87415" w:rsidR="00B40347">
              <w:rPr>
                <w:rFonts w:ascii="Aptos" w:hAnsi="Aptos" w:cs="Arial"/>
                <w:lang w:val="en-US"/>
              </w:rPr>
              <w:t>a relative</w:t>
            </w:r>
            <w:r w:rsidRPr="00D87415" w:rsidR="003B04AD">
              <w:rPr>
                <w:rFonts w:ascii="Aptos" w:hAnsi="Aptos" w:cs="Arial"/>
                <w:lang w:val="en-US"/>
              </w:rPr>
              <w:t xml:space="preserve"> or other</w:t>
            </w:r>
            <w:r w:rsidRPr="00D87415" w:rsidR="00B40347">
              <w:rPr>
                <w:rFonts w:ascii="Aptos" w:hAnsi="Aptos" w:cs="Arial"/>
                <w:lang w:val="en-US"/>
              </w:rPr>
              <w:t xml:space="preserve">). </w:t>
            </w:r>
          </w:p>
        </w:tc>
        <w:tc>
          <w:tcPr>
            <w:tcW w:w="3118" w:type="dxa"/>
          </w:tcPr>
          <w:p w:rsidRPr="00D87415" w:rsidR="00B92960" w:rsidP="0005385D" w:rsidRDefault="00B40347" w14:paraId="68AC9A31" w14:textId="0468C540">
            <w:pPr>
              <w:rPr>
                <w:rFonts w:ascii="Aptos" w:hAnsi="Aptos" w:cs="Arial"/>
                <w:lang w:val="en-US"/>
              </w:rPr>
            </w:pPr>
            <w:r w:rsidRPr="00D87415">
              <w:rPr>
                <w:rFonts w:ascii="Aptos" w:hAnsi="Aptos" w:cs="Arial"/>
                <w:lang w:val="en-US"/>
              </w:rPr>
              <w:t>Date of email:</w:t>
            </w:r>
          </w:p>
        </w:tc>
      </w:tr>
      <w:tr w:rsidRPr="00D87415" w:rsidR="00B40347" w:rsidTr="00B40347" w14:paraId="325B4E07" w14:textId="77777777">
        <w:tc>
          <w:tcPr>
            <w:tcW w:w="704" w:type="dxa"/>
          </w:tcPr>
          <w:p w:rsidRPr="00D87415" w:rsidR="00B40347" w:rsidP="0005385D" w:rsidRDefault="0005385D" w14:paraId="391EB655" w14:textId="35B90693">
            <w:pPr>
              <w:rPr>
                <w:rFonts w:ascii="Aptos" w:hAnsi="Aptos" w:cs="Arial"/>
                <w:lang w:val="en-US"/>
              </w:rPr>
            </w:pPr>
            <w:r>
              <w:rPr>
                <w:rFonts w:ascii="Aptos" w:hAnsi="Aptos" w:cs="Arial"/>
                <w:lang w:val="en-US"/>
              </w:rPr>
              <w:t>4</w:t>
            </w:r>
          </w:p>
        </w:tc>
        <w:tc>
          <w:tcPr>
            <w:tcW w:w="5812" w:type="dxa"/>
          </w:tcPr>
          <w:p w:rsidRPr="00D87415" w:rsidR="00B40347" w:rsidP="0005385D" w:rsidRDefault="00673605" w14:paraId="6A45AC06" w14:textId="78ABCDFD">
            <w:pPr>
              <w:rPr>
                <w:rFonts w:ascii="Aptos" w:hAnsi="Aptos" w:cs="Arial"/>
                <w:lang w:val="en-US"/>
              </w:rPr>
            </w:pPr>
            <w:r w:rsidRPr="00D87415">
              <w:rPr>
                <w:rFonts w:ascii="Aptos" w:hAnsi="Aptos" w:cs="Arial"/>
                <w:lang w:val="en-US"/>
              </w:rPr>
              <w:t>The s</w:t>
            </w:r>
            <w:r w:rsidRPr="00D87415" w:rsidR="00B40347">
              <w:rPr>
                <w:rFonts w:ascii="Aptos" w:hAnsi="Aptos" w:cs="Arial"/>
                <w:lang w:val="en-US"/>
              </w:rPr>
              <w:t>tudent confirm</w:t>
            </w:r>
            <w:r w:rsidRPr="00D87415" w:rsidR="00D87415">
              <w:rPr>
                <w:rFonts w:ascii="Aptos" w:hAnsi="Aptos" w:cs="Arial"/>
                <w:lang w:val="en-US"/>
              </w:rPr>
              <w:t>s</w:t>
            </w:r>
            <w:r w:rsidRPr="00D87415" w:rsidR="00B40347">
              <w:rPr>
                <w:rFonts w:ascii="Aptos" w:hAnsi="Aptos" w:cs="Arial"/>
                <w:lang w:val="en-US"/>
              </w:rPr>
              <w:t xml:space="preserve"> or reject</w:t>
            </w:r>
            <w:r w:rsidRPr="00D87415" w:rsidR="00D87415">
              <w:rPr>
                <w:rFonts w:ascii="Aptos" w:hAnsi="Aptos" w:cs="Arial"/>
                <w:lang w:val="en-US"/>
              </w:rPr>
              <w:t>s</w:t>
            </w:r>
            <w:r w:rsidRPr="00D87415" w:rsidR="00B40347">
              <w:rPr>
                <w:rFonts w:ascii="Aptos" w:hAnsi="Aptos" w:cs="Arial"/>
                <w:lang w:val="en-US"/>
              </w:rPr>
              <w:t xml:space="preserve"> participation in</w:t>
            </w:r>
            <w:r w:rsidR="009D7B7E">
              <w:rPr>
                <w:rFonts w:ascii="Aptos" w:hAnsi="Aptos" w:cs="Arial"/>
                <w:lang w:val="en-US"/>
              </w:rPr>
              <w:t xml:space="preserve"> the</w:t>
            </w:r>
            <w:r w:rsidRPr="00D87415" w:rsidR="00B40347">
              <w:rPr>
                <w:rFonts w:ascii="Aptos" w:hAnsi="Aptos" w:cs="Arial"/>
                <w:lang w:val="en-US"/>
              </w:rPr>
              <w:t xml:space="preserve"> ‘fact-finding’ session.</w:t>
            </w:r>
          </w:p>
        </w:tc>
        <w:tc>
          <w:tcPr>
            <w:tcW w:w="3118" w:type="dxa"/>
          </w:tcPr>
          <w:p w:rsidRPr="00D87415" w:rsidR="00B40347" w:rsidP="0005385D" w:rsidRDefault="00B40347" w14:paraId="59814823" w14:textId="60ECE85D">
            <w:pPr>
              <w:rPr>
                <w:rFonts w:ascii="Aptos" w:hAnsi="Aptos" w:cs="Arial"/>
                <w:lang w:val="en-US"/>
              </w:rPr>
            </w:pPr>
            <w:r w:rsidRPr="00D87415">
              <w:rPr>
                <w:rFonts w:ascii="Aptos" w:hAnsi="Aptos" w:cs="Arial"/>
                <w:lang w:val="en-US"/>
              </w:rPr>
              <w:t>Date of reply:</w:t>
            </w:r>
          </w:p>
          <w:p w:rsidRPr="00D87415" w:rsidR="00B40347" w:rsidP="0005385D" w:rsidRDefault="00B40347" w14:paraId="1450453D" w14:textId="77777777">
            <w:pPr>
              <w:rPr>
                <w:rFonts w:ascii="Aptos" w:hAnsi="Aptos" w:cs="Arial"/>
                <w:lang w:val="en-US"/>
              </w:rPr>
            </w:pPr>
          </w:p>
          <w:p w:rsidR="00B40347" w:rsidP="0005385D" w:rsidRDefault="00B40347" w14:paraId="3C55C46C" w14:textId="01ABAADA">
            <w:pPr>
              <w:rPr>
                <w:rFonts w:ascii="Aptos" w:hAnsi="Aptos" w:cs="Arial"/>
                <w:lang w:val="en-US"/>
              </w:rPr>
            </w:pPr>
            <w:r w:rsidRPr="00D87415">
              <w:rPr>
                <w:rFonts w:ascii="Aptos" w:hAnsi="Aptos" w:cs="Arial"/>
                <w:lang w:val="en-US"/>
              </w:rPr>
              <w:t xml:space="preserve">Confirm </w:t>
            </w:r>
            <w:r w:rsidR="009D7B7E">
              <w:rPr>
                <w:rFonts w:ascii="Aptos" w:hAnsi="Aptos" w:cs="Arial"/>
                <w:lang w:val="en-US"/>
              </w:rPr>
              <w:t>/</w:t>
            </w:r>
            <w:r w:rsidRPr="00D87415">
              <w:rPr>
                <w:rFonts w:ascii="Aptos" w:hAnsi="Aptos" w:cs="Arial"/>
                <w:lang w:val="en-US"/>
              </w:rPr>
              <w:t xml:space="preserve"> Reject</w:t>
            </w:r>
          </w:p>
          <w:p w:rsidRPr="00D87415" w:rsidR="0005385D" w:rsidP="0005385D" w:rsidRDefault="0005385D" w14:paraId="0DE55785" w14:textId="66598BAC">
            <w:pPr>
              <w:rPr>
                <w:rFonts w:ascii="Aptos" w:hAnsi="Aptos" w:cs="Arial"/>
                <w:lang w:val="en-US"/>
              </w:rPr>
            </w:pPr>
          </w:p>
        </w:tc>
      </w:tr>
      <w:tr w:rsidRPr="00D87415" w:rsidR="00B40347" w:rsidTr="00B40347" w14:paraId="608413DE" w14:textId="77777777">
        <w:tc>
          <w:tcPr>
            <w:tcW w:w="704" w:type="dxa"/>
          </w:tcPr>
          <w:p w:rsidRPr="00D87415" w:rsidR="00B40347" w:rsidP="0005385D" w:rsidRDefault="0005385D" w14:paraId="3319520F" w14:textId="649F5D6B">
            <w:pPr>
              <w:rPr>
                <w:rFonts w:ascii="Aptos" w:hAnsi="Aptos" w:cs="Arial"/>
                <w:lang w:val="en-US"/>
              </w:rPr>
            </w:pPr>
            <w:r>
              <w:rPr>
                <w:rFonts w:ascii="Aptos" w:hAnsi="Aptos" w:cs="Arial"/>
                <w:lang w:val="en-US"/>
              </w:rPr>
              <w:lastRenderedPageBreak/>
              <w:t>5</w:t>
            </w:r>
          </w:p>
        </w:tc>
        <w:tc>
          <w:tcPr>
            <w:tcW w:w="5812" w:type="dxa"/>
          </w:tcPr>
          <w:p w:rsidR="00B40347" w:rsidP="0005385D" w:rsidRDefault="00673605" w14:paraId="2BF18804" w14:textId="77777777">
            <w:pPr>
              <w:rPr>
                <w:rFonts w:ascii="Aptos" w:hAnsi="Aptos" w:cs="Arial"/>
                <w:lang w:val="en-US"/>
              </w:rPr>
            </w:pPr>
            <w:r w:rsidRPr="00D87415">
              <w:rPr>
                <w:rFonts w:ascii="Aptos" w:hAnsi="Aptos" w:cs="Arial"/>
                <w:lang w:val="en-US"/>
              </w:rPr>
              <w:t xml:space="preserve">The </w:t>
            </w:r>
            <w:proofErr w:type="spellStart"/>
            <w:r w:rsidRPr="00D87415" w:rsidR="00C26C52">
              <w:rPr>
                <w:rFonts w:ascii="Aptos" w:hAnsi="Aptos" w:cs="Arial"/>
                <w:lang w:val="en-US"/>
              </w:rPr>
              <w:t>FtP</w:t>
            </w:r>
            <w:proofErr w:type="spellEnd"/>
            <w:r w:rsidRPr="00D87415" w:rsidR="00C26C52">
              <w:rPr>
                <w:rFonts w:ascii="Aptos" w:hAnsi="Aptos" w:cs="Arial"/>
                <w:lang w:val="en-US"/>
              </w:rPr>
              <w:t xml:space="preserve"> P</w:t>
            </w:r>
            <w:r w:rsidRPr="00D87415">
              <w:rPr>
                <w:rFonts w:ascii="Aptos" w:hAnsi="Aptos" w:cs="Arial"/>
                <w:lang w:val="en-US"/>
              </w:rPr>
              <w:t>L e</w:t>
            </w:r>
            <w:r w:rsidRPr="00D87415" w:rsidR="00B40347">
              <w:rPr>
                <w:rFonts w:ascii="Aptos" w:hAnsi="Aptos" w:cs="Arial"/>
                <w:lang w:val="en-US"/>
              </w:rPr>
              <w:t>mail</w:t>
            </w:r>
            <w:r w:rsidRPr="00D87415" w:rsidR="00D87415">
              <w:rPr>
                <w:rFonts w:ascii="Aptos" w:hAnsi="Aptos" w:cs="Arial"/>
                <w:lang w:val="en-US"/>
              </w:rPr>
              <w:t>s</w:t>
            </w:r>
            <w:r w:rsidRPr="00D87415" w:rsidR="00B40347">
              <w:rPr>
                <w:rFonts w:ascii="Aptos" w:hAnsi="Aptos" w:cs="Arial"/>
                <w:lang w:val="en-US"/>
              </w:rPr>
              <w:t xml:space="preserve"> the student</w:t>
            </w:r>
            <w:r w:rsidRPr="00D87415" w:rsidR="00D87415">
              <w:rPr>
                <w:rFonts w:ascii="Aptos" w:hAnsi="Aptos" w:cs="Arial"/>
                <w:lang w:val="en-US"/>
              </w:rPr>
              <w:t>’</w:t>
            </w:r>
            <w:r w:rsidRPr="00D87415" w:rsidR="00B40347">
              <w:rPr>
                <w:rFonts w:ascii="Aptos" w:hAnsi="Aptos" w:cs="Arial"/>
                <w:lang w:val="en-US"/>
              </w:rPr>
              <w:t xml:space="preserve">s Personal Supervisor to invite them to attend the ‘fact-finding’ session. </w:t>
            </w:r>
          </w:p>
          <w:p w:rsidRPr="00D87415" w:rsidR="0005385D" w:rsidP="0005385D" w:rsidRDefault="0005385D" w14:paraId="6D6DD87F" w14:textId="6B668D81">
            <w:pPr>
              <w:rPr>
                <w:rFonts w:ascii="Aptos" w:hAnsi="Aptos" w:cs="Arial"/>
                <w:lang w:val="en-US"/>
              </w:rPr>
            </w:pPr>
          </w:p>
        </w:tc>
        <w:tc>
          <w:tcPr>
            <w:tcW w:w="3118" w:type="dxa"/>
          </w:tcPr>
          <w:p w:rsidR="00B40347" w:rsidP="0005385D" w:rsidRDefault="00B40347" w14:paraId="05336579" w14:textId="77777777">
            <w:pPr>
              <w:rPr>
                <w:rFonts w:ascii="Aptos" w:hAnsi="Aptos" w:cs="Arial"/>
                <w:lang w:val="en-US"/>
              </w:rPr>
            </w:pPr>
            <w:r w:rsidRPr="00D87415">
              <w:rPr>
                <w:rFonts w:ascii="Aptos" w:hAnsi="Aptos" w:cs="Arial"/>
                <w:lang w:val="en-US"/>
              </w:rPr>
              <w:t>Date of email:</w:t>
            </w:r>
          </w:p>
          <w:p w:rsidR="009D7B7E" w:rsidP="0005385D" w:rsidRDefault="009D7B7E" w14:paraId="6AB7A38C" w14:textId="77777777">
            <w:pPr>
              <w:rPr>
                <w:rFonts w:ascii="Aptos" w:hAnsi="Aptos" w:cs="Arial"/>
                <w:lang w:val="en-US"/>
              </w:rPr>
            </w:pPr>
          </w:p>
          <w:p w:rsidR="009D7B7E" w:rsidP="009D7B7E" w:rsidRDefault="009D7B7E" w14:paraId="220A1657" w14:textId="37584315">
            <w:pPr>
              <w:rPr>
                <w:rFonts w:ascii="Aptos" w:hAnsi="Aptos" w:cs="Arial"/>
                <w:lang w:val="en-US"/>
              </w:rPr>
            </w:pPr>
            <w:r>
              <w:rPr>
                <w:rFonts w:ascii="Aptos" w:hAnsi="Aptos" w:cs="Arial"/>
                <w:lang w:val="en-US"/>
              </w:rPr>
              <w:t>Attend /</w:t>
            </w:r>
            <w:r w:rsidRPr="00D87415">
              <w:rPr>
                <w:rFonts w:ascii="Aptos" w:hAnsi="Aptos" w:cs="Arial"/>
                <w:lang w:val="en-US"/>
              </w:rPr>
              <w:t xml:space="preserve"> </w:t>
            </w:r>
            <w:r>
              <w:rPr>
                <w:rFonts w:ascii="Aptos" w:hAnsi="Aptos" w:cs="Arial"/>
                <w:lang w:val="en-US"/>
              </w:rPr>
              <w:t>Not able to attend</w:t>
            </w:r>
          </w:p>
          <w:p w:rsidRPr="00D87415" w:rsidR="009D7B7E" w:rsidP="0005385D" w:rsidRDefault="009D7B7E" w14:paraId="2A17722E" w14:textId="296AFB4C">
            <w:pPr>
              <w:rPr>
                <w:rFonts w:ascii="Aptos" w:hAnsi="Aptos" w:cs="Arial"/>
                <w:lang w:val="en-US"/>
              </w:rPr>
            </w:pPr>
          </w:p>
        </w:tc>
      </w:tr>
      <w:tr w:rsidRPr="00D87415" w:rsidR="00B92960" w:rsidTr="00B40347" w14:paraId="5998C25F" w14:textId="77777777">
        <w:trPr>
          <w:trHeight w:val="736"/>
        </w:trPr>
        <w:tc>
          <w:tcPr>
            <w:tcW w:w="704" w:type="dxa"/>
          </w:tcPr>
          <w:p w:rsidRPr="00D87415" w:rsidR="00B92960" w:rsidP="0005385D" w:rsidRDefault="0005385D" w14:paraId="778D12FE" w14:textId="7B1BE12F">
            <w:pPr>
              <w:rPr>
                <w:rFonts w:ascii="Aptos" w:hAnsi="Aptos" w:cs="Arial"/>
                <w:lang w:val="en-US"/>
              </w:rPr>
            </w:pPr>
            <w:r>
              <w:rPr>
                <w:rFonts w:ascii="Aptos" w:hAnsi="Aptos" w:cs="Arial"/>
                <w:lang w:val="en-US"/>
              </w:rPr>
              <w:t>6</w:t>
            </w:r>
          </w:p>
        </w:tc>
        <w:tc>
          <w:tcPr>
            <w:tcW w:w="5812" w:type="dxa"/>
          </w:tcPr>
          <w:p w:rsidRPr="00D87415" w:rsidR="00B92960" w:rsidP="0005385D" w:rsidRDefault="00673605" w14:paraId="7A1E8FC2" w14:textId="6B63A190">
            <w:pPr>
              <w:rPr>
                <w:rFonts w:ascii="Aptos" w:hAnsi="Aptos" w:cs="Arial"/>
                <w:lang w:val="en-US"/>
              </w:rPr>
            </w:pPr>
            <w:r w:rsidRPr="00D87415">
              <w:rPr>
                <w:rFonts w:ascii="Aptos" w:hAnsi="Aptos" w:cs="Arial"/>
                <w:lang w:val="en-US"/>
              </w:rPr>
              <w:t xml:space="preserve">The </w:t>
            </w:r>
            <w:r w:rsidRPr="00D87415" w:rsidR="00B40347">
              <w:rPr>
                <w:rFonts w:ascii="Aptos" w:hAnsi="Aptos" w:cs="Arial"/>
                <w:lang w:val="en-US"/>
              </w:rPr>
              <w:t>‘</w:t>
            </w:r>
            <w:r w:rsidRPr="00D87415">
              <w:rPr>
                <w:rFonts w:ascii="Aptos" w:hAnsi="Aptos" w:cs="Arial"/>
                <w:lang w:val="en-US"/>
              </w:rPr>
              <w:t>f</w:t>
            </w:r>
            <w:r w:rsidRPr="00D87415" w:rsidR="00B40347">
              <w:rPr>
                <w:rFonts w:ascii="Aptos" w:hAnsi="Aptos" w:cs="Arial"/>
                <w:lang w:val="en-US"/>
              </w:rPr>
              <w:t xml:space="preserve">act-finding’ session </w:t>
            </w:r>
            <w:r w:rsidRPr="00D87415" w:rsidR="00D87415">
              <w:rPr>
                <w:rFonts w:ascii="Aptos" w:hAnsi="Aptos" w:cs="Arial"/>
                <w:lang w:val="en-US"/>
              </w:rPr>
              <w:t xml:space="preserve">takes place </w:t>
            </w:r>
            <w:r w:rsidRPr="00D87415" w:rsidR="003B04AD">
              <w:rPr>
                <w:rFonts w:ascii="Aptos" w:hAnsi="Aptos" w:cs="Arial"/>
                <w:lang w:val="en-US"/>
              </w:rPr>
              <w:t>with a note</w:t>
            </w:r>
            <w:r w:rsidRPr="00D87415" w:rsidR="00D87415">
              <w:rPr>
                <w:rFonts w:ascii="Aptos" w:hAnsi="Aptos" w:cs="Arial"/>
                <w:lang w:val="en-US"/>
              </w:rPr>
              <w:t>-</w:t>
            </w:r>
            <w:r w:rsidRPr="00D87415" w:rsidR="003B04AD">
              <w:rPr>
                <w:rFonts w:ascii="Aptos" w:hAnsi="Aptos" w:cs="Arial"/>
                <w:lang w:val="en-US"/>
              </w:rPr>
              <w:t xml:space="preserve">taker present </w:t>
            </w:r>
            <w:r w:rsidRPr="00D87415" w:rsidR="00D87415">
              <w:rPr>
                <w:rFonts w:ascii="Aptos" w:hAnsi="Aptos" w:cs="Arial"/>
                <w:lang w:val="en-US"/>
              </w:rPr>
              <w:t>and</w:t>
            </w:r>
            <w:r w:rsidR="009D7B7E">
              <w:rPr>
                <w:rFonts w:ascii="Aptos" w:hAnsi="Aptos" w:cs="Arial"/>
                <w:lang w:val="en-US"/>
              </w:rPr>
              <w:t xml:space="preserve"> </w:t>
            </w:r>
            <w:r w:rsidRPr="00D87415" w:rsidR="00D87415">
              <w:rPr>
                <w:rFonts w:ascii="Aptos" w:hAnsi="Aptos" w:cs="Arial"/>
                <w:lang w:val="en-US"/>
              </w:rPr>
              <w:t>/</w:t>
            </w:r>
            <w:r w:rsidR="009D7B7E">
              <w:rPr>
                <w:rFonts w:ascii="Aptos" w:hAnsi="Aptos" w:cs="Arial"/>
                <w:lang w:val="en-US"/>
              </w:rPr>
              <w:t xml:space="preserve"> </w:t>
            </w:r>
            <w:r w:rsidRPr="00D87415" w:rsidR="003B04AD">
              <w:rPr>
                <w:rFonts w:ascii="Aptos" w:hAnsi="Aptos" w:cs="Arial"/>
                <w:lang w:val="en-US"/>
              </w:rPr>
              <w:t>or</w:t>
            </w:r>
            <w:r w:rsidRPr="00D87415" w:rsidR="00D87415">
              <w:rPr>
                <w:rFonts w:ascii="Aptos" w:hAnsi="Aptos" w:cs="Arial"/>
                <w:lang w:val="en-US"/>
              </w:rPr>
              <w:t xml:space="preserve"> with the participants knowledge that </w:t>
            </w:r>
            <w:r w:rsidRPr="00D87415" w:rsidR="003B04AD">
              <w:rPr>
                <w:rFonts w:ascii="Aptos" w:hAnsi="Aptos" w:cs="Arial"/>
                <w:lang w:val="en-US"/>
              </w:rPr>
              <w:t>the ‘record’ function</w:t>
            </w:r>
            <w:r w:rsidRPr="00D87415" w:rsidR="00D87415">
              <w:rPr>
                <w:rFonts w:ascii="Aptos" w:hAnsi="Aptos" w:cs="Arial"/>
                <w:lang w:val="en-US"/>
              </w:rPr>
              <w:t xml:space="preserve"> will be used to generate a record</w:t>
            </w:r>
            <w:r w:rsidRPr="00D87415" w:rsidR="003B04AD">
              <w:rPr>
                <w:rFonts w:ascii="Aptos" w:hAnsi="Aptos" w:cs="Arial"/>
                <w:lang w:val="en-US"/>
              </w:rPr>
              <w:t xml:space="preserve"> if</w:t>
            </w:r>
            <w:r w:rsidRPr="00D87415" w:rsidR="00D87415">
              <w:rPr>
                <w:rFonts w:ascii="Aptos" w:hAnsi="Aptos" w:cs="Arial"/>
                <w:lang w:val="en-US"/>
              </w:rPr>
              <w:t xml:space="preserve"> the session is</w:t>
            </w:r>
            <w:r w:rsidRPr="00D87415" w:rsidR="003B04AD">
              <w:rPr>
                <w:rFonts w:ascii="Aptos" w:hAnsi="Aptos" w:cs="Arial"/>
                <w:lang w:val="en-US"/>
              </w:rPr>
              <w:t xml:space="preserve"> held</w:t>
            </w:r>
            <w:r w:rsidRPr="00D87415" w:rsidR="00D87415">
              <w:rPr>
                <w:rFonts w:ascii="Aptos" w:hAnsi="Aptos" w:cs="Arial"/>
                <w:lang w:val="en-US"/>
              </w:rPr>
              <w:t xml:space="preserve"> online</w:t>
            </w:r>
            <w:r w:rsidRPr="00D87415" w:rsidR="003B04AD">
              <w:rPr>
                <w:rFonts w:ascii="Aptos" w:hAnsi="Aptos" w:cs="Arial"/>
                <w:lang w:val="en-US"/>
              </w:rPr>
              <w:t>.</w:t>
            </w:r>
          </w:p>
        </w:tc>
        <w:tc>
          <w:tcPr>
            <w:tcW w:w="3118" w:type="dxa"/>
          </w:tcPr>
          <w:p w:rsidRPr="00D87415" w:rsidR="00B40347" w:rsidP="0005385D" w:rsidRDefault="00B40347" w14:paraId="69F40C24" w14:textId="6353491F">
            <w:pPr>
              <w:rPr>
                <w:rFonts w:ascii="Aptos" w:hAnsi="Aptos" w:cs="Arial"/>
                <w:lang w:val="en-US"/>
              </w:rPr>
            </w:pPr>
            <w:r w:rsidRPr="00D87415">
              <w:rPr>
                <w:rFonts w:ascii="Aptos" w:hAnsi="Aptos" w:cs="Arial"/>
                <w:lang w:val="en-US"/>
              </w:rPr>
              <w:t>Session date:</w:t>
            </w:r>
          </w:p>
          <w:p w:rsidR="0005385D" w:rsidP="0005385D" w:rsidRDefault="0005385D" w14:paraId="6D3300D1" w14:textId="77777777">
            <w:pPr>
              <w:rPr>
                <w:rFonts w:ascii="Aptos" w:hAnsi="Aptos" w:cs="Arial"/>
                <w:lang w:val="en-US"/>
              </w:rPr>
            </w:pPr>
          </w:p>
          <w:p w:rsidRPr="00D87415" w:rsidR="00B40347" w:rsidP="0005385D" w:rsidRDefault="003B04AD" w14:paraId="77B7EF05" w14:textId="3BB6C1BB">
            <w:pPr>
              <w:rPr>
                <w:rFonts w:ascii="Aptos" w:hAnsi="Aptos" w:cs="Arial"/>
                <w:lang w:val="en-US"/>
              </w:rPr>
            </w:pPr>
            <w:r w:rsidRPr="00D87415">
              <w:rPr>
                <w:rFonts w:ascii="Aptos" w:hAnsi="Aptos" w:cs="Arial"/>
                <w:lang w:val="en-US"/>
              </w:rPr>
              <w:t>Held in person or</w:t>
            </w:r>
            <w:r w:rsidRPr="00D87415" w:rsidR="00D87415">
              <w:rPr>
                <w:rFonts w:ascii="Aptos" w:hAnsi="Aptos" w:cs="Arial"/>
                <w:lang w:val="en-US"/>
              </w:rPr>
              <w:t xml:space="preserve"> online</w:t>
            </w:r>
            <w:r w:rsidRPr="00D87415">
              <w:rPr>
                <w:rFonts w:ascii="Aptos" w:hAnsi="Aptos" w:cs="Arial"/>
                <w:lang w:val="en-US"/>
              </w:rPr>
              <w:t xml:space="preserve">: </w:t>
            </w:r>
          </w:p>
          <w:p w:rsidR="0005385D" w:rsidP="0005385D" w:rsidRDefault="0005385D" w14:paraId="700F886E" w14:textId="77777777">
            <w:pPr>
              <w:rPr>
                <w:rFonts w:ascii="Aptos" w:hAnsi="Aptos" w:cs="Arial"/>
                <w:lang w:val="en-US"/>
              </w:rPr>
            </w:pPr>
          </w:p>
          <w:p w:rsidR="00B40347" w:rsidP="0005385D" w:rsidRDefault="009D7B7E" w14:paraId="6A8E020E" w14:textId="695BBC14">
            <w:pPr>
              <w:rPr>
                <w:rFonts w:ascii="Aptos" w:hAnsi="Aptos" w:cs="Arial"/>
                <w:lang w:val="en-US"/>
              </w:rPr>
            </w:pPr>
            <w:r w:rsidRPr="00D87415">
              <w:rPr>
                <w:rFonts w:ascii="Aptos" w:hAnsi="Aptos" w:cs="Arial"/>
                <w:lang w:val="en-US"/>
              </w:rPr>
              <w:t>Attendees’</w:t>
            </w:r>
            <w:r w:rsidRPr="00D87415" w:rsidR="00D87415">
              <w:rPr>
                <w:rFonts w:ascii="Aptos" w:hAnsi="Aptos" w:cs="Arial"/>
                <w:lang w:val="en-US"/>
              </w:rPr>
              <w:t xml:space="preserve"> names/roles</w:t>
            </w:r>
            <w:r w:rsidRPr="00D87415" w:rsidR="00B40347">
              <w:rPr>
                <w:rFonts w:ascii="Aptos" w:hAnsi="Aptos" w:cs="Arial"/>
                <w:lang w:val="en-US"/>
              </w:rPr>
              <w:t xml:space="preserve">: </w:t>
            </w:r>
          </w:p>
          <w:p w:rsidR="0005385D" w:rsidP="0005385D" w:rsidRDefault="0005385D" w14:paraId="33C30FD7" w14:textId="77777777">
            <w:pPr>
              <w:rPr>
                <w:rFonts w:ascii="Aptos" w:hAnsi="Aptos" w:cs="Arial"/>
                <w:lang w:val="en-US"/>
              </w:rPr>
            </w:pPr>
          </w:p>
          <w:p w:rsidRPr="00D87415" w:rsidR="0005385D" w:rsidP="0005385D" w:rsidRDefault="0005385D" w14:paraId="7F2B2DCB" w14:textId="77777777">
            <w:pPr>
              <w:rPr>
                <w:rFonts w:ascii="Aptos" w:hAnsi="Aptos" w:cs="Arial"/>
                <w:lang w:val="en-US"/>
              </w:rPr>
            </w:pPr>
          </w:p>
          <w:p w:rsidRPr="00D87415" w:rsidR="003B04AD" w:rsidP="0005385D" w:rsidRDefault="003B04AD" w14:paraId="017DFE7D" w14:textId="3F213340">
            <w:pPr>
              <w:rPr>
                <w:rFonts w:ascii="Aptos" w:hAnsi="Aptos" w:cs="Arial"/>
                <w:lang w:val="en-US"/>
              </w:rPr>
            </w:pPr>
          </w:p>
        </w:tc>
      </w:tr>
      <w:tr w:rsidRPr="00D87415" w:rsidR="00B92960" w:rsidTr="00B40347" w14:paraId="1DD408B7" w14:textId="77777777">
        <w:tc>
          <w:tcPr>
            <w:tcW w:w="704" w:type="dxa"/>
          </w:tcPr>
          <w:p w:rsidRPr="00D87415" w:rsidR="00B92960" w:rsidP="0005385D" w:rsidRDefault="0005385D" w14:paraId="5465A2DC" w14:textId="06AC0CDC">
            <w:pPr>
              <w:rPr>
                <w:rFonts w:ascii="Aptos" w:hAnsi="Aptos" w:cs="Arial"/>
                <w:lang w:val="en-US"/>
              </w:rPr>
            </w:pPr>
            <w:r>
              <w:rPr>
                <w:rFonts w:ascii="Aptos" w:hAnsi="Aptos" w:cs="Arial"/>
                <w:lang w:val="en-US"/>
              </w:rPr>
              <w:t>7</w:t>
            </w:r>
          </w:p>
        </w:tc>
        <w:tc>
          <w:tcPr>
            <w:tcW w:w="5812" w:type="dxa"/>
          </w:tcPr>
          <w:p w:rsidRPr="00D87415" w:rsidR="00B92960" w:rsidP="0005385D" w:rsidRDefault="00B40347" w14:paraId="5A25A9E3" w14:textId="764886D1">
            <w:pPr>
              <w:rPr>
                <w:rFonts w:ascii="Aptos" w:hAnsi="Aptos" w:cs="Arial"/>
                <w:lang w:val="en-US"/>
              </w:rPr>
            </w:pPr>
            <w:r w:rsidRPr="0005385D">
              <w:rPr>
                <w:rFonts w:ascii="Aptos" w:hAnsi="Aptos" w:cs="Arial"/>
                <w:lang w:val="en-US"/>
              </w:rPr>
              <w:t>S</w:t>
            </w:r>
            <w:r w:rsidRPr="0005385D" w:rsidR="00B92960">
              <w:rPr>
                <w:rFonts w:ascii="Aptos" w:hAnsi="Aptos" w:cs="Arial"/>
                <w:lang w:val="en-US"/>
              </w:rPr>
              <w:t xml:space="preserve">ummary </w:t>
            </w:r>
            <w:r w:rsidRPr="0005385D">
              <w:rPr>
                <w:rFonts w:ascii="Aptos" w:hAnsi="Aptos" w:cs="Arial"/>
                <w:lang w:val="en-US"/>
              </w:rPr>
              <w:t xml:space="preserve">notes </w:t>
            </w:r>
            <w:r w:rsidRPr="0005385D" w:rsidR="00B92960">
              <w:rPr>
                <w:rFonts w:ascii="Aptos" w:hAnsi="Aptos" w:cs="Arial"/>
                <w:lang w:val="en-US"/>
              </w:rPr>
              <w:t>of</w:t>
            </w:r>
            <w:r w:rsidRPr="0005385D">
              <w:rPr>
                <w:rFonts w:ascii="Aptos" w:hAnsi="Aptos" w:cs="Arial"/>
                <w:lang w:val="en-US"/>
              </w:rPr>
              <w:t xml:space="preserve"> the</w:t>
            </w:r>
            <w:r w:rsidRPr="0005385D" w:rsidR="00B92960">
              <w:rPr>
                <w:rFonts w:ascii="Aptos" w:hAnsi="Aptos" w:cs="Arial"/>
                <w:lang w:val="en-US"/>
              </w:rPr>
              <w:t xml:space="preserve"> </w:t>
            </w:r>
            <w:r w:rsidR="0005385D">
              <w:rPr>
                <w:rFonts w:ascii="Aptos" w:hAnsi="Aptos" w:cs="Arial"/>
                <w:lang w:val="en-US"/>
              </w:rPr>
              <w:t>‘</w:t>
            </w:r>
            <w:r w:rsidRPr="0005385D">
              <w:rPr>
                <w:rFonts w:ascii="Aptos" w:hAnsi="Aptos" w:cs="Arial"/>
                <w:lang w:val="en-US"/>
              </w:rPr>
              <w:t>fact-finding’ session</w:t>
            </w:r>
            <w:r w:rsidRPr="0005385D" w:rsidR="00B92960">
              <w:rPr>
                <w:rFonts w:ascii="Aptos" w:hAnsi="Aptos" w:cs="Arial"/>
                <w:lang w:val="en-US"/>
              </w:rPr>
              <w:t xml:space="preserve"> </w:t>
            </w:r>
            <w:r w:rsidRPr="0005385D" w:rsidR="0005385D">
              <w:rPr>
                <w:rFonts w:ascii="Aptos" w:hAnsi="Aptos" w:cs="Arial"/>
                <w:lang w:val="en-US"/>
              </w:rPr>
              <w:t xml:space="preserve">are </w:t>
            </w:r>
            <w:r w:rsidRPr="0005385D" w:rsidR="00B92960">
              <w:rPr>
                <w:rFonts w:ascii="Aptos" w:hAnsi="Aptos" w:cs="Arial"/>
                <w:lang w:val="en-US"/>
              </w:rPr>
              <w:t xml:space="preserve">sent to the </w:t>
            </w:r>
            <w:proofErr w:type="gramStart"/>
            <w:r w:rsidRPr="0005385D" w:rsidR="00B92960">
              <w:rPr>
                <w:rFonts w:ascii="Aptos" w:hAnsi="Aptos" w:cs="Arial"/>
                <w:lang w:val="en-US"/>
              </w:rPr>
              <w:t>student</w:t>
            </w:r>
            <w:proofErr w:type="gramEnd"/>
            <w:r w:rsidRPr="0005385D" w:rsidR="000C203D">
              <w:rPr>
                <w:rFonts w:ascii="Aptos" w:hAnsi="Aptos" w:cs="Arial"/>
                <w:lang w:val="en-US"/>
              </w:rPr>
              <w:t xml:space="preserve"> and </w:t>
            </w:r>
            <w:r w:rsidR="0005385D">
              <w:rPr>
                <w:rFonts w:ascii="Aptos" w:hAnsi="Aptos" w:cs="Arial"/>
                <w:lang w:val="en-US"/>
              </w:rPr>
              <w:t xml:space="preserve">to </w:t>
            </w:r>
            <w:r w:rsidRPr="0005385D" w:rsidR="000C203D">
              <w:rPr>
                <w:rFonts w:ascii="Aptos" w:hAnsi="Aptos" w:cs="Arial"/>
                <w:lang w:val="en-US"/>
              </w:rPr>
              <w:t xml:space="preserve">all other attendees </w:t>
            </w:r>
            <w:r w:rsidRPr="0005385D" w:rsidR="00B92960">
              <w:rPr>
                <w:rFonts w:ascii="Aptos" w:hAnsi="Aptos" w:cs="Arial"/>
                <w:lang w:val="en-US"/>
              </w:rPr>
              <w:t>for checking for accuracy</w:t>
            </w:r>
            <w:r w:rsidRPr="0005385D">
              <w:rPr>
                <w:rFonts w:ascii="Aptos" w:hAnsi="Aptos" w:cs="Arial"/>
                <w:lang w:val="en-US"/>
              </w:rPr>
              <w:t>.</w:t>
            </w:r>
            <w:r w:rsidRPr="0005385D" w:rsidR="003B04AD">
              <w:rPr>
                <w:rFonts w:ascii="Aptos" w:hAnsi="Aptos" w:cs="Arial"/>
                <w:lang w:val="en-US"/>
              </w:rPr>
              <w:t xml:space="preserve"> If available, the Teams recording and transcript also are supplie</w:t>
            </w:r>
            <w:r w:rsidRPr="0005385D" w:rsidR="000C203D">
              <w:rPr>
                <w:rFonts w:ascii="Aptos" w:hAnsi="Aptos" w:cs="Arial"/>
                <w:lang w:val="en-US"/>
              </w:rPr>
              <w:t>d.</w:t>
            </w:r>
          </w:p>
        </w:tc>
        <w:tc>
          <w:tcPr>
            <w:tcW w:w="3118" w:type="dxa"/>
          </w:tcPr>
          <w:p w:rsidR="00B92960" w:rsidP="0005385D" w:rsidRDefault="00B40347" w14:paraId="71C3C8E8" w14:textId="77777777">
            <w:pPr>
              <w:rPr>
                <w:rFonts w:ascii="Aptos" w:hAnsi="Aptos" w:cs="Arial"/>
                <w:lang w:val="en-US"/>
              </w:rPr>
            </w:pPr>
            <w:r w:rsidRPr="00D87415">
              <w:rPr>
                <w:rFonts w:ascii="Aptos" w:hAnsi="Aptos" w:cs="Arial"/>
                <w:lang w:val="en-US"/>
              </w:rPr>
              <w:t>Date of email with summary notes attached:</w:t>
            </w:r>
          </w:p>
          <w:p w:rsidR="0005385D" w:rsidP="0005385D" w:rsidRDefault="0005385D" w14:paraId="24E0E62D" w14:textId="77777777">
            <w:pPr>
              <w:rPr>
                <w:rFonts w:ascii="Aptos" w:hAnsi="Aptos" w:cs="Arial"/>
                <w:lang w:val="en-US"/>
              </w:rPr>
            </w:pPr>
          </w:p>
          <w:p w:rsidRPr="00D87415" w:rsidR="0005385D" w:rsidP="0005385D" w:rsidRDefault="0005385D" w14:paraId="71F34CBE" w14:textId="05B7F67C">
            <w:pPr>
              <w:rPr>
                <w:rFonts w:ascii="Aptos" w:hAnsi="Aptos" w:cs="Arial"/>
                <w:lang w:val="en-US"/>
              </w:rPr>
            </w:pPr>
            <w:r>
              <w:rPr>
                <w:rFonts w:ascii="Aptos" w:hAnsi="Aptos" w:cs="Arial"/>
                <w:lang w:val="en-US"/>
              </w:rPr>
              <w:t xml:space="preserve">Recording and transcript supplied? </w:t>
            </w:r>
            <w:r w:rsidR="009D7B7E">
              <w:rPr>
                <w:rFonts w:ascii="Aptos" w:hAnsi="Aptos" w:cs="Arial"/>
                <w:lang w:val="en-US"/>
              </w:rPr>
              <w:t xml:space="preserve">  </w:t>
            </w:r>
            <w:r>
              <w:rPr>
                <w:rFonts w:ascii="Aptos" w:hAnsi="Aptos" w:cs="Arial"/>
                <w:lang w:val="en-US"/>
              </w:rPr>
              <w:t>Yes / No</w:t>
            </w:r>
          </w:p>
        </w:tc>
      </w:tr>
      <w:tr w:rsidRPr="00D87415" w:rsidR="00B40347" w:rsidTr="00B40347" w14:paraId="141A4455" w14:textId="77777777">
        <w:tc>
          <w:tcPr>
            <w:tcW w:w="704" w:type="dxa"/>
          </w:tcPr>
          <w:p w:rsidRPr="00D87415" w:rsidR="00B40347" w:rsidP="0005385D" w:rsidRDefault="0066171E" w14:paraId="2EE17596" w14:textId="7D54ACF9">
            <w:pPr>
              <w:rPr>
                <w:rFonts w:ascii="Aptos" w:hAnsi="Aptos" w:cs="Arial"/>
                <w:lang w:val="en-US"/>
              </w:rPr>
            </w:pPr>
            <w:r w:rsidRPr="00D87415">
              <w:rPr>
                <w:rFonts w:ascii="Aptos" w:hAnsi="Aptos" w:cs="Arial"/>
                <w:lang w:val="en-US"/>
              </w:rPr>
              <w:t>9</w:t>
            </w:r>
          </w:p>
        </w:tc>
        <w:tc>
          <w:tcPr>
            <w:tcW w:w="5812" w:type="dxa"/>
          </w:tcPr>
          <w:p w:rsidRPr="00D87415" w:rsidR="00B40347" w:rsidP="0005385D" w:rsidRDefault="00B40347" w14:paraId="1A68CDFE" w14:textId="7D77B8CD">
            <w:pPr>
              <w:rPr>
                <w:rFonts w:ascii="Aptos" w:hAnsi="Aptos" w:cs="Arial"/>
                <w:lang w:val="en-US"/>
              </w:rPr>
            </w:pPr>
            <w:r w:rsidRPr="00D87415">
              <w:rPr>
                <w:rFonts w:ascii="Aptos" w:hAnsi="Aptos" w:cs="Arial"/>
                <w:lang w:val="en-US"/>
              </w:rPr>
              <w:t>The student confirm</w:t>
            </w:r>
            <w:r w:rsidR="0005385D">
              <w:rPr>
                <w:rFonts w:ascii="Aptos" w:hAnsi="Aptos" w:cs="Arial"/>
                <w:lang w:val="en-US"/>
              </w:rPr>
              <w:t>s</w:t>
            </w:r>
            <w:r w:rsidRPr="00D87415" w:rsidR="00673605">
              <w:rPr>
                <w:rFonts w:ascii="Aptos" w:hAnsi="Aptos" w:cs="Arial"/>
                <w:lang w:val="en-US"/>
              </w:rPr>
              <w:t xml:space="preserve"> </w:t>
            </w:r>
            <w:r w:rsidRPr="00D87415">
              <w:rPr>
                <w:rFonts w:ascii="Aptos" w:hAnsi="Aptos" w:cs="Arial"/>
                <w:lang w:val="en-US"/>
              </w:rPr>
              <w:t xml:space="preserve">in writing </w:t>
            </w:r>
            <w:r w:rsidRPr="00D87415" w:rsidR="003B04AD">
              <w:rPr>
                <w:rFonts w:ascii="Aptos" w:hAnsi="Aptos" w:cs="Arial"/>
                <w:lang w:val="en-US"/>
              </w:rPr>
              <w:t xml:space="preserve">(by email) </w:t>
            </w:r>
            <w:r w:rsidRPr="00D87415">
              <w:rPr>
                <w:rFonts w:ascii="Aptos" w:hAnsi="Aptos" w:cs="Arial"/>
                <w:lang w:val="en-US"/>
              </w:rPr>
              <w:t>that summary notes are accurate</w:t>
            </w:r>
            <w:r w:rsidR="0005385D">
              <w:rPr>
                <w:rFonts w:ascii="Aptos" w:hAnsi="Aptos" w:cs="Arial"/>
                <w:lang w:val="en-US"/>
              </w:rPr>
              <w:t xml:space="preserve"> or responds with comments (which will be logged by the </w:t>
            </w:r>
            <w:proofErr w:type="spellStart"/>
            <w:r w:rsidR="0005385D">
              <w:rPr>
                <w:rFonts w:ascii="Aptos" w:hAnsi="Aptos" w:cs="Arial"/>
                <w:lang w:val="en-US"/>
              </w:rPr>
              <w:t>FtP</w:t>
            </w:r>
            <w:proofErr w:type="spellEnd"/>
            <w:r w:rsidR="0005385D">
              <w:rPr>
                <w:rFonts w:ascii="Aptos" w:hAnsi="Aptos" w:cs="Arial"/>
                <w:lang w:val="en-US"/>
              </w:rPr>
              <w:t xml:space="preserve"> PL</w:t>
            </w:r>
            <w:r w:rsidR="009D7B7E">
              <w:rPr>
                <w:rFonts w:ascii="Aptos" w:hAnsi="Aptos" w:cs="Arial"/>
                <w:lang w:val="en-US"/>
              </w:rPr>
              <w:t>)</w:t>
            </w:r>
            <w:r w:rsidR="0005385D">
              <w:rPr>
                <w:rFonts w:ascii="Aptos" w:hAnsi="Aptos" w:cs="Arial"/>
                <w:lang w:val="en-US"/>
              </w:rPr>
              <w:t>.</w:t>
            </w:r>
          </w:p>
        </w:tc>
        <w:tc>
          <w:tcPr>
            <w:tcW w:w="3118" w:type="dxa"/>
          </w:tcPr>
          <w:p w:rsidR="00B40347" w:rsidP="0005385D" w:rsidRDefault="00B40347" w14:paraId="5CD08865" w14:textId="77777777">
            <w:pPr>
              <w:rPr>
                <w:rFonts w:ascii="Aptos" w:hAnsi="Aptos" w:cs="Arial"/>
                <w:lang w:val="en-US"/>
              </w:rPr>
            </w:pPr>
            <w:r w:rsidRPr="00D87415">
              <w:rPr>
                <w:rFonts w:ascii="Aptos" w:hAnsi="Aptos" w:cs="Arial"/>
                <w:lang w:val="en-US"/>
              </w:rPr>
              <w:t>Date of confirmation</w:t>
            </w:r>
            <w:r w:rsidR="0005385D">
              <w:rPr>
                <w:rFonts w:ascii="Aptos" w:hAnsi="Aptos" w:cs="Arial"/>
                <w:lang w:val="en-US"/>
              </w:rPr>
              <w:t xml:space="preserve"> of accuracy</w:t>
            </w:r>
            <w:r w:rsidRPr="00D87415">
              <w:rPr>
                <w:rFonts w:ascii="Aptos" w:hAnsi="Aptos" w:cs="Arial"/>
                <w:lang w:val="en-US"/>
              </w:rPr>
              <w:t>:</w:t>
            </w:r>
          </w:p>
          <w:p w:rsidR="0005385D" w:rsidP="0005385D" w:rsidRDefault="0005385D" w14:paraId="740E1D40" w14:textId="77777777">
            <w:pPr>
              <w:rPr>
                <w:rFonts w:ascii="Aptos" w:hAnsi="Aptos" w:cs="Arial"/>
                <w:lang w:val="en-US"/>
              </w:rPr>
            </w:pPr>
          </w:p>
          <w:p w:rsidR="0005385D" w:rsidP="0005385D" w:rsidRDefault="0005385D" w14:paraId="4D8BE530" w14:textId="77777777">
            <w:pPr>
              <w:rPr>
                <w:rFonts w:ascii="Aptos" w:hAnsi="Aptos" w:cs="Arial"/>
                <w:lang w:val="en-US"/>
              </w:rPr>
            </w:pPr>
            <w:proofErr w:type="gramStart"/>
            <w:r>
              <w:rPr>
                <w:rFonts w:ascii="Aptos" w:hAnsi="Aptos" w:cs="Arial"/>
                <w:lang w:val="en-US"/>
              </w:rPr>
              <w:t>Or,</w:t>
            </w:r>
            <w:proofErr w:type="gramEnd"/>
            <w:r>
              <w:rPr>
                <w:rFonts w:ascii="Aptos" w:hAnsi="Aptos" w:cs="Arial"/>
                <w:lang w:val="en-US"/>
              </w:rPr>
              <w:t xml:space="preserve"> date of reply with comments:</w:t>
            </w:r>
          </w:p>
          <w:p w:rsidRPr="00D87415" w:rsidR="0005385D" w:rsidP="0005385D" w:rsidRDefault="0005385D" w14:paraId="41B33C3A" w14:textId="72A1556D">
            <w:pPr>
              <w:rPr>
                <w:rFonts w:ascii="Aptos" w:hAnsi="Aptos" w:cs="Arial"/>
                <w:lang w:val="en-US"/>
              </w:rPr>
            </w:pPr>
          </w:p>
        </w:tc>
      </w:tr>
      <w:tr w:rsidRPr="00D87415" w:rsidR="00B92960" w:rsidTr="00B40347" w14:paraId="30577A6E" w14:textId="77777777">
        <w:tc>
          <w:tcPr>
            <w:tcW w:w="704" w:type="dxa"/>
          </w:tcPr>
          <w:p w:rsidRPr="00D87415" w:rsidR="00B92960" w:rsidP="0005385D" w:rsidRDefault="0066171E" w14:paraId="6A5F1956" w14:textId="730356CE">
            <w:pPr>
              <w:rPr>
                <w:rFonts w:ascii="Aptos" w:hAnsi="Aptos" w:cs="Arial"/>
                <w:lang w:val="en-US"/>
              </w:rPr>
            </w:pPr>
            <w:r w:rsidRPr="00D87415">
              <w:rPr>
                <w:rFonts w:ascii="Aptos" w:hAnsi="Aptos" w:cs="Arial"/>
                <w:lang w:val="en-US"/>
              </w:rPr>
              <w:t>10</w:t>
            </w:r>
          </w:p>
        </w:tc>
        <w:tc>
          <w:tcPr>
            <w:tcW w:w="5812" w:type="dxa"/>
          </w:tcPr>
          <w:p w:rsidRPr="00D87415" w:rsidR="00B92960" w:rsidP="0005385D" w:rsidRDefault="00B40347" w14:paraId="5D5BF5AC" w14:textId="6D3884DA">
            <w:pPr>
              <w:rPr>
                <w:rFonts w:ascii="Aptos" w:hAnsi="Aptos" w:cs="Arial"/>
                <w:lang w:val="en-US"/>
              </w:rPr>
            </w:pPr>
            <w:r w:rsidRPr="00D87415">
              <w:rPr>
                <w:rFonts w:ascii="Aptos" w:hAnsi="Aptos" w:cs="Arial"/>
                <w:lang w:val="en-US"/>
              </w:rPr>
              <w:t xml:space="preserve">The </w:t>
            </w:r>
            <w:proofErr w:type="spellStart"/>
            <w:r w:rsidRPr="00D87415" w:rsidR="00673605">
              <w:rPr>
                <w:rFonts w:ascii="Aptos" w:hAnsi="Aptos" w:cs="Arial"/>
                <w:lang w:val="en-US"/>
              </w:rPr>
              <w:t>FtP</w:t>
            </w:r>
            <w:proofErr w:type="spellEnd"/>
            <w:r w:rsidRPr="00D87415" w:rsidR="00673605">
              <w:rPr>
                <w:rFonts w:ascii="Aptos" w:hAnsi="Aptos" w:cs="Arial"/>
                <w:lang w:val="en-US"/>
              </w:rPr>
              <w:t xml:space="preserve"> </w:t>
            </w:r>
            <w:r w:rsidRPr="00D87415" w:rsidR="00751BD6">
              <w:rPr>
                <w:rFonts w:ascii="Aptos" w:hAnsi="Aptos" w:cs="Arial"/>
                <w:lang w:val="en-US"/>
              </w:rPr>
              <w:t xml:space="preserve">PL </w:t>
            </w:r>
            <w:r w:rsidRPr="00D87415">
              <w:rPr>
                <w:rFonts w:ascii="Aptos" w:hAnsi="Aptos" w:cs="Arial"/>
                <w:lang w:val="en-US"/>
              </w:rPr>
              <w:t>a</w:t>
            </w:r>
            <w:r w:rsidRPr="00D87415" w:rsidR="00B92960">
              <w:rPr>
                <w:rFonts w:ascii="Aptos" w:hAnsi="Aptos" w:cs="Arial"/>
                <w:lang w:val="en-US"/>
              </w:rPr>
              <w:t>lign</w:t>
            </w:r>
            <w:r w:rsidR="0005385D">
              <w:rPr>
                <w:rFonts w:ascii="Aptos" w:hAnsi="Aptos" w:cs="Arial"/>
                <w:lang w:val="en-US"/>
              </w:rPr>
              <w:t>s</w:t>
            </w:r>
            <w:r w:rsidRPr="00D87415" w:rsidR="00B92960">
              <w:rPr>
                <w:rFonts w:ascii="Aptos" w:hAnsi="Aptos" w:cs="Arial"/>
                <w:lang w:val="en-US"/>
              </w:rPr>
              <w:t xml:space="preserve"> the allegations to the </w:t>
            </w:r>
            <w:r w:rsidRPr="00D87415" w:rsidR="003B04AD">
              <w:rPr>
                <w:rFonts w:ascii="Aptos" w:hAnsi="Aptos" w:cs="Arial"/>
                <w:lang w:val="en-US"/>
              </w:rPr>
              <w:t>relevant PSRB’s Code of Conduct</w:t>
            </w:r>
            <w:r w:rsidRPr="00D87415" w:rsidR="00673605">
              <w:rPr>
                <w:rFonts w:ascii="Aptos" w:hAnsi="Aptos" w:cs="Arial"/>
                <w:lang w:val="en-US"/>
              </w:rPr>
              <w:t xml:space="preserve"> or requirements</w:t>
            </w:r>
            <w:r w:rsidRPr="00D87415" w:rsidR="003B04AD">
              <w:rPr>
                <w:rFonts w:ascii="Aptos" w:hAnsi="Aptos" w:cs="Arial"/>
                <w:lang w:val="en-US"/>
              </w:rPr>
              <w:t xml:space="preserve"> (e.g. the </w:t>
            </w:r>
            <w:r w:rsidRPr="00D87415" w:rsidR="00B92960">
              <w:rPr>
                <w:rFonts w:ascii="Aptos" w:hAnsi="Aptos" w:cs="Arial"/>
                <w:lang w:val="en-US"/>
              </w:rPr>
              <w:t>NMC Code of Conduct</w:t>
            </w:r>
            <w:r w:rsidRPr="00D87415">
              <w:rPr>
                <w:rFonts w:ascii="Aptos" w:hAnsi="Aptos" w:cs="Arial"/>
                <w:lang w:val="en-US"/>
              </w:rPr>
              <w:t>’</w:t>
            </w:r>
            <w:r w:rsidRPr="00D87415" w:rsidR="00B92960">
              <w:rPr>
                <w:rFonts w:ascii="Aptos" w:hAnsi="Aptos" w:cs="Arial"/>
                <w:lang w:val="en-US"/>
              </w:rPr>
              <w:t xml:space="preserve"> (2018)</w:t>
            </w:r>
            <w:r w:rsidRPr="00D87415" w:rsidR="003B04AD">
              <w:rPr>
                <w:rFonts w:ascii="Aptos" w:hAnsi="Aptos" w:cs="Arial"/>
                <w:lang w:val="en-US"/>
              </w:rPr>
              <w:t>)</w:t>
            </w:r>
            <w:r w:rsidRPr="00D87415" w:rsidR="00B92960">
              <w:rPr>
                <w:rFonts w:ascii="Aptos" w:hAnsi="Aptos" w:cs="Arial"/>
                <w:lang w:val="en-US"/>
              </w:rPr>
              <w:t xml:space="preserve"> </w:t>
            </w:r>
            <w:r w:rsidRPr="00D87415">
              <w:rPr>
                <w:rFonts w:ascii="Aptos" w:hAnsi="Aptos" w:cs="Arial"/>
                <w:lang w:val="en-US"/>
              </w:rPr>
              <w:t xml:space="preserve">to </w:t>
            </w:r>
            <w:r w:rsidRPr="00D87415" w:rsidR="00B92960">
              <w:rPr>
                <w:rFonts w:ascii="Aptos" w:hAnsi="Aptos" w:cs="Arial"/>
                <w:lang w:val="en-US"/>
              </w:rPr>
              <w:t>determine if any points have been compromised.</w:t>
            </w:r>
          </w:p>
        </w:tc>
        <w:tc>
          <w:tcPr>
            <w:tcW w:w="3118" w:type="dxa"/>
          </w:tcPr>
          <w:p w:rsidR="00B92960" w:rsidP="0005385D" w:rsidRDefault="009D7B7E" w14:paraId="59ACDDD8" w14:textId="77777777">
            <w:pPr>
              <w:rPr>
                <w:rFonts w:ascii="Aptos" w:hAnsi="Aptos" w:cs="Arial"/>
                <w:lang w:val="en-US"/>
              </w:rPr>
            </w:pPr>
            <w:r>
              <w:rPr>
                <w:rFonts w:ascii="Aptos" w:hAnsi="Aptos" w:cs="Arial"/>
                <w:lang w:val="en-US"/>
              </w:rPr>
              <w:t>Alignment completed</w:t>
            </w:r>
          </w:p>
          <w:p w:rsidRPr="00D87415" w:rsidR="009D7B7E" w:rsidP="0005385D" w:rsidRDefault="009D7B7E" w14:paraId="2BECA3DF" w14:textId="7A0E51E3">
            <w:pPr>
              <w:rPr>
                <w:rFonts w:ascii="Aptos" w:hAnsi="Aptos" w:cs="Arial"/>
                <w:lang w:val="en-US"/>
              </w:rPr>
            </w:pPr>
            <w:r>
              <w:rPr>
                <w:rFonts w:ascii="Aptos" w:hAnsi="Aptos" w:cs="Arial"/>
                <w:lang w:val="en-US"/>
              </w:rPr>
              <w:t>Yes / No</w:t>
            </w:r>
          </w:p>
        </w:tc>
      </w:tr>
      <w:tr w:rsidRPr="00D87415" w:rsidR="00B92960" w:rsidTr="00B40347" w14:paraId="24E525AA" w14:textId="77777777">
        <w:tc>
          <w:tcPr>
            <w:tcW w:w="704" w:type="dxa"/>
          </w:tcPr>
          <w:p w:rsidRPr="00D87415" w:rsidR="00B92960" w:rsidP="0005385D" w:rsidRDefault="00B40347" w14:paraId="27008E54" w14:textId="6C5A0D30">
            <w:pPr>
              <w:rPr>
                <w:rFonts w:ascii="Aptos" w:hAnsi="Aptos" w:cs="Arial"/>
                <w:lang w:val="en-US"/>
              </w:rPr>
            </w:pPr>
            <w:r w:rsidRPr="00D87415">
              <w:rPr>
                <w:rFonts w:ascii="Aptos" w:hAnsi="Aptos" w:cs="Arial"/>
                <w:lang w:val="en-US"/>
              </w:rPr>
              <w:t>1</w:t>
            </w:r>
            <w:r w:rsidRPr="00D87415" w:rsidR="0066171E">
              <w:rPr>
                <w:rFonts w:ascii="Aptos" w:hAnsi="Aptos" w:cs="Arial"/>
                <w:lang w:val="en-US"/>
              </w:rPr>
              <w:t>1</w:t>
            </w:r>
          </w:p>
        </w:tc>
        <w:tc>
          <w:tcPr>
            <w:tcW w:w="5812" w:type="dxa"/>
          </w:tcPr>
          <w:p w:rsidRPr="0005385D" w:rsidR="0005385D" w:rsidP="0005385D" w:rsidRDefault="00B40347" w14:paraId="1E4C8F2B" w14:textId="601B006A">
            <w:pPr>
              <w:rPr>
                <w:rFonts w:ascii="Aptos" w:hAnsi="Aptos" w:cs="Arial"/>
                <w:lang w:val="en-US"/>
              </w:rPr>
            </w:pPr>
            <w:r w:rsidRPr="0005385D">
              <w:rPr>
                <w:rFonts w:ascii="Aptos" w:hAnsi="Aptos" w:cs="Arial"/>
                <w:lang w:val="en-US"/>
              </w:rPr>
              <w:t xml:space="preserve">The </w:t>
            </w:r>
            <w:proofErr w:type="spellStart"/>
            <w:r w:rsidRPr="0005385D" w:rsidR="00673605">
              <w:rPr>
                <w:rFonts w:ascii="Aptos" w:hAnsi="Aptos" w:cs="Arial"/>
                <w:lang w:val="en-US"/>
              </w:rPr>
              <w:t>FtP</w:t>
            </w:r>
            <w:proofErr w:type="spellEnd"/>
            <w:r w:rsidRPr="0005385D" w:rsidR="00673605">
              <w:rPr>
                <w:rFonts w:ascii="Aptos" w:hAnsi="Aptos" w:cs="Arial"/>
                <w:lang w:val="en-US"/>
              </w:rPr>
              <w:t xml:space="preserve"> </w:t>
            </w:r>
            <w:r w:rsidRPr="0005385D" w:rsidR="00751BD6">
              <w:rPr>
                <w:rFonts w:ascii="Aptos" w:hAnsi="Aptos" w:cs="Arial"/>
                <w:lang w:val="en-US"/>
              </w:rPr>
              <w:t xml:space="preserve">PL </w:t>
            </w:r>
            <w:r w:rsidRPr="0005385D" w:rsidR="00B92960">
              <w:rPr>
                <w:rFonts w:ascii="Aptos" w:hAnsi="Aptos" w:cs="Arial"/>
                <w:lang w:val="en-US"/>
              </w:rPr>
              <w:t>me</w:t>
            </w:r>
            <w:r w:rsidRPr="0005385D">
              <w:rPr>
                <w:rFonts w:ascii="Aptos" w:hAnsi="Aptos" w:cs="Arial"/>
                <w:lang w:val="en-US"/>
              </w:rPr>
              <w:t>et</w:t>
            </w:r>
            <w:r w:rsidRPr="0005385D" w:rsidR="0005385D">
              <w:rPr>
                <w:rFonts w:ascii="Aptos" w:hAnsi="Aptos" w:cs="Arial"/>
                <w:lang w:val="en-US"/>
              </w:rPr>
              <w:t>s</w:t>
            </w:r>
            <w:r w:rsidRPr="0005385D" w:rsidR="00B92960">
              <w:rPr>
                <w:rFonts w:ascii="Aptos" w:hAnsi="Aptos" w:cs="Arial"/>
                <w:lang w:val="en-US"/>
              </w:rPr>
              <w:t xml:space="preserve"> with a </w:t>
            </w:r>
            <w:r w:rsidRPr="0005385D">
              <w:rPr>
                <w:rFonts w:ascii="Aptos" w:hAnsi="Aptos" w:cs="Arial"/>
                <w:lang w:val="en-US"/>
              </w:rPr>
              <w:t>p</w:t>
            </w:r>
            <w:r w:rsidRPr="0005385D" w:rsidR="00B92960">
              <w:rPr>
                <w:rFonts w:ascii="Aptos" w:hAnsi="Aptos" w:cs="Arial"/>
                <w:lang w:val="en-US"/>
              </w:rPr>
              <w:t>erson</w:t>
            </w:r>
            <w:r w:rsidRPr="0005385D" w:rsidR="003B04AD">
              <w:rPr>
                <w:rFonts w:ascii="Aptos" w:hAnsi="Aptos" w:cs="Arial"/>
                <w:lang w:val="en-US"/>
              </w:rPr>
              <w:t xml:space="preserve"> </w:t>
            </w:r>
            <w:r w:rsidRPr="0005385D" w:rsidR="00B92960">
              <w:rPr>
                <w:rFonts w:ascii="Aptos" w:hAnsi="Aptos" w:cs="Arial"/>
                <w:lang w:val="en-US"/>
              </w:rPr>
              <w:t xml:space="preserve">of </w:t>
            </w:r>
            <w:r w:rsidRPr="0005385D">
              <w:rPr>
                <w:rFonts w:ascii="Aptos" w:hAnsi="Aptos" w:cs="Arial"/>
                <w:lang w:val="en-US"/>
              </w:rPr>
              <w:t>equal p</w:t>
            </w:r>
            <w:r w:rsidRPr="0005385D" w:rsidR="00B92960">
              <w:rPr>
                <w:rFonts w:ascii="Aptos" w:hAnsi="Aptos" w:cs="Arial"/>
                <w:lang w:val="en-US"/>
              </w:rPr>
              <w:t xml:space="preserve">rofessional </w:t>
            </w:r>
            <w:r w:rsidRPr="0005385D">
              <w:rPr>
                <w:rFonts w:ascii="Aptos" w:hAnsi="Aptos" w:cs="Arial"/>
                <w:lang w:val="en-US"/>
              </w:rPr>
              <w:t>to consider prima facie evidence</w:t>
            </w:r>
            <w:r w:rsidRPr="0005385D" w:rsidR="00B92960">
              <w:rPr>
                <w:rFonts w:ascii="Aptos" w:hAnsi="Aptos" w:cs="Arial"/>
                <w:lang w:val="en-US"/>
              </w:rPr>
              <w:t>.</w:t>
            </w:r>
            <w:r w:rsidRPr="0005385D" w:rsidR="003B04AD">
              <w:rPr>
                <w:rFonts w:ascii="Aptos" w:hAnsi="Aptos" w:cs="Arial"/>
                <w:lang w:val="en-US"/>
              </w:rPr>
              <w:t xml:space="preserve"> </w:t>
            </w:r>
            <w:r w:rsidRPr="0005385D" w:rsidR="00673605">
              <w:rPr>
                <w:rFonts w:ascii="Aptos" w:hAnsi="Aptos" w:cs="Arial"/>
                <w:lang w:val="en-US"/>
              </w:rPr>
              <w:t>Those meeting will decide if</w:t>
            </w:r>
            <w:r w:rsidRPr="0005385D" w:rsidR="00461B57">
              <w:rPr>
                <w:rFonts w:ascii="Aptos" w:hAnsi="Aptos" w:cs="Arial"/>
                <w:lang w:val="en-US"/>
              </w:rPr>
              <w:t xml:space="preserve"> precautionary or immediate measures </w:t>
            </w:r>
            <w:r w:rsidRPr="0005385D" w:rsidR="00673605">
              <w:rPr>
                <w:rFonts w:ascii="Aptos" w:hAnsi="Aptos" w:cs="Arial"/>
                <w:lang w:val="en-US"/>
              </w:rPr>
              <w:t xml:space="preserve">are </w:t>
            </w:r>
            <w:r w:rsidRPr="0005385D" w:rsidR="00461B57">
              <w:rPr>
                <w:rFonts w:ascii="Aptos" w:hAnsi="Aptos" w:cs="Arial"/>
                <w:lang w:val="en-US"/>
              </w:rPr>
              <w:t>deemed necessary (suspension or exclusion)</w:t>
            </w:r>
            <w:r w:rsidRPr="0005385D" w:rsidR="00673605">
              <w:rPr>
                <w:rFonts w:ascii="Aptos" w:hAnsi="Aptos" w:cs="Arial"/>
                <w:lang w:val="en-US"/>
              </w:rPr>
              <w:t>.</w:t>
            </w:r>
            <w:r w:rsidRPr="0005385D" w:rsidR="00821DE3">
              <w:rPr>
                <w:rFonts w:ascii="Aptos" w:hAnsi="Aptos" w:cs="Arial"/>
                <w:lang w:val="en-US"/>
              </w:rPr>
              <w:t xml:space="preserve"> </w:t>
            </w:r>
          </w:p>
          <w:p w:rsidRPr="009D7B7E" w:rsidR="00461B57" w:rsidP="0005385D" w:rsidRDefault="00821DE3" w14:paraId="5B60E11D" w14:textId="5F5E39D1">
            <w:pPr>
              <w:rPr>
                <w:rFonts w:ascii="Aptos" w:hAnsi="Aptos" w:cs="Arial"/>
                <w:lang w:val="en-US"/>
              </w:rPr>
            </w:pPr>
            <w:r w:rsidRPr="009D7B7E">
              <w:rPr>
                <w:rFonts w:ascii="Aptos" w:hAnsi="Aptos" w:cs="Arial"/>
                <w:i/>
                <w:iCs/>
                <w:lang w:val="en-US"/>
              </w:rPr>
              <w:t>If so</w:t>
            </w:r>
            <w:r w:rsidR="00190E59">
              <w:rPr>
                <w:rFonts w:ascii="Aptos" w:hAnsi="Aptos" w:cs="Arial"/>
                <w:i/>
                <w:iCs/>
                <w:lang w:val="en-US"/>
              </w:rPr>
              <w:t>,</w:t>
            </w:r>
            <w:r w:rsidRPr="009D7B7E">
              <w:rPr>
                <w:rFonts w:ascii="Aptos" w:hAnsi="Aptos" w:cs="Arial"/>
                <w:i/>
                <w:iCs/>
                <w:lang w:val="en-US"/>
              </w:rPr>
              <w:t xml:space="preserve"> </w:t>
            </w:r>
            <w:r w:rsidRPr="009D7B7E" w:rsidR="009D7B7E">
              <w:rPr>
                <w:rFonts w:ascii="Aptos" w:hAnsi="Aptos" w:cs="Arial"/>
                <w:i/>
                <w:iCs/>
                <w:lang w:val="en-US"/>
              </w:rPr>
              <w:t xml:space="preserve">see steps </w:t>
            </w:r>
            <w:r w:rsidRPr="009D7B7E">
              <w:rPr>
                <w:rFonts w:ascii="Aptos" w:hAnsi="Aptos" w:cs="Arial"/>
                <w:i/>
                <w:iCs/>
                <w:lang w:val="en-US"/>
              </w:rPr>
              <w:t>1</w:t>
            </w:r>
            <w:r w:rsidRPr="009D7B7E" w:rsidR="0066171E">
              <w:rPr>
                <w:rFonts w:ascii="Aptos" w:hAnsi="Aptos" w:cs="Arial"/>
                <w:i/>
                <w:iCs/>
                <w:lang w:val="en-US"/>
              </w:rPr>
              <w:t>2</w:t>
            </w:r>
            <w:r w:rsidRPr="009D7B7E">
              <w:rPr>
                <w:rFonts w:ascii="Aptos" w:hAnsi="Aptos" w:cs="Arial"/>
                <w:i/>
                <w:iCs/>
                <w:lang w:val="en-US"/>
              </w:rPr>
              <w:t>.1</w:t>
            </w:r>
            <w:r w:rsidRPr="009D7B7E" w:rsidR="00B00C57">
              <w:rPr>
                <w:rFonts w:ascii="Aptos" w:hAnsi="Aptos" w:cs="Arial"/>
                <w:i/>
                <w:iCs/>
                <w:lang w:val="en-US"/>
              </w:rPr>
              <w:t xml:space="preserve"> or 1</w:t>
            </w:r>
            <w:r w:rsidRPr="009D7B7E" w:rsidR="0066171E">
              <w:rPr>
                <w:rFonts w:ascii="Aptos" w:hAnsi="Aptos" w:cs="Arial"/>
                <w:i/>
                <w:iCs/>
                <w:lang w:val="en-US"/>
              </w:rPr>
              <w:t>2</w:t>
            </w:r>
            <w:r w:rsidRPr="009D7B7E" w:rsidR="00B00C57">
              <w:rPr>
                <w:rFonts w:ascii="Aptos" w:hAnsi="Aptos" w:cs="Arial"/>
                <w:i/>
                <w:iCs/>
                <w:lang w:val="en-US"/>
              </w:rPr>
              <w:t>.2</w:t>
            </w:r>
            <w:r w:rsidRPr="009D7B7E" w:rsidR="009D7B7E">
              <w:rPr>
                <w:rFonts w:ascii="Aptos" w:hAnsi="Aptos" w:cs="Arial"/>
                <w:i/>
                <w:iCs/>
                <w:lang w:val="en-US"/>
              </w:rPr>
              <w:t xml:space="preserve"> of this checklist</w:t>
            </w:r>
            <w:r w:rsidRPr="009D7B7E" w:rsidR="00B00C57">
              <w:rPr>
                <w:rFonts w:ascii="Aptos" w:hAnsi="Aptos" w:cs="Arial"/>
                <w:i/>
                <w:iCs/>
                <w:lang w:val="en-US"/>
              </w:rPr>
              <w:t>;</w:t>
            </w:r>
            <w:r w:rsidRPr="009D7B7E">
              <w:rPr>
                <w:rFonts w:ascii="Aptos" w:hAnsi="Aptos" w:cs="Arial"/>
                <w:i/>
                <w:iCs/>
                <w:lang w:val="en-US"/>
              </w:rPr>
              <w:t xml:space="preserve"> if not proceed to </w:t>
            </w:r>
            <w:r w:rsidRPr="009D7B7E" w:rsidR="0005385D">
              <w:rPr>
                <w:rFonts w:ascii="Aptos" w:hAnsi="Aptos" w:cs="Arial"/>
                <w:i/>
                <w:iCs/>
                <w:lang w:val="en-US"/>
              </w:rPr>
              <w:t xml:space="preserve">step </w:t>
            </w:r>
            <w:r w:rsidRPr="009D7B7E">
              <w:rPr>
                <w:rFonts w:ascii="Aptos" w:hAnsi="Aptos" w:cs="Arial"/>
                <w:i/>
                <w:iCs/>
                <w:lang w:val="en-US"/>
              </w:rPr>
              <w:t>1</w:t>
            </w:r>
            <w:r w:rsidRPr="009D7B7E" w:rsidR="0066171E">
              <w:rPr>
                <w:rFonts w:ascii="Aptos" w:hAnsi="Aptos" w:cs="Arial"/>
                <w:i/>
                <w:iCs/>
                <w:lang w:val="en-US"/>
              </w:rPr>
              <w:t>3</w:t>
            </w:r>
            <w:r w:rsidRPr="009D7B7E">
              <w:rPr>
                <w:rFonts w:ascii="Aptos" w:hAnsi="Aptos" w:cs="Arial"/>
                <w:i/>
                <w:iCs/>
                <w:lang w:val="en-US"/>
              </w:rPr>
              <w:t>.</w:t>
            </w:r>
          </w:p>
        </w:tc>
        <w:tc>
          <w:tcPr>
            <w:tcW w:w="3118" w:type="dxa"/>
          </w:tcPr>
          <w:p w:rsidRPr="00D87415" w:rsidR="00B92960" w:rsidP="0005385D" w:rsidRDefault="00B40347" w14:paraId="53CD99C2" w14:textId="77777777">
            <w:pPr>
              <w:rPr>
                <w:rFonts w:ascii="Aptos" w:hAnsi="Aptos" w:cs="Arial"/>
                <w:lang w:val="en-US"/>
              </w:rPr>
            </w:pPr>
            <w:r w:rsidRPr="00D87415">
              <w:rPr>
                <w:rFonts w:ascii="Aptos" w:hAnsi="Aptos" w:cs="Arial"/>
                <w:lang w:val="en-US"/>
              </w:rPr>
              <w:t>Date of meeting:</w:t>
            </w:r>
          </w:p>
          <w:p w:rsidRPr="00D87415" w:rsidR="00B40347" w:rsidP="0005385D" w:rsidRDefault="00B40347" w14:paraId="12FAEB4A" w14:textId="77777777">
            <w:pPr>
              <w:rPr>
                <w:rFonts w:ascii="Aptos" w:hAnsi="Aptos" w:cs="Arial"/>
                <w:lang w:val="en-US"/>
              </w:rPr>
            </w:pPr>
          </w:p>
          <w:p w:rsidRPr="00D87415" w:rsidR="00B40347" w:rsidP="0005385D" w:rsidRDefault="00B40347" w14:paraId="7809A118" w14:textId="77777777">
            <w:pPr>
              <w:rPr>
                <w:rFonts w:ascii="Aptos" w:hAnsi="Aptos" w:cs="Arial"/>
                <w:lang w:val="en-US"/>
              </w:rPr>
            </w:pPr>
            <w:r w:rsidRPr="00D87415">
              <w:rPr>
                <w:rFonts w:ascii="Aptos" w:hAnsi="Aptos" w:cs="Arial"/>
                <w:lang w:val="en-US"/>
              </w:rPr>
              <w:t>Attendees:</w:t>
            </w:r>
          </w:p>
          <w:p w:rsidRPr="00D87415" w:rsidR="00461B57" w:rsidP="0005385D" w:rsidRDefault="00461B57" w14:paraId="5DE3D68E" w14:textId="77777777">
            <w:pPr>
              <w:rPr>
                <w:rFonts w:ascii="Aptos" w:hAnsi="Aptos" w:cs="Arial"/>
                <w:lang w:val="en-US"/>
              </w:rPr>
            </w:pPr>
          </w:p>
          <w:p w:rsidRPr="00D87415" w:rsidR="00461B57" w:rsidP="0005385D" w:rsidRDefault="00461B57" w14:paraId="222F9D65" w14:textId="77777777">
            <w:pPr>
              <w:rPr>
                <w:rFonts w:ascii="Aptos" w:hAnsi="Aptos" w:cs="Arial"/>
                <w:lang w:val="en-US"/>
              </w:rPr>
            </w:pPr>
          </w:p>
          <w:p w:rsidRPr="00D87415" w:rsidR="00461B57" w:rsidP="0005385D" w:rsidRDefault="00461B57" w14:paraId="3B587717" w14:textId="77777777">
            <w:pPr>
              <w:rPr>
                <w:rFonts w:ascii="Aptos" w:hAnsi="Aptos" w:cs="Arial"/>
                <w:lang w:val="en-US"/>
              </w:rPr>
            </w:pPr>
          </w:p>
          <w:p w:rsidRPr="00D87415" w:rsidR="00461B57" w:rsidP="0005385D" w:rsidRDefault="0005385D" w14:paraId="55AC845F" w14:textId="2BF39ECC">
            <w:pPr>
              <w:rPr>
                <w:rFonts w:ascii="Aptos" w:hAnsi="Aptos" w:cs="Arial"/>
                <w:lang w:val="en-US"/>
              </w:rPr>
            </w:pPr>
            <w:r>
              <w:rPr>
                <w:rFonts w:ascii="Aptos" w:hAnsi="Aptos" w:cs="Arial"/>
                <w:lang w:val="en-US"/>
              </w:rPr>
              <w:t xml:space="preserve">Precautionary/immediate measures required? </w:t>
            </w:r>
            <w:r w:rsidRPr="00D87415" w:rsidR="00461B57">
              <w:rPr>
                <w:rFonts w:ascii="Aptos" w:hAnsi="Aptos" w:cs="Arial"/>
                <w:lang w:val="en-US"/>
              </w:rPr>
              <w:t>Yes / No</w:t>
            </w:r>
          </w:p>
          <w:p w:rsidR="0005385D" w:rsidP="0005385D" w:rsidRDefault="0005385D" w14:paraId="27B2B7E5" w14:textId="77777777">
            <w:pPr>
              <w:rPr>
                <w:rFonts w:ascii="Aptos" w:hAnsi="Aptos" w:cs="Arial"/>
                <w:lang w:val="en-US"/>
              </w:rPr>
            </w:pPr>
          </w:p>
          <w:p w:rsidR="00461B57" w:rsidP="0005385D" w:rsidRDefault="00461B57" w14:paraId="20E573BF" w14:textId="77777777">
            <w:pPr>
              <w:rPr>
                <w:rFonts w:ascii="Aptos" w:hAnsi="Aptos" w:cs="Arial"/>
                <w:lang w:val="en-US"/>
              </w:rPr>
            </w:pPr>
            <w:r w:rsidRPr="00D87415">
              <w:rPr>
                <w:rFonts w:ascii="Aptos" w:hAnsi="Aptos" w:cs="Arial"/>
                <w:lang w:val="en-US"/>
              </w:rPr>
              <w:t>If ‘yes’ what measure is to be taken?</w:t>
            </w:r>
          </w:p>
          <w:p w:rsidR="0005385D" w:rsidP="0005385D" w:rsidRDefault="0005385D" w14:paraId="2228E7EF" w14:textId="77777777">
            <w:pPr>
              <w:rPr>
                <w:rFonts w:ascii="Aptos" w:hAnsi="Aptos" w:cs="Arial"/>
                <w:lang w:val="en-US"/>
              </w:rPr>
            </w:pPr>
          </w:p>
          <w:p w:rsidRPr="00D87415" w:rsidR="0005385D" w:rsidP="0005385D" w:rsidRDefault="0005385D" w14:paraId="2EA90302" w14:textId="3C1FB6C0">
            <w:pPr>
              <w:rPr>
                <w:rFonts w:ascii="Aptos" w:hAnsi="Aptos" w:cs="Arial"/>
                <w:lang w:val="en-US"/>
              </w:rPr>
            </w:pPr>
          </w:p>
        </w:tc>
      </w:tr>
      <w:tr w:rsidRPr="00D87415" w:rsidR="00821DE3" w:rsidTr="00B40347" w14:paraId="00EDE485" w14:textId="77777777">
        <w:tc>
          <w:tcPr>
            <w:tcW w:w="704" w:type="dxa"/>
          </w:tcPr>
          <w:p w:rsidRPr="00D87415" w:rsidR="00821DE3" w:rsidP="0005385D" w:rsidRDefault="00821DE3" w14:paraId="7D04050F" w14:textId="2D87FB5F">
            <w:pPr>
              <w:rPr>
                <w:rFonts w:ascii="Aptos" w:hAnsi="Aptos" w:cs="Arial"/>
                <w:lang w:val="en-US"/>
              </w:rPr>
            </w:pPr>
            <w:r w:rsidRPr="00D87415">
              <w:rPr>
                <w:rFonts w:ascii="Aptos" w:hAnsi="Aptos" w:cs="Arial"/>
                <w:lang w:val="en-US"/>
              </w:rPr>
              <w:t>1</w:t>
            </w:r>
            <w:r w:rsidRPr="00D87415" w:rsidR="0066171E">
              <w:rPr>
                <w:rFonts w:ascii="Aptos" w:hAnsi="Aptos" w:cs="Arial"/>
                <w:lang w:val="en-US"/>
              </w:rPr>
              <w:t>2</w:t>
            </w:r>
            <w:r w:rsidRPr="00D87415">
              <w:rPr>
                <w:rFonts w:ascii="Aptos" w:hAnsi="Aptos" w:cs="Arial"/>
                <w:lang w:val="en-US"/>
              </w:rPr>
              <w:t>.1</w:t>
            </w:r>
          </w:p>
        </w:tc>
        <w:tc>
          <w:tcPr>
            <w:tcW w:w="5812" w:type="dxa"/>
          </w:tcPr>
          <w:p w:rsidRPr="003C652E" w:rsidR="000D6297" w:rsidP="0005385D" w:rsidRDefault="00B00C57" w14:paraId="05A3AAFA" w14:textId="60AFF44C">
            <w:pPr>
              <w:rPr>
                <w:rFonts w:ascii="Aptos" w:hAnsi="Aptos" w:cs="Arial"/>
                <w:b/>
                <w:bCs/>
                <w:u w:val="single"/>
                <w:lang w:val="en-US"/>
              </w:rPr>
            </w:pPr>
            <w:r w:rsidRPr="003C652E">
              <w:rPr>
                <w:rFonts w:ascii="Aptos" w:hAnsi="Aptos" w:cs="Arial"/>
                <w:b/>
                <w:bCs/>
                <w:u w:val="single"/>
                <w:lang w:val="en-US"/>
              </w:rPr>
              <w:t>Suspension</w:t>
            </w:r>
            <w:r w:rsidRPr="003C652E" w:rsidR="003C652E">
              <w:rPr>
                <w:rFonts w:ascii="Aptos" w:hAnsi="Aptos" w:cs="Arial"/>
                <w:b/>
                <w:bCs/>
                <w:lang w:val="en-US"/>
              </w:rPr>
              <w:t xml:space="preserve">.  </w:t>
            </w:r>
            <w:proofErr w:type="gramStart"/>
            <w:r w:rsidRPr="003C652E" w:rsidR="00673605">
              <w:rPr>
                <w:rFonts w:ascii="Aptos" w:hAnsi="Aptos" w:cs="Arial"/>
                <w:lang w:val="en-US"/>
              </w:rPr>
              <w:t xml:space="preserve">The </w:t>
            </w:r>
            <w:proofErr w:type="spellStart"/>
            <w:r w:rsidRPr="003C652E" w:rsidR="00673605">
              <w:rPr>
                <w:rFonts w:ascii="Aptos" w:hAnsi="Aptos" w:cs="Arial"/>
                <w:lang w:val="en-US"/>
              </w:rPr>
              <w:t>FtP</w:t>
            </w:r>
            <w:proofErr w:type="spellEnd"/>
            <w:proofErr w:type="gramEnd"/>
            <w:r w:rsidRPr="003C652E" w:rsidR="00673605">
              <w:rPr>
                <w:rFonts w:ascii="Aptos" w:hAnsi="Aptos" w:cs="Arial"/>
                <w:lang w:val="en-US"/>
              </w:rPr>
              <w:t xml:space="preserve"> PL i</w:t>
            </w:r>
            <w:r w:rsidRPr="003C652E" w:rsidR="000D6297">
              <w:rPr>
                <w:rFonts w:ascii="Aptos" w:hAnsi="Aptos" w:cs="Arial"/>
                <w:lang w:val="en-US"/>
              </w:rPr>
              <w:t>nvite</w:t>
            </w:r>
            <w:r w:rsidR="003C652E">
              <w:rPr>
                <w:rFonts w:ascii="Aptos" w:hAnsi="Aptos" w:cs="Arial"/>
                <w:lang w:val="en-US"/>
              </w:rPr>
              <w:t>s</w:t>
            </w:r>
            <w:r w:rsidRPr="003C652E" w:rsidR="000D6297">
              <w:rPr>
                <w:rFonts w:ascii="Aptos" w:hAnsi="Aptos" w:cs="Arial"/>
                <w:lang w:val="en-US"/>
              </w:rPr>
              <w:t xml:space="preserve"> the </w:t>
            </w:r>
            <w:proofErr w:type="gramStart"/>
            <w:r w:rsidRPr="003C652E" w:rsidR="000D6297">
              <w:rPr>
                <w:rFonts w:ascii="Aptos" w:hAnsi="Aptos" w:cs="Arial"/>
                <w:lang w:val="en-US"/>
              </w:rPr>
              <w:t>student</w:t>
            </w:r>
            <w:proofErr w:type="gramEnd"/>
            <w:r w:rsidRPr="003C652E" w:rsidR="000D6297">
              <w:rPr>
                <w:rFonts w:ascii="Aptos" w:hAnsi="Aptos" w:cs="Arial"/>
                <w:lang w:val="en-US"/>
              </w:rPr>
              <w:t xml:space="preserve"> to attend a meeting</w:t>
            </w:r>
            <w:r w:rsidR="003C652E">
              <w:rPr>
                <w:rFonts w:ascii="Aptos" w:hAnsi="Aptos" w:cs="Arial"/>
                <w:lang w:val="en-US"/>
              </w:rPr>
              <w:t>.</w:t>
            </w:r>
          </w:p>
          <w:p w:rsidRPr="00D87415" w:rsidR="003C652E" w:rsidP="0005385D" w:rsidRDefault="003C652E" w14:paraId="14AB00D7" w14:textId="586A3DFC">
            <w:pPr>
              <w:rPr>
                <w:rFonts w:ascii="Aptos" w:hAnsi="Aptos" w:cs="Arial"/>
                <w:lang w:val="en-US"/>
              </w:rPr>
            </w:pPr>
            <w:r>
              <w:rPr>
                <w:rFonts w:ascii="Aptos" w:hAnsi="Aptos" w:cs="Arial"/>
                <w:lang w:val="en-US"/>
              </w:rPr>
              <w:t>Either:</w:t>
            </w:r>
          </w:p>
          <w:p w:rsidR="003C652E" w:rsidP="0005385D" w:rsidRDefault="003C652E" w14:paraId="23C8EA61" w14:textId="2EB7D756">
            <w:pPr>
              <w:rPr>
                <w:rFonts w:ascii="Aptos" w:hAnsi="Aptos" w:cs="Arial"/>
                <w:lang w:val="en-US"/>
              </w:rPr>
            </w:pPr>
            <w:r>
              <w:rPr>
                <w:rFonts w:ascii="Aptos" w:hAnsi="Aptos" w:cs="Arial"/>
                <w:lang w:val="en-US"/>
              </w:rPr>
              <w:t>t</w:t>
            </w:r>
            <w:r w:rsidRPr="00D87415" w:rsidR="00821DE3">
              <w:rPr>
                <w:rFonts w:ascii="Aptos" w:hAnsi="Aptos" w:cs="Arial"/>
                <w:lang w:val="en-US"/>
              </w:rPr>
              <w:t xml:space="preserve">he </w:t>
            </w:r>
            <w:r w:rsidRPr="00D87415" w:rsidR="00B00C57">
              <w:rPr>
                <w:rFonts w:ascii="Aptos" w:hAnsi="Aptos" w:cs="Arial"/>
                <w:lang w:val="en-US"/>
              </w:rPr>
              <w:t xml:space="preserve">student and </w:t>
            </w:r>
            <w:proofErr w:type="spellStart"/>
            <w:r w:rsidRPr="00D87415" w:rsidR="00673605">
              <w:rPr>
                <w:rFonts w:ascii="Aptos" w:hAnsi="Aptos" w:cs="Arial"/>
                <w:lang w:val="en-US"/>
              </w:rPr>
              <w:t>FtP</w:t>
            </w:r>
            <w:proofErr w:type="spellEnd"/>
            <w:r w:rsidRPr="00D87415" w:rsidR="00673605">
              <w:rPr>
                <w:rFonts w:ascii="Aptos" w:hAnsi="Aptos" w:cs="Arial"/>
                <w:lang w:val="en-US"/>
              </w:rPr>
              <w:t xml:space="preserve"> </w:t>
            </w:r>
            <w:r w:rsidRPr="00D87415" w:rsidR="000D6297">
              <w:rPr>
                <w:rFonts w:ascii="Aptos" w:hAnsi="Aptos" w:cs="Arial"/>
                <w:lang w:val="en-US"/>
              </w:rPr>
              <w:t>PL</w:t>
            </w:r>
            <w:r w:rsidRPr="00D87415" w:rsidR="00B00C57">
              <w:rPr>
                <w:rFonts w:ascii="Aptos" w:hAnsi="Aptos" w:cs="Arial"/>
                <w:lang w:val="en-US"/>
              </w:rPr>
              <w:t xml:space="preserve"> </w:t>
            </w:r>
            <w:proofErr w:type="gramStart"/>
            <w:r w:rsidRPr="00D87415" w:rsidR="00B00C57">
              <w:rPr>
                <w:rFonts w:ascii="Aptos" w:hAnsi="Aptos" w:cs="Arial"/>
                <w:lang w:val="en-US"/>
              </w:rPr>
              <w:t>meet</w:t>
            </w:r>
            <w:proofErr w:type="gramEnd"/>
            <w:r w:rsidRPr="00D87415" w:rsidR="00B00C57">
              <w:rPr>
                <w:rFonts w:ascii="Aptos" w:hAnsi="Aptos" w:cs="Arial"/>
                <w:lang w:val="en-US"/>
              </w:rPr>
              <w:t xml:space="preserve"> and the student is given</w:t>
            </w:r>
            <w:r w:rsidRPr="00D87415" w:rsidR="000D6297">
              <w:rPr>
                <w:rFonts w:ascii="Aptos" w:hAnsi="Aptos" w:cs="Arial"/>
                <w:lang w:val="en-US"/>
              </w:rPr>
              <w:t xml:space="preserve"> written confirmation of the </w:t>
            </w:r>
            <w:proofErr w:type="spellStart"/>
            <w:r w:rsidRPr="00D87415" w:rsidR="00673605">
              <w:rPr>
                <w:rFonts w:ascii="Aptos" w:hAnsi="Aptos" w:cs="Arial"/>
                <w:lang w:val="en-US"/>
              </w:rPr>
              <w:t>FtP</w:t>
            </w:r>
            <w:proofErr w:type="spellEnd"/>
            <w:r w:rsidRPr="00D87415" w:rsidR="00673605">
              <w:rPr>
                <w:rFonts w:ascii="Aptos" w:hAnsi="Aptos" w:cs="Arial"/>
                <w:lang w:val="en-US"/>
              </w:rPr>
              <w:t xml:space="preserve"> </w:t>
            </w:r>
            <w:r w:rsidRPr="00D87415" w:rsidR="00821DE3">
              <w:rPr>
                <w:rFonts w:ascii="Aptos" w:hAnsi="Aptos" w:cs="Arial"/>
                <w:lang w:val="en-US"/>
              </w:rPr>
              <w:t>PL</w:t>
            </w:r>
            <w:r w:rsidRPr="00D87415" w:rsidR="000D6297">
              <w:rPr>
                <w:rFonts w:ascii="Aptos" w:hAnsi="Aptos" w:cs="Arial"/>
                <w:lang w:val="en-US"/>
              </w:rPr>
              <w:t>’</w:t>
            </w:r>
            <w:r w:rsidRPr="00D87415" w:rsidR="00821DE3">
              <w:rPr>
                <w:rFonts w:ascii="Aptos" w:hAnsi="Aptos" w:cs="Arial"/>
                <w:lang w:val="en-US"/>
              </w:rPr>
              <w:t>s decision to suspend them</w:t>
            </w:r>
            <w:r w:rsidRPr="00D87415" w:rsidR="000D6297">
              <w:rPr>
                <w:rFonts w:ascii="Aptos" w:hAnsi="Aptos" w:cs="Arial"/>
                <w:lang w:val="en-US"/>
              </w:rPr>
              <w:t xml:space="preserve"> (which should include whether this is with immediate effect or from a given date,</w:t>
            </w:r>
            <w:r w:rsidRPr="00D87415" w:rsidR="00821DE3">
              <w:rPr>
                <w:rFonts w:ascii="Aptos" w:hAnsi="Aptos" w:cs="Arial"/>
                <w:lang w:val="en-US"/>
              </w:rPr>
              <w:t xml:space="preserve"> </w:t>
            </w:r>
            <w:r w:rsidRPr="00D87415" w:rsidR="000D6297">
              <w:rPr>
                <w:rFonts w:ascii="Aptos" w:hAnsi="Aptos" w:cs="Arial"/>
                <w:lang w:val="en-US"/>
              </w:rPr>
              <w:t>a</w:t>
            </w:r>
            <w:r w:rsidRPr="00D87415" w:rsidR="00821DE3">
              <w:rPr>
                <w:rFonts w:ascii="Aptos" w:hAnsi="Aptos" w:cs="Arial"/>
                <w:lang w:val="en-US"/>
              </w:rPr>
              <w:t>nd what this means</w:t>
            </w:r>
            <w:r w:rsidRPr="00D87415" w:rsidR="000D6297">
              <w:rPr>
                <w:rFonts w:ascii="Aptos" w:hAnsi="Aptos" w:cs="Arial"/>
                <w:lang w:val="en-US"/>
              </w:rPr>
              <w:t xml:space="preserve"> in terms of teaching sessions and assessments).</w:t>
            </w:r>
            <w:r>
              <w:rPr>
                <w:rFonts w:ascii="Aptos" w:hAnsi="Aptos" w:cs="Arial"/>
                <w:lang w:val="en-US"/>
              </w:rPr>
              <w:t xml:space="preserve"> </w:t>
            </w:r>
            <w:r w:rsidRPr="00D87415" w:rsidR="000D6297">
              <w:rPr>
                <w:rFonts w:ascii="Aptos" w:hAnsi="Aptos" w:cs="Arial"/>
                <w:lang w:val="en-US"/>
              </w:rPr>
              <w:t xml:space="preserve">The </w:t>
            </w:r>
            <w:proofErr w:type="spellStart"/>
            <w:r w:rsidRPr="00D87415" w:rsidR="00673605">
              <w:rPr>
                <w:rFonts w:ascii="Aptos" w:hAnsi="Aptos" w:cs="Arial"/>
                <w:lang w:val="en-US"/>
              </w:rPr>
              <w:t>FtP</w:t>
            </w:r>
            <w:proofErr w:type="spellEnd"/>
            <w:r w:rsidRPr="00D87415" w:rsidR="00673605">
              <w:rPr>
                <w:rFonts w:ascii="Aptos" w:hAnsi="Aptos" w:cs="Arial"/>
                <w:lang w:val="en-US"/>
              </w:rPr>
              <w:t xml:space="preserve"> </w:t>
            </w:r>
            <w:r w:rsidRPr="00D87415" w:rsidR="000D6297">
              <w:rPr>
                <w:rFonts w:ascii="Aptos" w:hAnsi="Aptos" w:cs="Arial"/>
                <w:lang w:val="en-US"/>
              </w:rPr>
              <w:t>PL signs and dates the letter including the time of the meeting.</w:t>
            </w:r>
          </w:p>
          <w:p w:rsidR="003C652E" w:rsidP="0005385D" w:rsidRDefault="003C652E" w14:paraId="5E8FE681" w14:textId="22C8F296">
            <w:pPr>
              <w:rPr>
                <w:rFonts w:ascii="Aptos" w:hAnsi="Aptos" w:cs="Arial"/>
                <w:lang w:val="en-US"/>
              </w:rPr>
            </w:pPr>
            <w:r>
              <w:rPr>
                <w:rFonts w:ascii="Aptos" w:hAnsi="Aptos" w:cs="Arial"/>
                <w:lang w:val="en-US"/>
              </w:rPr>
              <w:t>Or:</w:t>
            </w:r>
          </w:p>
          <w:p w:rsidRPr="00D87415" w:rsidR="00B00C57" w:rsidP="0005385D" w:rsidRDefault="00B00C57" w14:paraId="0009F0D3" w14:textId="0819A4FC">
            <w:pPr>
              <w:rPr>
                <w:rFonts w:ascii="Aptos" w:hAnsi="Aptos" w:cs="Arial"/>
                <w:lang w:val="en-US"/>
              </w:rPr>
            </w:pPr>
            <w:proofErr w:type="gramStart"/>
            <w:r w:rsidRPr="00D87415">
              <w:rPr>
                <w:rFonts w:ascii="Aptos" w:hAnsi="Aptos" w:cs="Arial"/>
                <w:lang w:val="en-US"/>
              </w:rPr>
              <w:lastRenderedPageBreak/>
              <w:t>the</w:t>
            </w:r>
            <w:proofErr w:type="gramEnd"/>
            <w:r w:rsidRPr="00D87415">
              <w:rPr>
                <w:rFonts w:ascii="Aptos" w:hAnsi="Aptos" w:cs="Arial"/>
                <w:lang w:val="en-US"/>
              </w:rPr>
              <w:t xml:space="preserve"> student is </w:t>
            </w:r>
            <w:r w:rsidR="003C652E">
              <w:rPr>
                <w:rFonts w:ascii="Aptos" w:hAnsi="Aptos" w:cs="Arial"/>
                <w:lang w:val="en-US"/>
              </w:rPr>
              <w:t xml:space="preserve">unable </w:t>
            </w:r>
            <w:r w:rsidRPr="00D87415">
              <w:rPr>
                <w:rFonts w:ascii="Aptos" w:hAnsi="Aptos" w:cs="Arial"/>
                <w:lang w:val="en-US"/>
              </w:rPr>
              <w:t>to attend in person</w:t>
            </w:r>
            <w:r w:rsidRPr="00D87415" w:rsidR="00E50818">
              <w:rPr>
                <w:rFonts w:ascii="Aptos" w:hAnsi="Aptos" w:cs="Arial"/>
                <w:lang w:val="en-US"/>
              </w:rPr>
              <w:t>,</w:t>
            </w:r>
            <w:r w:rsidR="003C652E">
              <w:rPr>
                <w:rFonts w:ascii="Aptos" w:hAnsi="Aptos" w:cs="Arial"/>
                <w:lang w:val="en-US"/>
              </w:rPr>
              <w:t xml:space="preserve"> so the</w:t>
            </w:r>
            <w:r w:rsidRPr="00D87415">
              <w:rPr>
                <w:rFonts w:ascii="Aptos" w:hAnsi="Aptos" w:cs="Arial"/>
                <w:lang w:val="en-US"/>
              </w:rPr>
              <w:t xml:space="preserve"> signed letter </w:t>
            </w:r>
            <w:r w:rsidRPr="00D87415" w:rsidR="00E50818">
              <w:rPr>
                <w:rFonts w:ascii="Aptos" w:hAnsi="Aptos" w:cs="Arial"/>
                <w:lang w:val="en-US"/>
              </w:rPr>
              <w:t xml:space="preserve">is </w:t>
            </w:r>
            <w:r w:rsidRPr="00D87415">
              <w:rPr>
                <w:rFonts w:ascii="Aptos" w:hAnsi="Aptos" w:cs="Arial"/>
                <w:lang w:val="en-US"/>
              </w:rPr>
              <w:t>sent recorded delivery to the student’s home and</w:t>
            </w:r>
            <w:r w:rsidRPr="00D87415" w:rsidR="00E50818">
              <w:rPr>
                <w:rFonts w:ascii="Aptos" w:hAnsi="Aptos" w:cs="Arial"/>
                <w:lang w:val="en-US"/>
              </w:rPr>
              <w:t>/</w:t>
            </w:r>
            <w:r w:rsidRPr="00D87415">
              <w:rPr>
                <w:rFonts w:ascii="Aptos" w:hAnsi="Aptos" w:cs="Arial"/>
                <w:lang w:val="en-US"/>
              </w:rPr>
              <w:t xml:space="preserve"> or local address as held on SIS</w:t>
            </w:r>
            <w:r w:rsidRPr="00D87415" w:rsidR="00E50818">
              <w:rPr>
                <w:rFonts w:ascii="Aptos" w:hAnsi="Aptos" w:cs="Arial"/>
                <w:lang w:val="en-US"/>
              </w:rPr>
              <w:t>.</w:t>
            </w:r>
          </w:p>
          <w:p w:rsidRPr="00D87415" w:rsidR="00821DE3" w:rsidP="0005385D" w:rsidRDefault="003C652E" w14:paraId="2CAA99E6" w14:textId="11ED6060">
            <w:pPr>
              <w:rPr>
                <w:rFonts w:ascii="Aptos" w:hAnsi="Aptos" w:cs="Arial"/>
                <w:lang w:val="en-US"/>
              </w:rPr>
            </w:pPr>
            <w:r>
              <w:rPr>
                <w:rFonts w:ascii="Aptos" w:hAnsi="Aptos" w:cs="Arial"/>
                <w:lang w:val="en-US"/>
              </w:rPr>
              <w:t xml:space="preserve">In either case, </w:t>
            </w:r>
            <w:proofErr w:type="gramStart"/>
            <w:r>
              <w:rPr>
                <w:rFonts w:ascii="Aptos" w:hAnsi="Aptos" w:cs="Arial"/>
                <w:lang w:val="en-US"/>
              </w:rPr>
              <w:t>t</w:t>
            </w:r>
            <w:r w:rsidRPr="00D87415" w:rsidR="00821DE3">
              <w:rPr>
                <w:rFonts w:ascii="Aptos" w:hAnsi="Aptos" w:cs="Arial"/>
                <w:lang w:val="en-US"/>
              </w:rPr>
              <w:t>he</w:t>
            </w:r>
            <w:r w:rsidRPr="00D87415" w:rsidR="00673605">
              <w:rPr>
                <w:rFonts w:ascii="Aptos" w:hAnsi="Aptos" w:cs="Arial"/>
                <w:lang w:val="en-US"/>
              </w:rPr>
              <w:t xml:space="preserve"> </w:t>
            </w:r>
            <w:proofErr w:type="spellStart"/>
            <w:r w:rsidRPr="00D87415" w:rsidR="00673605">
              <w:rPr>
                <w:rFonts w:ascii="Aptos" w:hAnsi="Aptos" w:cs="Arial"/>
                <w:lang w:val="en-US"/>
              </w:rPr>
              <w:t>FtP</w:t>
            </w:r>
            <w:proofErr w:type="spellEnd"/>
            <w:proofErr w:type="gramEnd"/>
            <w:r w:rsidRPr="00D87415" w:rsidR="00821DE3">
              <w:rPr>
                <w:rFonts w:ascii="Aptos" w:hAnsi="Aptos" w:cs="Arial"/>
                <w:lang w:val="en-US"/>
              </w:rPr>
              <w:t xml:space="preserve"> PL</w:t>
            </w:r>
            <w:r w:rsidRPr="00D87415" w:rsidR="000D6297">
              <w:rPr>
                <w:rFonts w:ascii="Aptos" w:hAnsi="Aptos" w:cs="Arial"/>
                <w:lang w:val="en-US"/>
              </w:rPr>
              <w:t xml:space="preserve"> sen</w:t>
            </w:r>
            <w:r w:rsidRPr="00D87415" w:rsidR="00E50818">
              <w:rPr>
                <w:rFonts w:ascii="Aptos" w:hAnsi="Aptos" w:cs="Arial"/>
                <w:lang w:val="en-US"/>
              </w:rPr>
              <w:t>ds</w:t>
            </w:r>
            <w:r w:rsidRPr="00D87415" w:rsidR="000D6297">
              <w:rPr>
                <w:rFonts w:ascii="Aptos" w:hAnsi="Aptos" w:cs="Arial"/>
                <w:lang w:val="en-US"/>
              </w:rPr>
              <w:t xml:space="preserve"> a copy of this </w:t>
            </w:r>
            <w:r w:rsidRPr="00D87415" w:rsidR="00E50818">
              <w:rPr>
                <w:rFonts w:ascii="Aptos" w:hAnsi="Aptos" w:cs="Arial"/>
                <w:lang w:val="en-US"/>
              </w:rPr>
              <w:t xml:space="preserve">letter </w:t>
            </w:r>
            <w:r w:rsidRPr="00D87415" w:rsidR="000D6297">
              <w:rPr>
                <w:rFonts w:ascii="Aptos" w:hAnsi="Aptos" w:cs="Arial"/>
                <w:lang w:val="en-US"/>
              </w:rPr>
              <w:t>to the Registry Operations team of Academic Services</w:t>
            </w:r>
            <w:r w:rsidRPr="00D87415" w:rsidR="00E50818">
              <w:rPr>
                <w:rFonts w:ascii="Aptos" w:hAnsi="Aptos" w:cs="Arial"/>
                <w:lang w:val="en-US"/>
              </w:rPr>
              <w:t>.</w:t>
            </w:r>
          </w:p>
          <w:p w:rsidRPr="00D87415" w:rsidR="00E50818" w:rsidP="0005385D" w:rsidRDefault="003C652E" w14:paraId="1E4301D1" w14:textId="687CF487">
            <w:pPr>
              <w:rPr>
                <w:rFonts w:ascii="Aptos" w:hAnsi="Aptos" w:cs="Arial"/>
                <w:lang w:val="en-US"/>
              </w:rPr>
            </w:pPr>
            <w:r w:rsidRPr="003C652E">
              <w:rPr>
                <w:rFonts w:ascii="Aptos" w:hAnsi="Aptos" w:cs="Arial"/>
                <w:u w:val="single"/>
                <w:lang w:val="en-US"/>
              </w:rPr>
              <w:t>Note</w:t>
            </w:r>
            <w:r>
              <w:rPr>
                <w:rFonts w:ascii="Aptos" w:hAnsi="Aptos" w:cs="Arial"/>
                <w:lang w:val="en-US"/>
              </w:rPr>
              <w:t>: s</w:t>
            </w:r>
            <w:r w:rsidRPr="00D87415" w:rsidR="00E50818">
              <w:rPr>
                <w:rFonts w:ascii="Aptos" w:hAnsi="Aptos" w:cs="Arial"/>
                <w:lang w:val="en-US"/>
              </w:rPr>
              <w:t>uspension will normally be reviewed by the Head of School every 20 working days of it coming into effect.</w:t>
            </w:r>
          </w:p>
        </w:tc>
        <w:tc>
          <w:tcPr>
            <w:tcW w:w="3118" w:type="dxa"/>
          </w:tcPr>
          <w:p w:rsidRPr="00D87415" w:rsidR="000D6297" w:rsidP="0005385D" w:rsidRDefault="00B00C57" w14:paraId="0C334424" w14:textId="0418CF34">
            <w:pPr>
              <w:rPr>
                <w:rFonts w:ascii="Aptos" w:hAnsi="Aptos" w:cs="Arial"/>
                <w:lang w:val="en-US"/>
              </w:rPr>
            </w:pPr>
            <w:r w:rsidRPr="00D87415">
              <w:rPr>
                <w:rFonts w:ascii="Aptos" w:hAnsi="Aptos" w:cs="Arial"/>
                <w:lang w:val="en-US"/>
              </w:rPr>
              <w:lastRenderedPageBreak/>
              <w:t>Student invited to attend meeting (date):</w:t>
            </w:r>
            <w:r w:rsidRPr="00D87415" w:rsidR="000D6297">
              <w:rPr>
                <w:rFonts w:ascii="Aptos" w:hAnsi="Aptos" w:cs="Arial"/>
                <w:lang w:val="en-US"/>
              </w:rPr>
              <w:t xml:space="preserve"> </w:t>
            </w:r>
          </w:p>
          <w:p w:rsidR="003C652E" w:rsidP="0005385D" w:rsidRDefault="003C652E" w14:paraId="45FE3A86" w14:textId="77777777">
            <w:pPr>
              <w:rPr>
                <w:rFonts w:ascii="Aptos" w:hAnsi="Aptos" w:cs="Arial"/>
                <w:lang w:val="en-US"/>
              </w:rPr>
            </w:pPr>
          </w:p>
          <w:p w:rsidRPr="00D87415" w:rsidR="00B00C57" w:rsidP="0005385D" w:rsidRDefault="003C652E" w14:paraId="4737C4EA" w14:textId="0782148F">
            <w:pPr>
              <w:rPr>
                <w:rFonts w:ascii="Aptos" w:hAnsi="Aptos" w:cs="Arial"/>
                <w:lang w:val="en-US"/>
              </w:rPr>
            </w:pPr>
            <w:r>
              <w:rPr>
                <w:rFonts w:ascii="Aptos" w:hAnsi="Aptos" w:cs="Arial"/>
                <w:lang w:val="en-US"/>
              </w:rPr>
              <w:t xml:space="preserve">Signed and dated </w:t>
            </w:r>
            <w:proofErr w:type="gramStart"/>
            <w:r>
              <w:rPr>
                <w:rFonts w:ascii="Aptos" w:hAnsi="Aptos" w:cs="Arial"/>
                <w:lang w:val="en-US"/>
              </w:rPr>
              <w:t xml:space="preserve">letter </w:t>
            </w:r>
            <w:r w:rsidRPr="00D87415" w:rsidR="00B00C57">
              <w:rPr>
                <w:rFonts w:ascii="Aptos" w:hAnsi="Aptos" w:cs="Arial"/>
                <w:lang w:val="en-US"/>
              </w:rPr>
              <w:t>is</w:t>
            </w:r>
            <w:proofErr w:type="gramEnd"/>
            <w:r w:rsidRPr="00D87415" w:rsidR="00B00C57">
              <w:rPr>
                <w:rFonts w:ascii="Aptos" w:hAnsi="Aptos" w:cs="Arial"/>
                <w:lang w:val="en-US"/>
              </w:rPr>
              <w:t xml:space="preserve"> given </w:t>
            </w:r>
            <w:r w:rsidRPr="00D87415" w:rsidR="000D6297">
              <w:rPr>
                <w:rFonts w:ascii="Aptos" w:hAnsi="Aptos" w:cs="Arial"/>
                <w:lang w:val="en-US"/>
              </w:rPr>
              <w:t xml:space="preserve">to </w:t>
            </w:r>
            <w:proofErr w:type="gramStart"/>
            <w:r w:rsidRPr="00D87415" w:rsidR="000D6297">
              <w:rPr>
                <w:rFonts w:ascii="Aptos" w:hAnsi="Aptos" w:cs="Arial"/>
                <w:lang w:val="en-US"/>
              </w:rPr>
              <w:t>student</w:t>
            </w:r>
            <w:proofErr w:type="gramEnd"/>
            <w:r w:rsidRPr="00D87415" w:rsidR="000D6297">
              <w:rPr>
                <w:rFonts w:ascii="Aptos" w:hAnsi="Aptos" w:cs="Arial"/>
                <w:lang w:val="en-US"/>
              </w:rPr>
              <w:t xml:space="preserve"> </w:t>
            </w:r>
            <w:r w:rsidRPr="00D87415" w:rsidR="00B00C57">
              <w:rPr>
                <w:rFonts w:ascii="Aptos" w:hAnsi="Aptos" w:cs="Arial"/>
                <w:lang w:val="en-US"/>
              </w:rPr>
              <w:t>in person</w:t>
            </w:r>
            <w:r>
              <w:rPr>
                <w:rFonts w:ascii="Aptos" w:hAnsi="Aptos" w:cs="Arial"/>
                <w:lang w:val="en-US"/>
              </w:rPr>
              <w:t xml:space="preserve"> (date):</w:t>
            </w:r>
          </w:p>
          <w:p w:rsidRPr="00D87415" w:rsidR="00B00C57" w:rsidP="0005385D" w:rsidRDefault="00B00C57" w14:paraId="0C9DAC7A" w14:textId="77777777">
            <w:pPr>
              <w:rPr>
                <w:rFonts w:ascii="Aptos" w:hAnsi="Aptos" w:cs="Arial"/>
                <w:lang w:val="en-US"/>
              </w:rPr>
            </w:pPr>
            <w:r w:rsidRPr="00D87415">
              <w:rPr>
                <w:rFonts w:ascii="Aptos" w:hAnsi="Aptos" w:cs="Arial"/>
                <w:lang w:val="en-US"/>
              </w:rPr>
              <w:t>Or</w:t>
            </w:r>
          </w:p>
          <w:p w:rsidRPr="00D87415" w:rsidR="00B00C57" w:rsidP="0005385D" w:rsidRDefault="003C652E" w14:paraId="1FA740A7" w14:textId="1FCD96BF">
            <w:pPr>
              <w:rPr>
                <w:rFonts w:ascii="Aptos" w:hAnsi="Aptos" w:cs="Arial"/>
                <w:lang w:val="en-US"/>
              </w:rPr>
            </w:pPr>
            <w:r>
              <w:rPr>
                <w:rFonts w:ascii="Aptos" w:hAnsi="Aptos" w:cs="Arial"/>
                <w:lang w:val="en-US"/>
              </w:rPr>
              <w:t xml:space="preserve">Signed and dated letter is </w:t>
            </w:r>
            <w:r w:rsidRPr="00D87415" w:rsidR="00B00C57">
              <w:rPr>
                <w:rFonts w:ascii="Aptos" w:hAnsi="Aptos" w:cs="Arial"/>
                <w:lang w:val="en-US"/>
              </w:rPr>
              <w:t xml:space="preserve">sent by recorded delivery post to student (date): </w:t>
            </w:r>
          </w:p>
          <w:p w:rsidRPr="00D87415" w:rsidR="00B00C57" w:rsidP="0005385D" w:rsidRDefault="00B00C57" w14:paraId="260B2E15" w14:textId="77777777">
            <w:pPr>
              <w:rPr>
                <w:rFonts w:ascii="Aptos" w:hAnsi="Aptos" w:cs="Arial"/>
                <w:lang w:val="en-US"/>
              </w:rPr>
            </w:pPr>
          </w:p>
          <w:p w:rsidRPr="00D87415" w:rsidR="00821DE3" w:rsidP="0005385D" w:rsidRDefault="00B00C57" w14:paraId="4095933F" w14:textId="77777777">
            <w:pPr>
              <w:rPr>
                <w:rFonts w:ascii="Aptos" w:hAnsi="Aptos" w:cs="Arial"/>
                <w:lang w:val="en-US"/>
              </w:rPr>
            </w:pPr>
            <w:r w:rsidRPr="00D87415">
              <w:rPr>
                <w:rFonts w:ascii="Aptos" w:hAnsi="Aptos" w:cs="Arial"/>
                <w:lang w:val="en-US"/>
              </w:rPr>
              <w:lastRenderedPageBreak/>
              <w:t xml:space="preserve">A </w:t>
            </w:r>
            <w:r w:rsidRPr="00D87415" w:rsidR="000D6297">
              <w:rPr>
                <w:rFonts w:ascii="Aptos" w:hAnsi="Aptos" w:cs="Arial"/>
                <w:lang w:val="en-US"/>
              </w:rPr>
              <w:t>copy</w:t>
            </w:r>
            <w:r w:rsidRPr="00D87415">
              <w:rPr>
                <w:rFonts w:ascii="Aptos" w:hAnsi="Aptos" w:cs="Arial"/>
                <w:lang w:val="en-US"/>
              </w:rPr>
              <w:t xml:space="preserve"> is emailed</w:t>
            </w:r>
            <w:r w:rsidRPr="00D87415" w:rsidR="000D6297">
              <w:rPr>
                <w:rFonts w:ascii="Aptos" w:hAnsi="Aptos" w:cs="Arial"/>
                <w:lang w:val="en-US"/>
              </w:rPr>
              <w:t xml:space="preserve"> to </w:t>
            </w:r>
            <w:proofErr w:type="gramStart"/>
            <w:r w:rsidRPr="00D87415" w:rsidR="000D6297">
              <w:rPr>
                <w:rFonts w:ascii="Aptos" w:hAnsi="Aptos" w:cs="Arial"/>
                <w:lang w:val="en-US"/>
              </w:rPr>
              <w:t>Registry</w:t>
            </w:r>
            <w:proofErr w:type="gramEnd"/>
            <w:r w:rsidRPr="00D87415" w:rsidR="000D6297">
              <w:rPr>
                <w:rFonts w:ascii="Aptos" w:hAnsi="Aptos" w:cs="Arial"/>
                <w:lang w:val="en-US"/>
              </w:rPr>
              <w:t xml:space="preserve"> Operations team on (date): </w:t>
            </w:r>
          </w:p>
          <w:p w:rsidRPr="00D87415" w:rsidR="00E50818" w:rsidP="0005385D" w:rsidRDefault="00E50818" w14:paraId="11183F8A" w14:textId="77777777">
            <w:pPr>
              <w:rPr>
                <w:rFonts w:ascii="Aptos" w:hAnsi="Aptos" w:cs="Arial"/>
                <w:lang w:val="en-US"/>
              </w:rPr>
            </w:pPr>
          </w:p>
          <w:p w:rsidRPr="00D87415" w:rsidR="00E50818" w:rsidP="0005385D" w:rsidRDefault="00E50818" w14:paraId="3E92E235" w14:textId="77777777">
            <w:pPr>
              <w:rPr>
                <w:rFonts w:ascii="Aptos" w:hAnsi="Aptos" w:cs="Arial"/>
                <w:lang w:val="en-US"/>
              </w:rPr>
            </w:pPr>
          </w:p>
          <w:p w:rsidR="003C652E" w:rsidP="0005385D" w:rsidRDefault="003C652E" w14:paraId="5F1B719E" w14:textId="77777777">
            <w:pPr>
              <w:rPr>
                <w:rFonts w:ascii="Aptos" w:hAnsi="Aptos" w:cs="Arial"/>
                <w:lang w:val="en-US"/>
              </w:rPr>
            </w:pPr>
          </w:p>
          <w:p w:rsidRPr="00D87415" w:rsidR="00E50818" w:rsidP="0005385D" w:rsidRDefault="00E50818" w14:paraId="0BA98206" w14:textId="245B56BE">
            <w:pPr>
              <w:rPr>
                <w:rFonts w:ascii="Aptos" w:hAnsi="Aptos" w:cs="Arial"/>
                <w:lang w:val="en-US"/>
              </w:rPr>
            </w:pPr>
            <w:r w:rsidRPr="00D87415">
              <w:rPr>
                <w:rFonts w:ascii="Aptos" w:hAnsi="Aptos" w:cs="Arial"/>
                <w:lang w:val="en-US"/>
              </w:rPr>
              <w:t xml:space="preserve">Review by </w:t>
            </w:r>
            <w:proofErr w:type="spellStart"/>
            <w:r w:rsidRPr="00D87415">
              <w:rPr>
                <w:rFonts w:ascii="Aptos" w:hAnsi="Aptos" w:cs="Arial"/>
                <w:lang w:val="en-US"/>
              </w:rPr>
              <w:t>HoS</w:t>
            </w:r>
            <w:proofErr w:type="spellEnd"/>
            <w:r w:rsidRPr="00D87415">
              <w:rPr>
                <w:rFonts w:ascii="Aptos" w:hAnsi="Aptos" w:cs="Arial"/>
                <w:lang w:val="en-US"/>
              </w:rPr>
              <w:t xml:space="preserve"> (date): </w:t>
            </w:r>
          </w:p>
        </w:tc>
      </w:tr>
      <w:tr w:rsidRPr="00D87415" w:rsidR="00B00C57" w:rsidTr="00B40347" w14:paraId="1B9A0098" w14:textId="77777777">
        <w:tc>
          <w:tcPr>
            <w:tcW w:w="704" w:type="dxa"/>
          </w:tcPr>
          <w:p w:rsidRPr="00D87415" w:rsidR="00B00C57" w:rsidP="0005385D" w:rsidRDefault="00B00C57" w14:paraId="145197F6" w14:textId="75C36329">
            <w:pPr>
              <w:rPr>
                <w:rFonts w:ascii="Aptos" w:hAnsi="Aptos" w:cs="Arial"/>
                <w:lang w:val="en-US"/>
              </w:rPr>
            </w:pPr>
            <w:r w:rsidRPr="00D87415">
              <w:rPr>
                <w:rFonts w:ascii="Aptos" w:hAnsi="Aptos" w:cs="Arial"/>
                <w:lang w:val="en-US"/>
              </w:rPr>
              <w:lastRenderedPageBreak/>
              <w:t>1</w:t>
            </w:r>
            <w:r w:rsidRPr="00D87415" w:rsidR="0066171E">
              <w:rPr>
                <w:rFonts w:ascii="Aptos" w:hAnsi="Aptos" w:cs="Arial"/>
                <w:lang w:val="en-US"/>
              </w:rPr>
              <w:t>2</w:t>
            </w:r>
            <w:r w:rsidRPr="00D87415">
              <w:rPr>
                <w:rFonts w:ascii="Aptos" w:hAnsi="Aptos" w:cs="Arial"/>
                <w:lang w:val="en-US"/>
              </w:rPr>
              <w:t>.2</w:t>
            </w:r>
          </w:p>
        </w:tc>
        <w:tc>
          <w:tcPr>
            <w:tcW w:w="5812" w:type="dxa"/>
          </w:tcPr>
          <w:p w:rsidRPr="003C652E" w:rsidR="00B00C57" w:rsidP="0005385D" w:rsidRDefault="00B00C57" w14:paraId="0DF4DB5E" w14:textId="63BC662B">
            <w:pPr>
              <w:rPr>
                <w:rFonts w:ascii="Aptos" w:hAnsi="Aptos" w:cs="Arial"/>
                <w:b/>
                <w:bCs/>
                <w:lang w:val="en-US"/>
              </w:rPr>
            </w:pPr>
            <w:r w:rsidRPr="003C652E">
              <w:rPr>
                <w:rFonts w:ascii="Aptos" w:hAnsi="Aptos" w:cs="Arial"/>
                <w:b/>
                <w:bCs/>
                <w:u w:val="single"/>
                <w:lang w:val="en-US"/>
              </w:rPr>
              <w:t>Exclusion</w:t>
            </w:r>
            <w:r w:rsidR="003C652E">
              <w:rPr>
                <w:rFonts w:ascii="Aptos" w:hAnsi="Aptos" w:cs="Arial"/>
                <w:b/>
                <w:bCs/>
                <w:u w:val="single"/>
                <w:lang w:val="en-US"/>
              </w:rPr>
              <w:t>.</w:t>
            </w:r>
            <w:r w:rsidRPr="003C652E" w:rsidR="003C652E">
              <w:rPr>
                <w:rFonts w:ascii="Aptos" w:hAnsi="Aptos" w:cs="Arial"/>
                <w:lang w:val="en-US"/>
              </w:rPr>
              <w:t xml:space="preserve"> T</w:t>
            </w:r>
            <w:r w:rsidRPr="003C652E">
              <w:rPr>
                <w:rFonts w:ascii="Aptos" w:hAnsi="Aptos" w:cs="Arial"/>
                <w:lang w:val="en-US"/>
              </w:rPr>
              <w:t>he</w:t>
            </w:r>
            <w:r w:rsidRPr="00D87415">
              <w:rPr>
                <w:rFonts w:ascii="Aptos" w:hAnsi="Aptos" w:cs="Arial"/>
                <w:lang w:val="en-US"/>
              </w:rPr>
              <w:t xml:space="preserve"> Head of School </w:t>
            </w:r>
            <w:r w:rsidRPr="00D87415" w:rsidR="00673605">
              <w:rPr>
                <w:rFonts w:ascii="Aptos" w:hAnsi="Aptos" w:cs="Arial"/>
                <w:lang w:val="en-US"/>
              </w:rPr>
              <w:t>consider</w:t>
            </w:r>
            <w:r w:rsidR="003C652E">
              <w:rPr>
                <w:rFonts w:ascii="Aptos" w:hAnsi="Aptos" w:cs="Arial"/>
                <w:lang w:val="en-US"/>
              </w:rPr>
              <w:t>s and rejects or</w:t>
            </w:r>
            <w:r w:rsidRPr="00D87415" w:rsidR="00673605">
              <w:rPr>
                <w:rFonts w:ascii="Aptos" w:hAnsi="Aptos" w:cs="Arial"/>
                <w:lang w:val="en-US"/>
              </w:rPr>
              <w:t xml:space="preserve"> approve</w:t>
            </w:r>
            <w:r w:rsidR="003C652E">
              <w:rPr>
                <w:rFonts w:ascii="Aptos" w:hAnsi="Aptos" w:cs="Arial"/>
                <w:lang w:val="en-US"/>
              </w:rPr>
              <w:t>s</w:t>
            </w:r>
            <w:r w:rsidRPr="00D87415" w:rsidR="00673605">
              <w:rPr>
                <w:rFonts w:ascii="Aptos" w:hAnsi="Aptos" w:cs="Arial"/>
                <w:lang w:val="en-US"/>
              </w:rPr>
              <w:t xml:space="preserve"> </w:t>
            </w:r>
            <w:r w:rsidR="003C652E">
              <w:rPr>
                <w:rFonts w:ascii="Aptos" w:hAnsi="Aptos" w:cs="Arial"/>
                <w:lang w:val="en-US"/>
              </w:rPr>
              <w:t>‘</w:t>
            </w:r>
            <w:r w:rsidRPr="00D87415">
              <w:rPr>
                <w:rFonts w:ascii="Aptos" w:hAnsi="Aptos" w:cs="Arial"/>
                <w:lang w:val="en-US"/>
              </w:rPr>
              <w:t>Precautionary Exclusion</w:t>
            </w:r>
            <w:r w:rsidR="003C652E">
              <w:rPr>
                <w:rFonts w:ascii="Aptos" w:hAnsi="Aptos" w:cs="Arial"/>
                <w:lang w:val="en-US"/>
              </w:rPr>
              <w:t>’</w:t>
            </w:r>
            <w:r w:rsidRPr="00D87415">
              <w:rPr>
                <w:rFonts w:ascii="Aptos" w:hAnsi="Aptos" w:cs="Arial"/>
                <w:lang w:val="en-US"/>
              </w:rPr>
              <w:t xml:space="preserve"> and</w:t>
            </w:r>
            <w:r w:rsidRPr="00D87415" w:rsidR="00673605">
              <w:rPr>
                <w:rFonts w:ascii="Aptos" w:hAnsi="Aptos" w:cs="Arial"/>
                <w:lang w:val="en-US"/>
              </w:rPr>
              <w:t xml:space="preserve"> if approved,</w:t>
            </w:r>
            <w:r w:rsidRPr="00D87415">
              <w:rPr>
                <w:rFonts w:ascii="Aptos" w:hAnsi="Aptos" w:cs="Arial"/>
                <w:lang w:val="en-US"/>
              </w:rPr>
              <w:t xml:space="preserve"> complete</w:t>
            </w:r>
            <w:r w:rsidR="003C652E">
              <w:rPr>
                <w:rFonts w:ascii="Aptos" w:hAnsi="Aptos" w:cs="Arial"/>
                <w:lang w:val="en-US"/>
              </w:rPr>
              <w:t>s</w:t>
            </w:r>
            <w:r w:rsidRPr="00D87415">
              <w:rPr>
                <w:rFonts w:ascii="Aptos" w:hAnsi="Aptos" w:cs="Arial"/>
                <w:lang w:val="en-US"/>
              </w:rPr>
              <w:t xml:space="preserve"> a </w:t>
            </w:r>
            <w:r w:rsidRPr="003C652E">
              <w:rPr>
                <w:rFonts w:ascii="Aptos" w:hAnsi="Aptos" w:cs="Arial"/>
                <w:i/>
                <w:iCs/>
                <w:lang w:val="en-US"/>
              </w:rPr>
              <w:t>Suspension and Exclusion</w:t>
            </w:r>
            <w:r w:rsidRPr="00D87415">
              <w:rPr>
                <w:rFonts w:ascii="Aptos" w:hAnsi="Aptos" w:cs="Arial"/>
                <w:lang w:val="en-US"/>
              </w:rPr>
              <w:t xml:space="preserve"> form</w:t>
            </w:r>
            <w:r w:rsidRPr="00D87415" w:rsidR="00E50818">
              <w:rPr>
                <w:rFonts w:ascii="Aptos" w:hAnsi="Aptos" w:cs="Arial"/>
                <w:lang w:val="en-US"/>
              </w:rPr>
              <w:t xml:space="preserve"> and </w:t>
            </w:r>
            <w:r w:rsidR="003C652E">
              <w:rPr>
                <w:rFonts w:ascii="Aptos" w:hAnsi="Aptos" w:cs="Arial"/>
                <w:lang w:val="en-US"/>
              </w:rPr>
              <w:t xml:space="preserve">which is </w:t>
            </w:r>
            <w:r w:rsidRPr="00D87415" w:rsidR="00E50818">
              <w:rPr>
                <w:rFonts w:ascii="Aptos" w:hAnsi="Aptos" w:cs="Arial"/>
                <w:lang w:val="en-US"/>
              </w:rPr>
              <w:t>sent to the student</w:t>
            </w:r>
            <w:r w:rsidRPr="00D87415" w:rsidR="00673605">
              <w:rPr>
                <w:rFonts w:ascii="Aptos" w:hAnsi="Aptos" w:cs="Arial"/>
                <w:lang w:val="en-US"/>
              </w:rPr>
              <w:t>,</w:t>
            </w:r>
          </w:p>
          <w:p w:rsidRPr="00D87415" w:rsidR="00B00C57" w:rsidP="0005385D" w:rsidRDefault="00E50818" w14:paraId="193F6C72" w14:textId="579BF001">
            <w:pPr>
              <w:rPr>
                <w:rFonts w:ascii="Aptos" w:hAnsi="Aptos" w:cs="Arial"/>
                <w:lang w:val="en-US"/>
              </w:rPr>
            </w:pPr>
            <w:r w:rsidRPr="00D87415">
              <w:rPr>
                <w:rFonts w:ascii="Aptos" w:hAnsi="Aptos" w:cs="Arial"/>
                <w:lang w:val="en-US"/>
              </w:rPr>
              <w:t>The exclusion will normally be reviewed by the Head of School every 20 working days of it coming into effect.</w:t>
            </w:r>
          </w:p>
        </w:tc>
        <w:tc>
          <w:tcPr>
            <w:tcW w:w="3118" w:type="dxa"/>
          </w:tcPr>
          <w:p w:rsidRPr="00D87415" w:rsidR="00E50818" w:rsidP="0005385D" w:rsidRDefault="00B00C57" w14:paraId="4146902A" w14:textId="5665DDF1">
            <w:pPr>
              <w:rPr>
                <w:rFonts w:ascii="Aptos" w:hAnsi="Aptos" w:cs="Arial"/>
                <w:lang w:val="en-US"/>
              </w:rPr>
            </w:pPr>
            <w:r w:rsidRPr="00D87415">
              <w:rPr>
                <w:rFonts w:ascii="Aptos" w:hAnsi="Aptos" w:cs="Arial"/>
                <w:lang w:val="en-US"/>
              </w:rPr>
              <w:t xml:space="preserve">Approval from </w:t>
            </w:r>
            <w:proofErr w:type="spellStart"/>
            <w:r w:rsidRPr="00D87415">
              <w:rPr>
                <w:rFonts w:ascii="Aptos" w:hAnsi="Aptos" w:cs="Arial"/>
                <w:lang w:val="en-US"/>
              </w:rPr>
              <w:t>HoS</w:t>
            </w:r>
            <w:proofErr w:type="spellEnd"/>
            <w:r w:rsidRPr="00D87415" w:rsidR="00E50818">
              <w:rPr>
                <w:rFonts w:ascii="Aptos" w:hAnsi="Aptos" w:cs="Arial"/>
                <w:lang w:val="en-US"/>
              </w:rPr>
              <w:t>?</w:t>
            </w:r>
            <w:r w:rsidRPr="00D87415">
              <w:rPr>
                <w:rFonts w:ascii="Aptos" w:hAnsi="Aptos" w:cs="Arial"/>
                <w:lang w:val="en-US"/>
              </w:rPr>
              <w:t xml:space="preserve"> </w:t>
            </w:r>
            <w:r w:rsidRPr="00D87415" w:rsidR="00E50818">
              <w:rPr>
                <w:rFonts w:ascii="Aptos" w:hAnsi="Aptos" w:cs="Arial"/>
                <w:lang w:val="en-US"/>
              </w:rPr>
              <w:t xml:space="preserve"> Yes / No</w:t>
            </w:r>
          </w:p>
          <w:p w:rsidRPr="00D87415" w:rsidR="00B00C57" w:rsidP="0005385D" w:rsidRDefault="00E50818" w14:paraId="6800425C" w14:textId="5AFCB646">
            <w:pPr>
              <w:rPr>
                <w:rFonts w:ascii="Aptos" w:hAnsi="Aptos" w:cs="Arial"/>
                <w:lang w:val="en-US"/>
              </w:rPr>
            </w:pPr>
            <w:proofErr w:type="gramStart"/>
            <w:r w:rsidRPr="00D87415">
              <w:rPr>
                <w:rFonts w:ascii="Aptos" w:hAnsi="Aptos" w:cs="Arial"/>
                <w:lang w:val="en-US"/>
              </w:rPr>
              <w:t>F</w:t>
            </w:r>
            <w:r w:rsidRPr="00D87415" w:rsidR="00B00C57">
              <w:rPr>
                <w:rFonts w:ascii="Aptos" w:hAnsi="Aptos" w:cs="Arial"/>
                <w:lang w:val="en-US"/>
              </w:rPr>
              <w:t>orm</w:t>
            </w:r>
            <w:proofErr w:type="gramEnd"/>
            <w:r w:rsidRPr="00D87415" w:rsidR="00B00C57">
              <w:rPr>
                <w:rFonts w:ascii="Aptos" w:hAnsi="Aptos" w:cs="Arial"/>
                <w:lang w:val="en-US"/>
              </w:rPr>
              <w:t xml:space="preserve"> completed</w:t>
            </w:r>
            <w:r w:rsidRPr="00D87415">
              <w:rPr>
                <w:rFonts w:ascii="Aptos" w:hAnsi="Aptos" w:cs="Arial"/>
                <w:lang w:val="en-US"/>
              </w:rPr>
              <w:t xml:space="preserve"> and sent to the student</w:t>
            </w:r>
            <w:r w:rsidRPr="00D87415" w:rsidR="00B00C57">
              <w:rPr>
                <w:rFonts w:ascii="Aptos" w:hAnsi="Aptos" w:cs="Arial"/>
                <w:lang w:val="en-US"/>
              </w:rPr>
              <w:t xml:space="preserve"> (date):</w:t>
            </w:r>
          </w:p>
          <w:p w:rsidRPr="00D87415" w:rsidR="00E50818" w:rsidP="0005385D" w:rsidRDefault="00E50818" w14:paraId="2E381F85" w14:textId="77777777">
            <w:pPr>
              <w:rPr>
                <w:rFonts w:ascii="Aptos" w:hAnsi="Aptos" w:cs="Arial"/>
                <w:lang w:val="en-US"/>
              </w:rPr>
            </w:pPr>
          </w:p>
          <w:p w:rsidRPr="00D87415" w:rsidR="00E50818" w:rsidP="0005385D" w:rsidRDefault="00E50818" w14:paraId="2A90F262" w14:textId="77777777">
            <w:pPr>
              <w:rPr>
                <w:rFonts w:ascii="Aptos" w:hAnsi="Aptos" w:cs="Arial"/>
                <w:lang w:val="en-US"/>
              </w:rPr>
            </w:pPr>
          </w:p>
          <w:p w:rsidRPr="00D87415" w:rsidR="00E50818" w:rsidP="0005385D" w:rsidRDefault="00E50818" w14:paraId="31300E1B" w14:textId="15AF5506">
            <w:pPr>
              <w:rPr>
                <w:rFonts w:ascii="Aptos" w:hAnsi="Aptos" w:cs="Arial"/>
                <w:lang w:val="en-US"/>
              </w:rPr>
            </w:pPr>
            <w:r w:rsidRPr="00D87415">
              <w:rPr>
                <w:rFonts w:ascii="Aptos" w:hAnsi="Aptos" w:cs="Arial"/>
                <w:lang w:val="en-US"/>
              </w:rPr>
              <w:t xml:space="preserve">Review by </w:t>
            </w:r>
            <w:proofErr w:type="spellStart"/>
            <w:r w:rsidRPr="00D87415">
              <w:rPr>
                <w:rFonts w:ascii="Aptos" w:hAnsi="Aptos" w:cs="Arial"/>
                <w:lang w:val="en-US"/>
              </w:rPr>
              <w:t>HoS</w:t>
            </w:r>
            <w:proofErr w:type="spellEnd"/>
            <w:r w:rsidRPr="00D87415">
              <w:rPr>
                <w:rFonts w:ascii="Aptos" w:hAnsi="Aptos" w:cs="Arial"/>
                <w:lang w:val="en-US"/>
              </w:rPr>
              <w:t xml:space="preserve"> (date):</w:t>
            </w:r>
          </w:p>
        </w:tc>
      </w:tr>
      <w:tr w:rsidRPr="00D87415" w:rsidR="00B92960" w:rsidTr="00B40347" w14:paraId="4B748A5E" w14:textId="77777777">
        <w:tc>
          <w:tcPr>
            <w:tcW w:w="704" w:type="dxa"/>
          </w:tcPr>
          <w:p w:rsidRPr="00D87415" w:rsidR="00B92960" w:rsidP="0005385D" w:rsidRDefault="00B40347" w14:paraId="05E2BE9B" w14:textId="5B33C624">
            <w:pPr>
              <w:rPr>
                <w:rFonts w:ascii="Aptos" w:hAnsi="Aptos" w:cs="Arial"/>
                <w:lang w:val="en-US"/>
              </w:rPr>
            </w:pPr>
            <w:r w:rsidRPr="00D87415">
              <w:rPr>
                <w:rFonts w:ascii="Aptos" w:hAnsi="Aptos" w:cs="Arial"/>
                <w:lang w:val="en-US"/>
              </w:rPr>
              <w:t>1</w:t>
            </w:r>
            <w:r w:rsidRPr="00D87415" w:rsidR="0066171E">
              <w:rPr>
                <w:rFonts w:ascii="Aptos" w:hAnsi="Aptos" w:cs="Arial"/>
                <w:lang w:val="en-US"/>
              </w:rPr>
              <w:t>3</w:t>
            </w:r>
          </w:p>
        </w:tc>
        <w:tc>
          <w:tcPr>
            <w:tcW w:w="5812" w:type="dxa"/>
          </w:tcPr>
          <w:p w:rsidRPr="00D87415" w:rsidR="00B92960" w:rsidP="0005385D" w:rsidRDefault="003C652E" w14:paraId="66B6FD99" w14:textId="49A8945B">
            <w:pPr>
              <w:rPr>
                <w:rFonts w:ascii="Aptos" w:hAnsi="Aptos" w:cs="Arial"/>
                <w:lang w:val="en-US"/>
              </w:rPr>
            </w:pPr>
            <w:r>
              <w:rPr>
                <w:rFonts w:ascii="Aptos" w:hAnsi="Aptos" w:cs="Arial"/>
                <w:lang w:val="en-US"/>
              </w:rPr>
              <w:t>W</w:t>
            </w:r>
            <w:r w:rsidRPr="00D87415">
              <w:rPr>
                <w:rFonts w:ascii="Aptos" w:hAnsi="Aptos" w:cs="Arial"/>
                <w:lang w:val="en-US"/>
              </w:rPr>
              <w:t>ithin 5 working days of the prima facie meeting</w:t>
            </w:r>
            <w:r>
              <w:rPr>
                <w:rFonts w:ascii="Aptos" w:hAnsi="Aptos" w:cs="Arial"/>
                <w:lang w:val="en-US"/>
              </w:rPr>
              <w:t>,</w:t>
            </w:r>
            <w:r w:rsidRPr="00D87415">
              <w:rPr>
                <w:rFonts w:ascii="Aptos" w:hAnsi="Aptos" w:cs="Arial"/>
                <w:lang w:val="en-US"/>
              </w:rPr>
              <w:t xml:space="preserve"> </w:t>
            </w:r>
            <w:r>
              <w:rPr>
                <w:rFonts w:ascii="Aptos" w:hAnsi="Aptos" w:cs="Arial"/>
                <w:lang w:val="en-US"/>
              </w:rPr>
              <w:t>t</w:t>
            </w:r>
            <w:r w:rsidRPr="00D87415" w:rsidR="004A6978">
              <w:rPr>
                <w:rFonts w:ascii="Aptos" w:hAnsi="Aptos" w:cs="Arial"/>
                <w:lang w:val="en-US"/>
              </w:rPr>
              <w:t xml:space="preserve">he </w:t>
            </w:r>
            <w:proofErr w:type="spellStart"/>
            <w:r w:rsidRPr="00D87415" w:rsidR="00673605">
              <w:rPr>
                <w:rFonts w:ascii="Aptos" w:hAnsi="Aptos" w:cs="Arial"/>
                <w:lang w:val="en-US"/>
              </w:rPr>
              <w:t>FtP</w:t>
            </w:r>
            <w:proofErr w:type="spellEnd"/>
            <w:r w:rsidRPr="00D87415" w:rsidR="00673605">
              <w:rPr>
                <w:rFonts w:ascii="Aptos" w:hAnsi="Aptos" w:cs="Arial"/>
                <w:lang w:val="en-US"/>
              </w:rPr>
              <w:t xml:space="preserve"> </w:t>
            </w:r>
            <w:r w:rsidRPr="00D87415" w:rsidR="00B40347">
              <w:rPr>
                <w:rFonts w:ascii="Aptos" w:hAnsi="Aptos" w:cs="Arial"/>
                <w:lang w:val="en-US"/>
              </w:rPr>
              <w:t>P</w:t>
            </w:r>
            <w:r w:rsidRPr="00D87415" w:rsidR="004A6978">
              <w:rPr>
                <w:rFonts w:ascii="Aptos" w:hAnsi="Aptos" w:cs="Arial"/>
                <w:lang w:val="en-US"/>
              </w:rPr>
              <w:t>L</w:t>
            </w:r>
            <w:r w:rsidRPr="00D87415" w:rsidR="00673605">
              <w:rPr>
                <w:rFonts w:ascii="Aptos" w:hAnsi="Aptos" w:cs="Arial"/>
                <w:lang w:val="en-US"/>
              </w:rPr>
              <w:t xml:space="preserve"> </w:t>
            </w:r>
            <w:r w:rsidRPr="00D87415" w:rsidR="003D60FF">
              <w:rPr>
                <w:rFonts w:ascii="Aptos" w:hAnsi="Aptos" w:cs="Arial"/>
                <w:lang w:val="en-US"/>
              </w:rPr>
              <w:t>inform</w:t>
            </w:r>
            <w:r>
              <w:rPr>
                <w:rFonts w:ascii="Aptos" w:hAnsi="Aptos" w:cs="Arial"/>
                <w:lang w:val="en-US"/>
              </w:rPr>
              <w:t>s</w:t>
            </w:r>
            <w:r w:rsidRPr="00D87415" w:rsidR="003D60FF">
              <w:rPr>
                <w:rFonts w:ascii="Aptos" w:hAnsi="Aptos" w:cs="Arial"/>
                <w:lang w:val="en-US"/>
              </w:rPr>
              <w:t xml:space="preserve"> </w:t>
            </w:r>
            <w:r w:rsidRPr="00D87415" w:rsidR="00B92960">
              <w:rPr>
                <w:rFonts w:ascii="Aptos" w:hAnsi="Aptos" w:cs="Arial"/>
                <w:lang w:val="en-US"/>
              </w:rPr>
              <w:t xml:space="preserve">the student </w:t>
            </w:r>
            <w:r w:rsidRPr="00D87415" w:rsidR="003D60FF">
              <w:rPr>
                <w:rFonts w:ascii="Aptos" w:hAnsi="Aptos" w:cs="Arial"/>
                <w:lang w:val="en-US"/>
              </w:rPr>
              <w:t xml:space="preserve">in writing </w:t>
            </w:r>
            <w:r w:rsidRPr="00D87415" w:rsidR="003B04AD">
              <w:rPr>
                <w:rFonts w:ascii="Aptos" w:hAnsi="Aptos" w:cs="Arial"/>
                <w:lang w:val="en-US"/>
              </w:rPr>
              <w:t>(usually b</w:t>
            </w:r>
            <w:r w:rsidR="005E24AB">
              <w:rPr>
                <w:rFonts w:ascii="Aptos" w:hAnsi="Aptos" w:cs="Arial"/>
                <w:lang w:val="en-US"/>
              </w:rPr>
              <w:t>y</w:t>
            </w:r>
            <w:r w:rsidRPr="00D87415" w:rsidR="003B04AD">
              <w:rPr>
                <w:rFonts w:ascii="Aptos" w:hAnsi="Aptos" w:cs="Arial"/>
                <w:lang w:val="en-US"/>
              </w:rPr>
              <w:t xml:space="preserve"> email)</w:t>
            </w:r>
            <w:r w:rsidRPr="00D87415" w:rsidR="00673605">
              <w:rPr>
                <w:rFonts w:ascii="Aptos" w:hAnsi="Aptos" w:cs="Arial"/>
                <w:lang w:val="en-US"/>
              </w:rPr>
              <w:t xml:space="preserve"> of the outcome of the discussion</w:t>
            </w:r>
            <w:r w:rsidR="005E24AB">
              <w:rPr>
                <w:rFonts w:ascii="Aptos" w:hAnsi="Aptos" w:cs="Arial"/>
                <w:lang w:val="en-US"/>
              </w:rPr>
              <w:t xml:space="preserve"> -</w:t>
            </w:r>
            <w:r w:rsidRPr="00D87415" w:rsidR="003D60FF">
              <w:rPr>
                <w:rFonts w:ascii="Aptos" w:hAnsi="Aptos" w:cs="Arial"/>
                <w:lang w:val="en-US"/>
              </w:rPr>
              <w:t xml:space="preserve"> giving the student the chance to respond to the initial findings including an opportunity to confirm or deny the nature of the concerns and </w:t>
            </w:r>
            <w:r w:rsidRPr="00D87415" w:rsidR="00673605">
              <w:rPr>
                <w:rFonts w:ascii="Aptos" w:hAnsi="Aptos" w:cs="Arial"/>
                <w:lang w:val="en-US"/>
              </w:rPr>
              <w:t>i</w:t>
            </w:r>
            <w:r w:rsidRPr="00D87415" w:rsidR="003D60FF">
              <w:rPr>
                <w:rFonts w:ascii="Aptos" w:hAnsi="Aptos" w:cs="Arial"/>
                <w:lang w:val="en-US"/>
              </w:rPr>
              <w:t>f admitted, the opportunity to make a statement of explanation</w:t>
            </w:r>
            <w:r w:rsidRPr="00D87415" w:rsidR="00673605">
              <w:rPr>
                <w:rFonts w:ascii="Aptos" w:hAnsi="Aptos" w:cs="Arial"/>
                <w:lang w:val="en-US"/>
              </w:rPr>
              <w:t>.</w:t>
            </w:r>
          </w:p>
        </w:tc>
        <w:tc>
          <w:tcPr>
            <w:tcW w:w="3118" w:type="dxa"/>
          </w:tcPr>
          <w:p w:rsidRPr="00D87415" w:rsidR="00B92960" w:rsidP="0005385D" w:rsidRDefault="003D60FF" w14:paraId="24FA740B" w14:textId="57CEACC6">
            <w:pPr>
              <w:rPr>
                <w:rFonts w:ascii="Aptos" w:hAnsi="Aptos" w:cs="Arial"/>
                <w:lang w:val="en-US"/>
              </w:rPr>
            </w:pPr>
            <w:r w:rsidRPr="00D87415">
              <w:rPr>
                <w:rFonts w:ascii="Aptos" w:hAnsi="Aptos" w:cs="Arial"/>
                <w:lang w:val="en-US"/>
              </w:rPr>
              <w:t xml:space="preserve">PL </w:t>
            </w:r>
            <w:r w:rsidRPr="00D87415" w:rsidR="00B40347">
              <w:rPr>
                <w:rFonts w:ascii="Aptos" w:hAnsi="Aptos" w:cs="Arial"/>
                <w:lang w:val="en-US"/>
              </w:rPr>
              <w:t>email</w:t>
            </w:r>
            <w:r w:rsidRPr="00D87415">
              <w:rPr>
                <w:rFonts w:ascii="Aptos" w:hAnsi="Aptos" w:cs="Arial"/>
                <w:lang w:val="en-US"/>
              </w:rPr>
              <w:t>s</w:t>
            </w:r>
            <w:r w:rsidRPr="00D87415" w:rsidR="00B40347">
              <w:rPr>
                <w:rFonts w:ascii="Aptos" w:hAnsi="Aptos" w:cs="Arial"/>
                <w:lang w:val="en-US"/>
              </w:rPr>
              <w:t xml:space="preserve"> student</w:t>
            </w:r>
            <w:r w:rsidRPr="00D87415" w:rsidR="000D6297">
              <w:rPr>
                <w:rFonts w:ascii="Aptos" w:hAnsi="Aptos" w:cs="Arial"/>
                <w:lang w:val="en-US"/>
              </w:rPr>
              <w:t xml:space="preserve"> (date):</w:t>
            </w:r>
          </w:p>
          <w:p w:rsidRPr="00D87415" w:rsidR="00821DE3" w:rsidP="0005385D" w:rsidRDefault="00821DE3" w14:paraId="125A9D01" w14:textId="77777777">
            <w:pPr>
              <w:rPr>
                <w:rFonts w:ascii="Aptos" w:hAnsi="Aptos" w:cs="Arial"/>
                <w:lang w:val="en-US"/>
              </w:rPr>
            </w:pPr>
          </w:p>
          <w:p w:rsidR="009D7B7E" w:rsidP="0005385D" w:rsidRDefault="00821DE3" w14:paraId="4AF71FC0" w14:textId="77777777">
            <w:pPr>
              <w:rPr>
                <w:rFonts w:ascii="Aptos" w:hAnsi="Aptos" w:cs="Arial"/>
                <w:lang w:val="en-US"/>
              </w:rPr>
            </w:pPr>
            <w:r w:rsidRPr="00D87415">
              <w:rPr>
                <w:rFonts w:ascii="Aptos" w:hAnsi="Aptos" w:cs="Arial"/>
                <w:lang w:val="en-US"/>
              </w:rPr>
              <w:t xml:space="preserve">Is this within 5 working days of the prima facie meeting? </w:t>
            </w:r>
          </w:p>
          <w:p w:rsidR="009D7B7E" w:rsidP="0005385D" w:rsidRDefault="009D7B7E" w14:paraId="180B3268" w14:textId="77777777">
            <w:pPr>
              <w:rPr>
                <w:rFonts w:ascii="Aptos" w:hAnsi="Aptos" w:cs="Arial"/>
                <w:lang w:val="en-US"/>
              </w:rPr>
            </w:pPr>
          </w:p>
          <w:p w:rsidRPr="00D87415" w:rsidR="00821DE3" w:rsidP="0005385D" w:rsidRDefault="00821DE3" w14:paraId="453F4BA3" w14:textId="0589F1BA">
            <w:pPr>
              <w:rPr>
                <w:rFonts w:ascii="Aptos" w:hAnsi="Aptos" w:cs="Arial"/>
                <w:lang w:val="en-US"/>
              </w:rPr>
            </w:pPr>
            <w:r w:rsidRPr="00D87415">
              <w:rPr>
                <w:rFonts w:ascii="Aptos" w:hAnsi="Aptos" w:cs="Arial"/>
                <w:lang w:val="en-US"/>
              </w:rPr>
              <w:t>Yes/No</w:t>
            </w:r>
          </w:p>
          <w:p w:rsidRPr="00D87415" w:rsidR="00821DE3" w:rsidP="0005385D" w:rsidRDefault="00821DE3" w14:paraId="3067FDB1" w14:textId="77777777">
            <w:pPr>
              <w:rPr>
                <w:rFonts w:ascii="Aptos" w:hAnsi="Aptos" w:cs="Arial"/>
                <w:lang w:val="en-US"/>
              </w:rPr>
            </w:pPr>
          </w:p>
          <w:p w:rsidR="00821DE3" w:rsidP="0005385D" w:rsidRDefault="00821DE3" w14:paraId="0E8FFE94" w14:textId="77777777">
            <w:pPr>
              <w:rPr>
                <w:rFonts w:ascii="Aptos" w:hAnsi="Aptos" w:cs="Arial"/>
                <w:lang w:val="en-US"/>
              </w:rPr>
            </w:pPr>
            <w:r w:rsidRPr="00D87415">
              <w:rPr>
                <w:rFonts w:ascii="Aptos" w:hAnsi="Aptos" w:cs="Arial"/>
                <w:lang w:val="en-US"/>
              </w:rPr>
              <w:t xml:space="preserve">If </w:t>
            </w:r>
            <w:proofErr w:type="gramStart"/>
            <w:r w:rsidRPr="00D87415">
              <w:rPr>
                <w:rFonts w:ascii="Aptos" w:hAnsi="Aptos" w:cs="Arial"/>
                <w:lang w:val="en-US"/>
              </w:rPr>
              <w:t>no</w:t>
            </w:r>
            <w:proofErr w:type="gramEnd"/>
            <w:r w:rsidRPr="00D87415">
              <w:rPr>
                <w:rFonts w:ascii="Aptos" w:hAnsi="Aptos" w:cs="Arial"/>
                <w:lang w:val="en-US"/>
              </w:rPr>
              <w:t xml:space="preserve"> what are the reasons for communication being outside of the 5 working days?</w:t>
            </w:r>
          </w:p>
          <w:p w:rsidRPr="00D87415" w:rsidR="003C652E" w:rsidP="0005385D" w:rsidRDefault="003C652E" w14:paraId="152BC6C1" w14:textId="5F969F3E">
            <w:pPr>
              <w:rPr>
                <w:rFonts w:ascii="Aptos" w:hAnsi="Aptos" w:cs="Arial"/>
                <w:lang w:val="en-US"/>
              </w:rPr>
            </w:pPr>
          </w:p>
        </w:tc>
      </w:tr>
      <w:tr w:rsidRPr="00D87415" w:rsidR="003D60FF" w:rsidTr="00B40347" w14:paraId="373A0EA9" w14:textId="77777777">
        <w:tc>
          <w:tcPr>
            <w:tcW w:w="704" w:type="dxa"/>
          </w:tcPr>
          <w:p w:rsidRPr="00D87415" w:rsidR="003D60FF" w:rsidP="0005385D" w:rsidRDefault="0066171E" w14:paraId="2A56FBDF" w14:textId="66B73A20">
            <w:pPr>
              <w:rPr>
                <w:rFonts w:ascii="Aptos" w:hAnsi="Aptos" w:cs="Arial"/>
                <w:lang w:val="en-US"/>
              </w:rPr>
            </w:pPr>
            <w:r w:rsidRPr="00D87415">
              <w:rPr>
                <w:rFonts w:ascii="Aptos" w:hAnsi="Aptos" w:cs="Arial"/>
                <w:lang w:val="en-US"/>
              </w:rPr>
              <w:t>14</w:t>
            </w:r>
          </w:p>
        </w:tc>
        <w:tc>
          <w:tcPr>
            <w:tcW w:w="5812" w:type="dxa"/>
          </w:tcPr>
          <w:p w:rsidRPr="00D87415" w:rsidR="003D60FF" w:rsidP="0005385D" w:rsidRDefault="003D60FF" w14:paraId="66096D41" w14:textId="33902B86">
            <w:pPr>
              <w:rPr>
                <w:rFonts w:ascii="Aptos" w:hAnsi="Aptos" w:cs="Arial"/>
                <w:lang w:val="en-US"/>
              </w:rPr>
            </w:pPr>
            <w:r w:rsidRPr="00D87415">
              <w:rPr>
                <w:rFonts w:ascii="Aptos" w:hAnsi="Aptos" w:cs="Arial"/>
                <w:lang w:val="en-US"/>
              </w:rPr>
              <w:t xml:space="preserve">Has the student responded within 15 working days </w:t>
            </w:r>
            <w:proofErr w:type="gramStart"/>
            <w:r w:rsidRPr="00D87415">
              <w:rPr>
                <w:rFonts w:ascii="Aptos" w:hAnsi="Aptos" w:cs="Arial"/>
                <w:lang w:val="en-US"/>
              </w:rPr>
              <w:t>of</w:t>
            </w:r>
            <w:proofErr w:type="gramEnd"/>
            <w:r w:rsidRPr="00D87415">
              <w:rPr>
                <w:rFonts w:ascii="Aptos" w:hAnsi="Aptos" w:cs="Arial"/>
                <w:lang w:val="en-US"/>
              </w:rPr>
              <w:t xml:space="preserve"> </w:t>
            </w:r>
            <w:proofErr w:type="gramStart"/>
            <w:r w:rsidRPr="00D87415">
              <w:rPr>
                <w:rFonts w:ascii="Aptos" w:hAnsi="Aptos" w:cs="Arial"/>
                <w:lang w:val="en-US"/>
              </w:rPr>
              <w:t xml:space="preserve">the </w:t>
            </w:r>
            <w:proofErr w:type="spellStart"/>
            <w:r w:rsidRPr="00D87415" w:rsidR="00673605">
              <w:rPr>
                <w:rFonts w:ascii="Aptos" w:hAnsi="Aptos" w:cs="Arial"/>
                <w:lang w:val="en-US"/>
              </w:rPr>
              <w:t>FtP</w:t>
            </w:r>
            <w:proofErr w:type="spellEnd"/>
            <w:proofErr w:type="gramEnd"/>
            <w:r w:rsidRPr="00D87415" w:rsidR="00673605">
              <w:rPr>
                <w:rFonts w:ascii="Aptos" w:hAnsi="Aptos" w:cs="Arial"/>
                <w:lang w:val="en-US"/>
              </w:rPr>
              <w:t xml:space="preserve"> </w:t>
            </w:r>
            <w:r w:rsidRPr="00D87415" w:rsidR="00751BD6">
              <w:rPr>
                <w:rFonts w:ascii="Aptos" w:hAnsi="Aptos" w:cs="Arial"/>
                <w:lang w:val="en-US"/>
              </w:rPr>
              <w:t xml:space="preserve">PL’s </w:t>
            </w:r>
            <w:r w:rsidRPr="00D87415">
              <w:rPr>
                <w:rFonts w:ascii="Aptos" w:hAnsi="Aptos" w:cs="Arial"/>
                <w:lang w:val="en-US"/>
              </w:rPr>
              <w:t>information being sent to them?</w:t>
            </w:r>
          </w:p>
        </w:tc>
        <w:tc>
          <w:tcPr>
            <w:tcW w:w="3118" w:type="dxa"/>
          </w:tcPr>
          <w:p w:rsidRPr="00D87415" w:rsidR="003D60FF" w:rsidP="0005385D" w:rsidRDefault="003D60FF" w14:paraId="738D1DB5" w14:textId="7CE1F91A">
            <w:pPr>
              <w:rPr>
                <w:rFonts w:ascii="Aptos" w:hAnsi="Aptos" w:cs="Arial"/>
                <w:lang w:val="en-US"/>
              </w:rPr>
            </w:pPr>
            <w:r w:rsidRPr="00D87415">
              <w:rPr>
                <w:rFonts w:ascii="Aptos" w:hAnsi="Aptos" w:cs="Arial"/>
                <w:lang w:val="en-US"/>
              </w:rPr>
              <w:t xml:space="preserve">Yes.  Date of response:  </w:t>
            </w:r>
          </w:p>
          <w:p w:rsidR="005E24AB" w:rsidP="0005385D" w:rsidRDefault="005E24AB" w14:paraId="196922A2" w14:textId="77777777">
            <w:pPr>
              <w:rPr>
                <w:rFonts w:ascii="Aptos" w:hAnsi="Aptos" w:cs="Arial"/>
                <w:lang w:val="en-US"/>
              </w:rPr>
            </w:pPr>
          </w:p>
          <w:p w:rsidRPr="00D87415" w:rsidR="003D60FF" w:rsidP="0005385D" w:rsidRDefault="003D60FF" w14:paraId="75885EC1" w14:textId="635044B8">
            <w:pPr>
              <w:rPr>
                <w:rFonts w:ascii="Aptos" w:hAnsi="Aptos" w:cs="Arial"/>
                <w:lang w:val="en-US"/>
              </w:rPr>
            </w:pPr>
            <w:r w:rsidRPr="00D87415">
              <w:rPr>
                <w:rFonts w:ascii="Aptos" w:hAnsi="Aptos" w:cs="Arial"/>
                <w:lang w:val="en-US"/>
              </w:rPr>
              <w:t xml:space="preserve">No. The student has not responded by </w:t>
            </w:r>
            <w:proofErr w:type="gramStart"/>
            <w:r w:rsidRPr="00D87415">
              <w:rPr>
                <w:rFonts w:ascii="Aptos" w:hAnsi="Aptos" w:cs="Arial"/>
                <w:lang w:val="en-US"/>
              </w:rPr>
              <w:t>last</w:t>
            </w:r>
            <w:proofErr w:type="gramEnd"/>
            <w:r w:rsidRPr="00D87415">
              <w:rPr>
                <w:rFonts w:ascii="Aptos" w:hAnsi="Aptos" w:cs="Arial"/>
                <w:lang w:val="en-US"/>
              </w:rPr>
              <w:t xml:space="preserve"> date possible.</w:t>
            </w:r>
          </w:p>
          <w:p w:rsidRPr="00D87415" w:rsidR="003D60FF" w:rsidP="0005385D" w:rsidRDefault="003D60FF" w14:paraId="12B14F40" w14:textId="03605CD2">
            <w:pPr>
              <w:rPr>
                <w:rFonts w:ascii="Aptos" w:hAnsi="Aptos" w:cs="Arial"/>
                <w:lang w:val="en-US"/>
              </w:rPr>
            </w:pPr>
          </w:p>
        </w:tc>
      </w:tr>
      <w:tr w:rsidRPr="00D87415" w:rsidR="00461B57" w:rsidTr="00B40347" w14:paraId="3DF20EB5" w14:textId="77777777">
        <w:tc>
          <w:tcPr>
            <w:tcW w:w="704" w:type="dxa"/>
          </w:tcPr>
          <w:p w:rsidRPr="00D87415" w:rsidR="00461B57" w:rsidP="0005385D" w:rsidRDefault="0066171E" w14:paraId="5491E6E6" w14:textId="40D6A05A">
            <w:pPr>
              <w:rPr>
                <w:rFonts w:ascii="Aptos" w:hAnsi="Aptos" w:cs="Arial"/>
                <w:lang w:val="en-US"/>
              </w:rPr>
            </w:pPr>
            <w:r w:rsidRPr="00D87415">
              <w:rPr>
                <w:rFonts w:ascii="Aptos" w:hAnsi="Aptos" w:cs="Arial"/>
                <w:lang w:val="en-US"/>
              </w:rPr>
              <w:t>15</w:t>
            </w:r>
          </w:p>
        </w:tc>
        <w:tc>
          <w:tcPr>
            <w:tcW w:w="5812" w:type="dxa"/>
          </w:tcPr>
          <w:p w:rsidRPr="00D87415" w:rsidR="00461B57" w:rsidP="0005385D" w:rsidRDefault="00821DE3" w14:paraId="7C53E48F" w14:textId="10496562">
            <w:pPr>
              <w:rPr>
                <w:rFonts w:ascii="Aptos" w:hAnsi="Aptos" w:cs="Arial"/>
                <w:lang w:val="en-US"/>
              </w:rPr>
            </w:pPr>
            <w:r w:rsidRPr="00D87415">
              <w:rPr>
                <w:rFonts w:ascii="Aptos" w:hAnsi="Aptos" w:cs="Arial"/>
                <w:lang w:val="en-US"/>
              </w:rPr>
              <w:t xml:space="preserve">After the 15 working day window date, the </w:t>
            </w:r>
            <w:r w:rsidRPr="00D87415" w:rsidR="00461B57">
              <w:rPr>
                <w:rFonts w:ascii="Aptos" w:hAnsi="Aptos" w:cs="Arial"/>
                <w:lang w:val="en-US"/>
              </w:rPr>
              <w:t xml:space="preserve">PL </w:t>
            </w:r>
            <w:r w:rsidRPr="00D87415">
              <w:rPr>
                <w:rFonts w:ascii="Aptos" w:hAnsi="Aptos" w:cs="Arial"/>
                <w:lang w:val="en-US"/>
              </w:rPr>
              <w:t>meet</w:t>
            </w:r>
            <w:r w:rsidR="005E24AB">
              <w:rPr>
                <w:rFonts w:ascii="Aptos" w:hAnsi="Aptos" w:cs="Arial"/>
                <w:lang w:val="en-US"/>
              </w:rPr>
              <w:t>s</w:t>
            </w:r>
            <w:r w:rsidRPr="00D87415">
              <w:rPr>
                <w:rFonts w:ascii="Aptos" w:hAnsi="Aptos" w:cs="Arial"/>
                <w:lang w:val="en-US"/>
              </w:rPr>
              <w:t xml:space="preserve"> </w:t>
            </w:r>
            <w:r w:rsidRPr="00D87415" w:rsidR="00461B57">
              <w:rPr>
                <w:rFonts w:ascii="Aptos" w:hAnsi="Aptos" w:cs="Arial"/>
                <w:lang w:val="en-US"/>
              </w:rPr>
              <w:t>with</w:t>
            </w:r>
            <w:r w:rsidR="005E24AB">
              <w:rPr>
                <w:rFonts w:ascii="Aptos" w:hAnsi="Aptos" w:cs="Arial"/>
                <w:lang w:val="en-US"/>
              </w:rPr>
              <w:t xml:space="preserve"> </w:t>
            </w:r>
            <w:proofErr w:type="gramStart"/>
            <w:r w:rsidR="005E24AB">
              <w:rPr>
                <w:rFonts w:ascii="Aptos" w:hAnsi="Aptos" w:cs="Arial"/>
                <w:lang w:val="en-US"/>
              </w:rPr>
              <w:t xml:space="preserve">a </w:t>
            </w:r>
            <w:r w:rsidRPr="00D87415" w:rsidR="00461B57">
              <w:rPr>
                <w:rFonts w:ascii="Aptos" w:hAnsi="Aptos" w:cs="Arial"/>
                <w:lang w:val="en-US"/>
              </w:rPr>
              <w:t xml:space="preserve"> the</w:t>
            </w:r>
            <w:proofErr w:type="gramEnd"/>
            <w:r w:rsidRPr="00D87415" w:rsidR="00461B57">
              <w:rPr>
                <w:rFonts w:ascii="Aptos" w:hAnsi="Aptos" w:cs="Arial"/>
                <w:lang w:val="en-US"/>
              </w:rPr>
              <w:t xml:space="preserve"> colleague</w:t>
            </w:r>
            <w:r w:rsidR="005E24AB">
              <w:rPr>
                <w:rFonts w:ascii="Aptos" w:hAnsi="Aptos" w:cs="Arial"/>
                <w:lang w:val="en-US"/>
              </w:rPr>
              <w:t xml:space="preserve"> </w:t>
            </w:r>
            <w:r w:rsidRPr="00D87415" w:rsidR="00461B57">
              <w:rPr>
                <w:rFonts w:ascii="Aptos" w:hAnsi="Aptos" w:cs="Arial"/>
                <w:lang w:val="en-US"/>
              </w:rPr>
              <w:t xml:space="preserve">of equal professional standing </w:t>
            </w:r>
            <w:r w:rsidRPr="00D87415">
              <w:rPr>
                <w:rFonts w:ascii="Aptos" w:hAnsi="Aptos" w:cs="Arial"/>
                <w:lang w:val="en-US"/>
              </w:rPr>
              <w:t xml:space="preserve">to </w:t>
            </w:r>
            <w:r w:rsidRPr="00D87415" w:rsidR="00461B57">
              <w:rPr>
                <w:rFonts w:ascii="Aptos" w:hAnsi="Aptos" w:cs="Arial"/>
                <w:lang w:val="en-US"/>
              </w:rPr>
              <w:t xml:space="preserve">determine </w:t>
            </w:r>
            <w:r w:rsidRPr="00D87415">
              <w:rPr>
                <w:rFonts w:ascii="Aptos" w:hAnsi="Aptos" w:cs="Arial"/>
                <w:lang w:val="en-US"/>
              </w:rPr>
              <w:t>whether</w:t>
            </w:r>
            <w:r w:rsidRPr="00D87415" w:rsidR="00461B57">
              <w:rPr>
                <w:rFonts w:ascii="Aptos" w:hAnsi="Aptos" w:cs="Arial"/>
                <w:lang w:val="en-US"/>
              </w:rPr>
              <w:t xml:space="preserve"> the case </w:t>
            </w:r>
            <w:r w:rsidRPr="00D87415">
              <w:rPr>
                <w:rFonts w:ascii="Aptos" w:hAnsi="Aptos" w:cs="Arial"/>
                <w:lang w:val="en-US"/>
              </w:rPr>
              <w:t xml:space="preserve">should i) proceed to the informal </w:t>
            </w:r>
            <w:proofErr w:type="spellStart"/>
            <w:r w:rsidRPr="00D87415" w:rsidR="00461B57">
              <w:rPr>
                <w:rFonts w:ascii="Aptos" w:hAnsi="Aptos" w:cs="Arial"/>
                <w:lang w:val="en-US"/>
              </w:rPr>
              <w:t>‘cause</w:t>
            </w:r>
            <w:proofErr w:type="spellEnd"/>
            <w:r w:rsidRPr="00D87415" w:rsidR="00461B57">
              <w:rPr>
                <w:rFonts w:ascii="Aptos" w:hAnsi="Aptos" w:cs="Arial"/>
                <w:lang w:val="en-US"/>
              </w:rPr>
              <w:t xml:space="preserve"> for concern’</w:t>
            </w:r>
            <w:r w:rsidRPr="00D87415">
              <w:rPr>
                <w:rFonts w:ascii="Aptos" w:hAnsi="Aptos" w:cs="Arial"/>
                <w:lang w:val="en-US"/>
              </w:rPr>
              <w:t xml:space="preserve"> stage</w:t>
            </w:r>
            <w:r w:rsidRPr="00D87415" w:rsidR="00461B57">
              <w:rPr>
                <w:rFonts w:ascii="Aptos" w:hAnsi="Aptos" w:cs="Arial"/>
                <w:lang w:val="en-US"/>
              </w:rPr>
              <w:t xml:space="preserve">, or </w:t>
            </w:r>
            <w:r w:rsidRPr="00D87415">
              <w:rPr>
                <w:rFonts w:ascii="Aptos" w:hAnsi="Aptos" w:cs="Arial"/>
                <w:lang w:val="en-US"/>
              </w:rPr>
              <w:t xml:space="preserve">ii) proceed to the formal </w:t>
            </w:r>
            <w:r w:rsidRPr="00D87415" w:rsidR="00461B57">
              <w:rPr>
                <w:rFonts w:ascii="Aptos" w:hAnsi="Aptos" w:cs="Arial"/>
                <w:lang w:val="en-US"/>
              </w:rPr>
              <w:t xml:space="preserve">Fitness to </w:t>
            </w:r>
            <w:proofErr w:type="spellStart"/>
            <w:r w:rsidRPr="00D87415" w:rsidR="00461B57">
              <w:rPr>
                <w:rFonts w:ascii="Aptos" w:hAnsi="Aptos" w:cs="Arial"/>
                <w:lang w:val="en-US"/>
              </w:rPr>
              <w:t>Practise</w:t>
            </w:r>
            <w:proofErr w:type="spellEnd"/>
            <w:r w:rsidRPr="00D87415" w:rsidR="00461B57">
              <w:rPr>
                <w:rFonts w:ascii="Aptos" w:hAnsi="Aptos" w:cs="Arial"/>
                <w:lang w:val="en-US"/>
              </w:rPr>
              <w:t xml:space="preserve"> Panel</w:t>
            </w:r>
            <w:r w:rsidRPr="00D87415">
              <w:rPr>
                <w:rFonts w:ascii="Aptos" w:hAnsi="Aptos" w:cs="Arial"/>
                <w:lang w:val="en-US"/>
              </w:rPr>
              <w:t xml:space="preserve"> stage.</w:t>
            </w:r>
          </w:p>
        </w:tc>
        <w:tc>
          <w:tcPr>
            <w:tcW w:w="3118" w:type="dxa"/>
          </w:tcPr>
          <w:p w:rsidRPr="00D87415" w:rsidR="00461B57" w:rsidP="0005385D" w:rsidRDefault="009D7B7E" w14:paraId="267306AE" w14:textId="6B4437C5">
            <w:pPr>
              <w:rPr>
                <w:rFonts w:ascii="Aptos" w:hAnsi="Aptos" w:cs="Arial"/>
                <w:lang w:val="en-US"/>
              </w:rPr>
            </w:pPr>
            <w:r>
              <w:rPr>
                <w:rFonts w:ascii="Aptos" w:hAnsi="Aptos" w:cs="Arial"/>
                <w:lang w:val="en-US"/>
              </w:rPr>
              <w:t xml:space="preserve">Meeting to determine </w:t>
            </w:r>
            <w:proofErr w:type="gramStart"/>
            <w:r>
              <w:rPr>
                <w:rFonts w:ascii="Aptos" w:hAnsi="Aptos" w:cs="Arial"/>
                <w:lang w:val="en-US"/>
              </w:rPr>
              <w:t>next</w:t>
            </w:r>
            <w:proofErr w:type="gramEnd"/>
            <w:r>
              <w:rPr>
                <w:rFonts w:ascii="Aptos" w:hAnsi="Aptos" w:cs="Arial"/>
                <w:lang w:val="en-US"/>
              </w:rPr>
              <w:t xml:space="preserve"> steps held on </w:t>
            </w:r>
            <w:r w:rsidRPr="00D87415" w:rsidR="00461B57">
              <w:rPr>
                <w:rFonts w:ascii="Aptos" w:hAnsi="Aptos" w:cs="Arial"/>
                <w:lang w:val="en-US"/>
              </w:rPr>
              <w:t>(date):</w:t>
            </w:r>
          </w:p>
          <w:p w:rsidRPr="00D87415" w:rsidR="00461B57" w:rsidP="0005385D" w:rsidRDefault="00461B57" w14:paraId="54441D39" w14:textId="77777777">
            <w:pPr>
              <w:rPr>
                <w:rFonts w:ascii="Aptos" w:hAnsi="Aptos" w:cs="Arial"/>
                <w:lang w:val="en-US"/>
              </w:rPr>
            </w:pPr>
          </w:p>
          <w:p w:rsidRPr="00D87415" w:rsidR="00461B57" w:rsidP="0005385D" w:rsidRDefault="00461B57" w14:paraId="690D9C4E" w14:textId="0EA2B3B2">
            <w:pPr>
              <w:rPr>
                <w:rFonts w:ascii="Aptos" w:hAnsi="Aptos" w:cs="Arial"/>
                <w:lang w:val="en-US"/>
              </w:rPr>
            </w:pPr>
            <w:r w:rsidRPr="00D87415">
              <w:rPr>
                <w:rFonts w:ascii="Aptos" w:hAnsi="Aptos" w:cs="Arial"/>
                <w:lang w:val="en-US"/>
              </w:rPr>
              <w:t>Agreed outcome is (circle or bold):</w:t>
            </w:r>
          </w:p>
          <w:p w:rsidRPr="00D87415" w:rsidR="00461B57" w:rsidP="005E24AB" w:rsidRDefault="00461B57" w14:paraId="07B55290" w14:textId="1CEF43D9">
            <w:pPr>
              <w:pStyle w:val="ListParagraph"/>
              <w:numPr>
                <w:ilvl w:val="0"/>
                <w:numId w:val="1"/>
              </w:numPr>
              <w:ind w:left="458" w:hanging="425"/>
              <w:rPr>
                <w:rFonts w:ascii="Aptos" w:hAnsi="Aptos" w:cs="Arial"/>
                <w:lang w:val="en-US"/>
              </w:rPr>
            </w:pPr>
            <w:r w:rsidRPr="00D87415">
              <w:rPr>
                <w:rFonts w:ascii="Aptos" w:hAnsi="Aptos" w:cs="Arial"/>
                <w:lang w:val="en-US"/>
              </w:rPr>
              <w:t xml:space="preserve">Move to </w:t>
            </w:r>
            <w:proofErr w:type="spellStart"/>
            <w:r w:rsidRPr="00D87415" w:rsidR="00821DE3">
              <w:rPr>
                <w:rFonts w:ascii="Aptos" w:hAnsi="Aptos" w:cs="Arial"/>
                <w:lang w:val="en-US"/>
              </w:rPr>
              <w:t>‘c</w:t>
            </w:r>
            <w:r w:rsidRPr="00D87415">
              <w:rPr>
                <w:rFonts w:ascii="Aptos" w:hAnsi="Aptos" w:cs="Arial"/>
                <w:lang w:val="en-US"/>
              </w:rPr>
              <w:t>ause</w:t>
            </w:r>
            <w:proofErr w:type="spellEnd"/>
            <w:r w:rsidRPr="00D87415">
              <w:rPr>
                <w:rFonts w:ascii="Aptos" w:hAnsi="Aptos" w:cs="Arial"/>
                <w:lang w:val="en-US"/>
              </w:rPr>
              <w:t xml:space="preserve"> for </w:t>
            </w:r>
            <w:r w:rsidRPr="00D87415" w:rsidR="00821DE3">
              <w:rPr>
                <w:rFonts w:ascii="Aptos" w:hAnsi="Aptos" w:cs="Arial"/>
                <w:lang w:val="en-US"/>
              </w:rPr>
              <w:t>c</w:t>
            </w:r>
            <w:r w:rsidRPr="00D87415">
              <w:rPr>
                <w:rFonts w:ascii="Aptos" w:hAnsi="Aptos" w:cs="Arial"/>
                <w:lang w:val="en-US"/>
              </w:rPr>
              <w:t>oncern</w:t>
            </w:r>
            <w:r w:rsidRPr="00D87415" w:rsidR="00821DE3">
              <w:rPr>
                <w:rFonts w:ascii="Aptos" w:hAnsi="Aptos" w:cs="Arial"/>
                <w:lang w:val="en-US"/>
              </w:rPr>
              <w:t>’</w:t>
            </w:r>
            <w:r w:rsidRPr="00D87415">
              <w:rPr>
                <w:rFonts w:ascii="Aptos" w:hAnsi="Aptos" w:cs="Arial"/>
                <w:lang w:val="en-US"/>
              </w:rPr>
              <w:t xml:space="preserve"> </w:t>
            </w:r>
          </w:p>
          <w:p w:rsidRPr="00D87415" w:rsidR="00461B57" w:rsidP="005E24AB" w:rsidRDefault="00461B57" w14:paraId="39744E71" w14:textId="71AFEC41">
            <w:pPr>
              <w:pStyle w:val="ListParagraph"/>
              <w:numPr>
                <w:ilvl w:val="0"/>
                <w:numId w:val="1"/>
              </w:numPr>
              <w:ind w:left="458" w:hanging="458"/>
              <w:rPr>
                <w:rFonts w:ascii="Aptos" w:hAnsi="Aptos" w:cs="Arial"/>
                <w:lang w:val="en-US"/>
              </w:rPr>
            </w:pPr>
            <w:r w:rsidRPr="00D87415">
              <w:rPr>
                <w:rFonts w:ascii="Aptos" w:hAnsi="Aptos" w:cs="Arial"/>
                <w:lang w:val="en-US"/>
              </w:rPr>
              <w:t>Move to Fitness to Practice Panel</w:t>
            </w:r>
          </w:p>
        </w:tc>
      </w:tr>
      <w:tr w:rsidRPr="00D87415" w:rsidR="00461B57" w:rsidTr="00B40347" w14:paraId="1FF5C3B1" w14:textId="77777777">
        <w:tc>
          <w:tcPr>
            <w:tcW w:w="704" w:type="dxa"/>
          </w:tcPr>
          <w:p w:rsidRPr="00D87415" w:rsidR="00461B57" w:rsidP="0005385D" w:rsidRDefault="0066171E" w14:paraId="169D1C73" w14:textId="175F8B5C">
            <w:pPr>
              <w:rPr>
                <w:rFonts w:ascii="Aptos" w:hAnsi="Aptos" w:cs="Arial"/>
                <w:lang w:val="en-US"/>
              </w:rPr>
            </w:pPr>
            <w:r w:rsidRPr="00D87415">
              <w:rPr>
                <w:rFonts w:ascii="Aptos" w:hAnsi="Aptos" w:cs="Arial"/>
                <w:lang w:val="en-US"/>
              </w:rPr>
              <w:t>16</w:t>
            </w:r>
          </w:p>
        </w:tc>
        <w:tc>
          <w:tcPr>
            <w:tcW w:w="5812" w:type="dxa"/>
          </w:tcPr>
          <w:p w:rsidRPr="00D87415" w:rsidR="00461B57" w:rsidP="0005385D" w:rsidRDefault="005E24AB" w14:paraId="24591B68" w14:textId="6352BFFF">
            <w:pPr>
              <w:rPr>
                <w:rFonts w:ascii="Aptos" w:hAnsi="Aptos" w:cs="Arial"/>
                <w:lang w:val="en-US"/>
              </w:rPr>
            </w:pPr>
            <w:r>
              <w:rPr>
                <w:rFonts w:ascii="Aptos" w:hAnsi="Aptos" w:cs="Arial"/>
                <w:lang w:val="en-US"/>
              </w:rPr>
              <w:t>W</w:t>
            </w:r>
            <w:r w:rsidRPr="00D87415">
              <w:rPr>
                <w:rFonts w:ascii="Aptos" w:hAnsi="Aptos" w:cs="Arial"/>
                <w:lang w:val="en-US"/>
              </w:rPr>
              <w:t>ithin 5 working days</w:t>
            </w:r>
            <w:r>
              <w:rPr>
                <w:rFonts w:ascii="Aptos" w:hAnsi="Aptos" w:cs="Arial"/>
                <w:lang w:val="en-US"/>
              </w:rPr>
              <w:t>, t</w:t>
            </w:r>
            <w:r w:rsidRPr="00D87415" w:rsidR="004A6978">
              <w:rPr>
                <w:rFonts w:ascii="Aptos" w:hAnsi="Aptos" w:cs="Arial"/>
                <w:lang w:val="en-US"/>
              </w:rPr>
              <w:t xml:space="preserve">he </w:t>
            </w:r>
            <w:r>
              <w:rPr>
                <w:rFonts w:ascii="Aptos" w:hAnsi="Aptos" w:cs="Arial"/>
                <w:lang w:val="en-US"/>
              </w:rPr>
              <w:t xml:space="preserve">student is </w:t>
            </w:r>
            <w:r w:rsidRPr="00D87415" w:rsidR="00673605">
              <w:rPr>
                <w:rFonts w:ascii="Aptos" w:hAnsi="Aptos" w:cs="Arial"/>
                <w:lang w:val="en-US"/>
              </w:rPr>
              <w:t xml:space="preserve">informed of the decision </w:t>
            </w:r>
            <w:r w:rsidRPr="00D87415" w:rsidR="00461B57">
              <w:rPr>
                <w:rFonts w:ascii="Aptos" w:hAnsi="Aptos" w:cs="Arial"/>
                <w:lang w:val="en-US"/>
              </w:rPr>
              <w:t xml:space="preserve">of </w:t>
            </w:r>
            <w:r w:rsidRPr="00D87415" w:rsidR="004A6978">
              <w:rPr>
                <w:rFonts w:ascii="Aptos" w:hAnsi="Aptos" w:cs="Arial"/>
                <w:lang w:val="en-US"/>
              </w:rPr>
              <w:t xml:space="preserve">the </w:t>
            </w:r>
            <w:r w:rsidRPr="00D87415" w:rsidR="00461B57">
              <w:rPr>
                <w:rFonts w:ascii="Aptos" w:hAnsi="Aptos" w:cs="Arial"/>
                <w:lang w:val="en-US"/>
              </w:rPr>
              <w:t xml:space="preserve">meeting of </w:t>
            </w:r>
            <w:proofErr w:type="spellStart"/>
            <w:r w:rsidRPr="00D87415" w:rsidR="00673605">
              <w:rPr>
                <w:rFonts w:ascii="Aptos" w:hAnsi="Aptos" w:cs="Arial"/>
                <w:lang w:val="en-US"/>
              </w:rPr>
              <w:t>FtP</w:t>
            </w:r>
            <w:proofErr w:type="spellEnd"/>
            <w:r w:rsidRPr="00D87415" w:rsidR="00673605">
              <w:rPr>
                <w:rFonts w:ascii="Aptos" w:hAnsi="Aptos" w:cs="Arial"/>
                <w:lang w:val="en-US"/>
              </w:rPr>
              <w:t xml:space="preserve"> </w:t>
            </w:r>
            <w:r w:rsidRPr="00D87415" w:rsidR="00461B57">
              <w:rPr>
                <w:rFonts w:ascii="Aptos" w:hAnsi="Aptos" w:cs="Arial"/>
                <w:lang w:val="en-US"/>
              </w:rPr>
              <w:t>PL and</w:t>
            </w:r>
            <w:r w:rsidRPr="00D87415" w:rsidR="003963DB">
              <w:rPr>
                <w:rFonts w:ascii="Aptos" w:hAnsi="Aptos" w:cs="Arial"/>
                <w:lang w:val="en-US"/>
              </w:rPr>
              <w:t xml:space="preserve"> the</w:t>
            </w:r>
            <w:r w:rsidRPr="00D87415" w:rsidR="00461B57">
              <w:rPr>
                <w:rFonts w:ascii="Aptos" w:hAnsi="Aptos" w:cs="Arial"/>
                <w:lang w:val="en-US"/>
              </w:rPr>
              <w:t xml:space="preserve"> colleague</w:t>
            </w:r>
            <w:r>
              <w:rPr>
                <w:rFonts w:ascii="Aptos" w:hAnsi="Aptos" w:cs="Arial"/>
                <w:lang w:val="en-US"/>
              </w:rPr>
              <w:t xml:space="preserve"> </w:t>
            </w:r>
            <w:r w:rsidRPr="00D87415" w:rsidR="00461B57">
              <w:rPr>
                <w:rFonts w:ascii="Aptos" w:hAnsi="Aptos" w:cs="Arial"/>
                <w:lang w:val="en-US"/>
              </w:rPr>
              <w:t>of equal standing</w:t>
            </w:r>
            <w:r w:rsidRPr="00D87415" w:rsidR="00821DE3">
              <w:rPr>
                <w:rFonts w:ascii="Aptos" w:hAnsi="Aptos" w:cs="Arial"/>
                <w:lang w:val="en-US"/>
              </w:rPr>
              <w:t>.</w:t>
            </w:r>
          </w:p>
        </w:tc>
        <w:tc>
          <w:tcPr>
            <w:tcW w:w="3118" w:type="dxa"/>
          </w:tcPr>
          <w:p w:rsidRPr="00D87415" w:rsidR="00461B57" w:rsidP="0005385D" w:rsidRDefault="00821DE3" w14:paraId="097D1E08" w14:textId="54B8E2E8">
            <w:pPr>
              <w:rPr>
                <w:rFonts w:ascii="Aptos" w:hAnsi="Aptos" w:cs="Arial"/>
                <w:lang w:val="en-US"/>
              </w:rPr>
            </w:pPr>
            <w:r w:rsidRPr="00D87415">
              <w:rPr>
                <w:rFonts w:ascii="Aptos" w:hAnsi="Aptos" w:cs="Arial"/>
                <w:lang w:val="en-US"/>
              </w:rPr>
              <w:t>C</w:t>
            </w:r>
            <w:r w:rsidRPr="00D87415" w:rsidR="00461B57">
              <w:rPr>
                <w:rFonts w:ascii="Aptos" w:hAnsi="Aptos" w:cs="Arial"/>
                <w:lang w:val="en-US"/>
              </w:rPr>
              <w:t>onfirmation of outcome sent to student in writing</w:t>
            </w:r>
            <w:r w:rsidRPr="00D87415">
              <w:rPr>
                <w:rFonts w:ascii="Aptos" w:hAnsi="Aptos" w:cs="Arial"/>
                <w:lang w:val="en-US"/>
              </w:rPr>
              <w:t xml:space="preserve"> (date)</w:t>
            </w:r>
            <w:r w:rsidRPr="00D87415" w:rsidR="00461B57">
              <w:rPr>
                <w:rFonts w:ascii="Aptos" w:hAnsi="Aptos" w:cs="Arial"/>
                <w:lang w:val="en-US"/>
              </w:rPr>
              <w:t xml:space="preserve">: </w:t>
            </w:r>
          </w:p>
        </w:tc>
      </w:tr>
      <w:tr w:rsidRPr="00D87415" w:rsidR="00B92960" w:rsidTr="00B40347" w14:paraId="28CF7B1C" w14:textId="77777777">
        <w:tc>
          <w:tcPr>
            <w:tcW w:w="704" w:type="dxa"/>
          </w:tcPr>
          <w:p w:rsidRPr="00D87415" w:rsidR="00B92960" w:rsidP="0005385D" w:rsidRDefault="00B40347" w14:paraId="50ED1116" w14:textId="7DE7550C">
            <w:pPr>
              <w:rPr>
                <w:rFonts w:ascii="Aptos" w:hAnsi="Aptos" w:cs="Arial"/>
                <w:lang w:val="en-US"/>
              </w:rPr>
            </w:pPr>
            <w:r w:rsidRPr="00D87415">
              <w:rPr>
                <w:rFonts w:ascii="Aptos" w:hAnsi="Aptos" w:cs="Arial"/>
                <w:lang w:val="en-US"/>
              </w:rPr>
              <w:t>1</w:t>
            </w:r>
            <w:r w:rsidRPr="00D87415" w:rsidR="0066171E">
              <w:rPr>
                <w:rFonts w:ascii="Aptos" w:hAnsi="Aptos" w:cs="Arial"/>
                <w:lang w:val="en-US"/>
              </w:rPr>
              <w:t>7</w:t>
            </w:r>
          </w:p>
        </w:tc>
        <w:tc>
          <w:tcPr>
            <w:tcW w:w="5812" w:type="dxa"/>
          </w:tcPr>
          <w:p w:rsidRPr="00D87415" w:rsidR="00B92960" w:rsidP="0005385D" w:rsidRDefault="00B92960" w14:paraId="31B56A23" w14:textId="7AF9F8BD">
            <w:pPr>
              <w:rPr>
                <w:rFonts w:ascii="Aptos" w:hAnsi="Aptos" w:cs="Arial"/>
                <w:lang w:val="en-US"/>
              </w:rPr>
            </w:pPr>
            <w:r w:rsidRPr="00D87415">
              <w:rPr>
                <w:rFonts w:ascii="Aptos" w:hAnsi="Aptos" w:cs="Arial"/>
                <w:lang w:val="en-US"/>
              </w:rPr>
              <w:t xml:space="preserve">If </w:t>
            </w:r>
            <w:r w:rsidR="005E24AB">
              <w:rPr>
                <w:rFonts w:ascii="Aptos" w:hAnsi="Aptos" w:cs="Arial"/>
                <w:lang w:val="en-US"/>
              </w:rPr>
              <w:t xml:space="preserve">the decision is that </w:t>
            </w:r>
            <w:proofErr w:type="gramStart"/>
            <w:r w:rsidR="005E24AB">
              <w:rPr>
                <w:rFonts w:ascii="Aptos" w:hAnsi="Aptos" w:cs="Arial"/>
                <w:lang w:val="en-US"/>
              </w:rPr>
              <w:t>a</w:t>
            </w:r>
            <w:proofErr w:type="gramEnd"/>
            <w:r w:rsidRPr="00D87415">
              <w:rPr>
                <w:rFonts w:ascii="Aptos" w:hAnsi="Aptos" w:cs="Arial"/>
                <w:lang w:val="en-US"/>
              </w:rPr>
              <w:t xml:space="preserve"> </w:t>
            </w:r>
            <w:proofErr w:type="spellStart"/>
            <w:r w:rsidRPr="00D87415">
              <w:rPr>
                <w:rFonts w:ascii="Aptos" w:hAnsi="Aptos" w:cs="Arial"/>
                <w:lang w:val="en-US"/>
              </w:rPr>
              <w:t>FtP</w:t>
            </w:r>
            <w:proofErr w:type="spellEnd"/>
            <w:r w:rsidRPr="00D87415" w:rsidR="00FE2B61">
              <w:rPr>
                <w:rFonts w:ascii="Aptos" w:hAnsi="Aptos" w:cs="Arial"/>
                <w:lang w:val="en-US"/>
              </w:rPr>
              <w:t xml:space="preserve"> </w:t>
            </w:r>
            <w:r w:rsidR="005E24AB">
              <w:rPr>
                <w:rFonts w:ascii="Aptos" w:hAnsi="Aptos" w:cs="Arial"/>
                <w:lang w:val="en-US"/>
              </w:rPr>
              <w:t>P</w:t>
            </w:r>
            <w:r w:rsidRPr="00D87415" w:rsidR="00FE2B61">
              <w:rPr>
                <w:rFonts w:ascii="Aptos" w:hAnsi="Aptos" w:cs="Arial"/>
                <w:lang w:val="en-US"/>
              </w:rPr>
              <w:t>anel</w:t>
            </w:r>
            <w:r w:rsidRPr="00D87415">
              <w:rPr>
                <w:rFonts w:ascii="Aptos" w:hAnsi="Aptos" w:cs="Arial"/>
                <w:lang w:val="en-US"/>
              </w:rPr>
              <w:t xml:space="preserve"> </w:t>
            </w:r>
            <w:r w:rsidR="005E24AB">
              <w:rPr>
                <w:rFonts w:ascii="Aptos" w:hAnsi="Aptos" w:cs="Arial"/>
                <w:lang w:val="en-US"/>
              </w:rPr>
              <w:t xml:space="preserve">is to be </w:t>
            </w:r>
            <w:r w:rsidRPr="00D87415">
              <w:rPr>
                <w:rFonts w:ascii="Aptos" w:hAnsi="Aptos" w:cs="Arial"/>
                <w:lang w:val="en-US"/>
              </w:rPr>
              <w:t>scheduled</w:t>
            </w:r>
            <w:r w:rsidRPr="00D87415" w:rsidR="003963DB">
              <w:rPr>
                <w:rFonts w:ascii="Aptos" w:hAnsi="Aptos" w:cs="Arial"/>
                <w:lang w:val="en-US"/>
              </w:rPr>
              <w:t>,</w:t>
            </w:r>
            <w:r w:rsidRPr="00D87415" w:rsidR="0066171E">
              <w:rPr>
                <w:rFonts w:ascii="Aptos" w:hAnsi="Aptos" w:cs="Arial"/>
                <w:lang w:val="en-US"/>
              </w:rPr>
              <w:t xml:space="preserve"> the date of </w:t>
            </w:r>
            <w:r w:rsidRPr="00D87415" w:rsidR="004A6978">
              <w:rPr>
                <w:rFonts w:ascii="Aptos" w:hAnsi="Aptos" w:cs="Arial"/>
                <w:lang w:val="en-US"/>
              </w:rPr>
              <w:t xml:space="preserve">the </w:t>
            </w:r>
            <w:r w:rsidRPr="00D87415" w:rsidR="0066171E">
              <w:rPr>
                <w:rFonts w:ascii="Aptos" w:hAnsi="Aptos" w:cs="Arial"/>
                <w:lang w:val="en-US"/>
              </w:rPr>
              <w:t xml:space="preserve">Panel </w:t>
            </w:r>
            <w:r w:rsidR="005E24AB">
              <w:rPr>
                <w:rFonts w:ascii="Aptos" w:hAnsi="Aptos" w:cs="Arial"/>
                <w:lang w:val="en-US"/>
              </w:rPr>
              <w:t xml:space="preserve">is set </w:t>
            </w:r>
            <w:r w:rsidRPr="00D87415" w:rsidR="0066171E">
              <w:rPr>
                <w:rFonts w:ascii="Aptos" w:hAnsi="Aptos" w:cs="Arial"/>
                <w:lang w:val="en-US"/>
              </w:rPr>
              <w:t>no less than 20 working days after the student is informed of the decision to use a Panel.</w:t>
            </w:r>
            <w:r w:rsidRPr="00D87415" w:rsidR="006219D3">
              <w:rPr>
                <w:rFonts w:ascii="Aptos" w:hAnsi="Aptos" w:cs="Arial"/>
                <w:lang w:val="en-US"/>
              </w:rPr>
              <w:t xml:space="preserve"> Confirmation </w:t>
            </w:r>
            <w:r w:rsidR="005E24AB">
              <w:rPr>
                <w:rFonts w:ascii="Aptos" w:hAnsi="Aptos" w:cs="Arial"/>
                <w:lang w:val="en-US"/>
              </w:rPr>
              <w:t xml:space="preserve">sent in writing </w:t>
            </w:r>
            <w:r w:rsidRPr="00D87415" w:rsidR="006219D3">
              <w:rPr>
                <w:rFonts w:ascii="Aptos" w:hAnsi="Aptos" w:cs="Arial"/>
                <w:lang w:val="en-US"/>
              </w:rPr>
              <w:t xml:space="preserve">to the </w:t>
            </w:r>
            <w:proofErr w:type="gramStart"/>
            <w:r w:rsidRPr="00D87415" w:rsidR="006219D3">
              <w:rPr>
                <w:rFonts w:ascii="Aptos" w:hAnsi="Aptos" w:cs="Arial"/>
                <w:lang w:val="en-US"/>
              </w:rPr>
              <w:t>student</w:t>
            </w:r>
            <w:r w:rsidR="005E24AB">
              <w:rPr>
                <w:rFonts w:ascii="Aptos" w:hAnsi="Aptos" w:cs="Arial"/>
                <w:lang w:val="en-US"/>
              </w:rPr>
              <w:t>,</w:t>
            </w:r>
            <w:proofErr w:type="gramEnd"/>
            <w:r w:rsidR="005E24AB">
              <w:rPr>
                <w:rFonts w:ascii="Aptos" w:hAnsi="Aptos" w:cs="Arial"/>
                <w:lang w:val="en-US"/>
              </w:rPr>
              <w:t xml:space="preserve"> </w:t>
            </w:r>
            <w:r w:rsidRPr="00D87415" w:rsidR="006219D3">
              <w:rPr>
                <w:rFonts w:ascii="Aptos" w:hAnsi="Aptos" w:cs="Arial"/>
                <w:lang w:val="en-US"/>
              </w:rPr>
              <w:t>include</w:t>
            </w:r>
            <w:r w:rsidR="005E24AB">
              <w:rPr>
                <w:rFonts w:ascii="Aptos" w:hAnsi="Aptos" w:cs="Arial"/>
                <w:lang w:val="en-US"/>
              </w:rPr>
              <w:t>s</w:t>
            </w:r>
            <w:r w:rsidRPr="00D87415" w:rsidR="006219D3">
              <w:rPr>
                <w:rFonts w:ascii="Aptos" w:hAnsi="Aptos" w:cs="Arial"/>
                <w:lang w:val="en-US"/>
              </w:rPr>
              <w:t xml:space="preserve"> the proposed Panel Hearing date; the proposed Panel members</w:t>
            </w:r>
            <w:r w:rsidR="005E24AB">
              <w:rPr>
                <w:rFonts w:ascii="Aptos" w:hAnsi="Aptos" w:cs="Arial"/>
                <w:lang w:val="en-US"/>
              </w:rPr>
              <w:t xml:space="preserve">, </w:t>
            </w:r>
            <w:r w:rsidRPr="00D87415" w:rsidR="006219D3">
              <w:rPr>
                <w:rFonts w:ascii="Aptos" w:hAnsi="Aptos" w:cs="Arial"/>
                <w:lang w:val="en-US"/>
              </w:rPr>
              <w:t xml:space="preserve">information about the role of the Panel and their right to attend (with </w:t>
            </w:r>
            <w:r w:rsidR="005E24AB">
              <w:rPr>
                <w:rFonts w:ascii="Aptos" w:hAnsi="Aptos" w:cs="Arial"/>
                <w:lang w:val="en-US"/>
              </w:rPr>
              <w:t xml:space="preserve">a </w:t>
            </w:r>
            <w:r w:rsidRPr="00D87415" w:rsidR="006219D3">
              <w:rPr>
                <w:rFonts w:ascii="Aptos" w:hAnsi="Aptos" w:cs="Arial"/>
                <w:lang w:val="en-US"/>
              </w:rPr>
              <w:t>companion if requested).</w:t>
            </w:r>
          </w:p>
        </w:tc>
        <w:tc>
          <w:tcPr>
            <w:tcW w:w="3118" w:type="dxa"/>
          </w:tcPr>
          <w:p w:rsidRPr="00D87415" w:rsidR="00B92960" w:rsidP="0005385D" w:rsidRDefault="00B40347" w14:paraId="63B561D5" w14:textId="4CAEF25E">
            <w:pPr>
              <w:rPr>
                <w:rFonts w:ascii="Aptos" w:hAnsi="Aptos" w:cs="Arial"/>
                <w:lang w:val="en-US"/>
              </w:rPr>
            </w:pPr>
            <w:r w:rsidRPr="00D87415">
              <w:rPr>
                <w:rFonts w:ascii="Aptos" w:hAnsi="Aptos" w:cs="Arial"/>
                <w:lang w:val="en-US"/>
              </w:rPr>
              <w:t>Panel hearing date set for</w:t>
            </w:r>
            <w:r w:rsidRPr="00D87415" w:rsidR="003D60FF">
              <w:rPr>
                <w:rFonts w:ascii="Aptos" w:hAnsi="Aptos" w:cs="Arial"/>
                <w:lang w:val="en-US"/>
              </w:rPr>
              <w:t xml:space="preserve"> (date)</w:t>
            </w:r>
            <w:r w:rsidRPr="00D87415">
              <w:rPr>
                <w:rFonts w:ascii="Aptos" w:hAnsi="Aptos" w:cs="Arial"/>
                <w:lang w:val="en-US"/>
              </w:rPr>
              <w:t>:</w:t>
            </w:r>
          </w:p>
          <w:p w:rsidRPr="00D87415" w:rsidR="006219D3" w:rsidP="0005385D" w:rsidRDefault="006219D3" w14:paraId="64F149FA" w14:textId="77777777">
            <w:pPr>
              <w:rPr>
                <w:rFonts w:ascii="Aptos" w:hAnsi="Aptos" w:cs="Arial"/>
                <w:lang w:val="en-US"/>
              </w:rPr>
            </w:pPr>
          </w:p>
          <w:p w:rsidRPr="00D87415" w:rsidR="00B40347" w:rsidP="0005385D" w:rsidRDefault="00B40347" w14:paraId="546D0EF9" w14:textId="77777777">
            <w:pPr>
              <w:rPr>
                <w:rFonts w:ascii="Aptos" w:hAnsi="Aptos" w:cs="Arial"/>
                <w:lang w:val="en-US"/>
              </w:rPr>
            </w:pPr>
            <w:r w:rsidRPr="00D87415">
              <w:rPr>
                <w:rFonts w:ascii="Aptos" w:hAnsi="Aptos" w:cs="Arial"/>
                <w:lang w:val="en-US"/>
              </w:rPr>
              <w:t>Last possible date</w:t>
            </w:r>
            <w:r w:rsidRPr="00D87415" w:rsidR="003D60FF">
              <w:rPr>
                <w:rFonts w:ascii="Aptos" w:hAnsi="Aptos" w:cs="Arial"/>
                <w:lang w:val="en-US"/>
              </w:rPr>
              <w:t xml:space="preserve"> that the </w:t>
            </w:r>
            <w:r w:rsidRPr="00D87415">
              <w:rPr>
                <w:rFonts w:ascii="Aptos" w:hAnsi="Aptos" w:cs="Arial"/>
                <w:lang w:val="en-US"/>
              </w:rPr>
              <w:t xml:space="preserve">information </w:t>
            </w:r>
            <w:r w:rsidRPr="00D87415" w:rsidR="003D60FF">
              <w:rPr>
                <w:rFonts w:ascii="Aptos" w:hAnsi="Aptos" w:cs="Arial"/>
                <w:lang w:val="en-US"/>
              </w:rPr>
              <w:t xml:space="preserve">bundle should be </w:t>
            </w:r>
            <w:r w:rsidRPr="00D87415">
              <w:rPr>
                <w:rFonts w:ascii="Aptos" w:hAnsi="Aptos" w:cs="Arial"/>
                <w:lang w:val="en-US"/>
              </w:rPr>
              <w:t>share</w:t>
            </w:r>
            <w:r w:rsidRPr="00D87415" w:rsidR="003D60FF">
              <w:rPr>
                <w:rFonts w:ascii="Aptos" w:hAnsi="Aptos" w:cs="Arial"/>
                <w:lang w:val="en-US"/>
              </w:rPr>
              <w:t xml:space="preserve">d is (date above </w:t>
            </w:r>
            <w:r w:rsidRPr="00D87415" w:rsidR="006219D3">
              <w:rPr>
                <w:rFonts w:ascii="Aptos" w:hAnsi="Aptos" w:cs="Arial"/>
                <w:lang w:val="en-US"/>
              </w:rPr>
              <w:t>–</w:t>
            </w:r>
            <w:r w:rsidRPr="00D87415">
              <w:rPr>
                <w:rFonts w:ascii="Aptos" w:hAnsi="Aptos" w:cs="Arial"/>
                <w:lang w:val="en-US"/>
              </w:rPr>
              <w:t xml:space="preserve"> </w:t>
            </w:r>
            <w:r w:rsidRPr="00D87415" w:rsidR="006219D3">
              <w:rPr>
                <w:rFonts w:ascii="Aptos" w:hAnsi="Aptos" w:cs="Arial"/>
                <w:lang w:val="en-US"/>
              </w:rPr>
              <w:t>15 working</w:t>
            </w:r>
            <w:r w:rsidRPr="00D87415">
              <w:rPr>
                <w:rFonts w:ascii="Aptos" w:hAnsi="Aptos" w:cs="Arial"/>
                <w:lang w:val="en-US"/>
              </w:rPr>
              <w:t xml:space="preserve"> days</w:t>
            </w:r>
            <w:r w:rsidRPr="00D87415" w:rsidR="003D60FF">
              <w:rPr>
                <w:rFonts w:ascii="Aptos" w:hAnsi="Aptos" w:cs="Arial"/>
                <w:lang w:val="en-US"/>
              </w:rPr>
              <w:t>) =</w:t>
            </w:r>
          </w:p>
          <w:p w:rsidRPr="00D87415" w:rsidR="006219D3" w:rsidP="0005385D" w:rsidRDefault="006219D3" w14:paraId="2ED0E648" w14:textId="77777777">
            <w:pPr>
              <w:rPr>
                <w:rFonts w:ascii="Aptos" w:hAnsi="Aptos" w:cs="Arial"/>
                <w:lang w:val="en-US"/>
              </w:rPr>
            </w:pPr>
          </w:p>
          <w:p w:rsidRPr="00D87415" w:rsidR="006219D3" w:rsidP="0005385D" w:rsidRDefault="006219D3" w14:paraId="17B57ED5" w14:textId="11E6A002">
            <w:pPr>
              <w:rPr>
                <w:rFonts w:ascii="Aptos" w:hAnsi="Aptos" w:cs="Arial"/>
                <w:lang w:val="en-US"/>
              </w:rPr>
            </w:pPr>
          </w:p>
        </w:tc>
      </w:tr>
      <w:tr w:rsidRPr="00D87415" w:rsidR="006219D3" w:rsidTr="00B40347" w14:paraId="74C904A3" w14:textId="77777777">
        <w:tc>
          <w:tcPr>
            <w:tcW w:w="704" w:type="dxa"/>
          </w:tcPr>
          <w:p w:rsidRPr="00D87415" w:rsidR="006219D3" w:rsidP="0005385D" w:rsidRDefault="006219D3" w14:paraId="2D756D34" w14:textId="1B49DC04">
            <w:pPr>
              <w:rPr>
                <w:rFonts w:ascii="Aptos" w:hAnsi="Aptos" w:cs="Arial"/>
                <w:lang w:val="en-US"/>
              </w:rPr>
            </w:pPr>
            <w:r w:rsidRPr="00D87415">
              <w:rPr>
                <w:rFonts w:ascii="Aptos" w:hAnsi="Aptos" w:cs="Arial"/>
                <w:lang w:val="en-US"/>
              </w:rPr>
              <w:lastRenderedPageBreak/>
              <w:t>18</w:t>
            </w:r>
          </w:p>
        </w:tc>
        <w:tc>
          <w:tcPr>
            <w:tcW w:w="5812" w:type="dxa"/>
          </w:tcPr>
          <w:p w:rsidRPr="00D87415" w:rsidR="006219D3" w:rsidP="0005385D" w:rsidRDefault="006219D3" w14:paraId="0CEB2887" w14:textId="78C6A17F">
            <w:pPr>
              <w:rPr>
                <w:rFonts w:ascii="Aptos" w:hAnsi="Aptos" w:cs="Arial"/>
                <w:lang w:val="en-US"/>
              </w:rPr>
            </w:pPr>
            <w:r w:rsidRPr="00D87415">
              <w:rPr>
                <w:rFonts w:ascii="Aptos" w:hAnsi="Aptos" w:cs="Arial"/>
                <w:lang w:val="en-US"/>
              </w:rPr>
              <w:t xml:space="preserve">Does the student object to any of the proposed Panel members within 15 days of the Panel Hearing date? </w:t>
            </w:r>
          </w:p>
        </w:tc>
        <w:tc>
          <w:tcPr>
            <w:tcW w:w="3118" w:type="dxa"/>
          </w:tcPr>
          <w:p w:rsidRPr="00D87415" w:rsidR="006219D3" w:rsidP="0005385D" w:rsidRDefault="006219D3" w14:paraId="4D53576D" w14:textId="77777777">
            <w:pPr>
              <w:rPr>
                <w:rFonts w:ascii="Aptos" w:hAnsi="Aptos" w:cs="Arial"/>
                <w:lang w:val="en-US"/>
              </w:rPr>
            </w:pPr>
            <w:r w:rsidRPr="00D87415">
              <w:rPr>
                <w:rFonts w:ascii="Aptos" w:hAnsi="Aptos" w:cs="Arial"/>
                <w:lang w:val="en-US"/>
              </w:rPr>
              <w:t>No</w:t>
            </w:r>
          </w:p>
          <w:p w:rsidR="006219D3" w:rsidP="0005385D" w:rsidRDefault="006219D3" w14:paraId="3ACD13A8" w14:textId="77777777">
            <w:pPr>
              <w:rPr>
                <w:rFonts w:ascii="Aptos" w:hAnsi="Aptos" w:cs="Arial"/>
                <w:lang w:val="en-US"/>
              </w:rPr>
            </w:pPr>
            <w:r w:rsidRPr="00D87415">
              <w:rPr>
                <w:rFonts w:ascii="Aptos" w:hAnsi="Aptos" w:cs="Arial"/>
                <w:lang w:val="en-US"/>
              </w:rPr>
              <w:t xml:space="preserve">Yes.  Action taken: </w:t>
            </w:r>
          </w:p>
          <w:p w:rsidRPr="00D87415" w:rsidR="005E24AB" w:rsidP="0005385D" w:rsidRDefault="005E24AB" w14:paraId="347E8535" w14:textId="58A37D1F">
            <w:pPr>
              <w:rPr>
                <w:rFonts w:ascii="Aptos" w:hAnsi="Aptos" w:cs="Arial"/>
                <w:lang w:val="en-US"/>
              </w:rPr>
            </w:pPr>
          </w:p>
        </w:tc>
      </w:tr>
      <w:tr w:rsidRPr="00D87415" w:rsidR="006219D3" w:rsidTr="00B40347" w14:paraId="488EEFD2" w14:textId="77777777">
        <w:tc>
          <w:tcPr>
            <w:tcW w:w="704" w:type="dxa"/>
          </w:tcPr>
          <w:p w:rsidRPr="00D87415" w:rsidR="006219D3" w:rsidP="0005385D" w:rsidRDefault="006219D3" w14:paraId="29641E1C" w14:textId="5DCAB73F">
            <w:pPr>
              <w:rPr>
                <w:rFonts w:ascii="Aptos" w:hAnsi="Aptos" w:cs="Arial"/>
                <w:lang w:val="en-US"/>
              </w:rPr>
            </w:pPr>
            <w:r w:rsidRPr="00D87415">
              <w:rPr>
                <w:rFonts w:ascii="Aptos" w:hAnsi="Aptos" w:cs="Arial"/>
                <w:lang w:val="en-US"/>
              </w:rPr>
              <w:t>19</w:t>
            </w:r>
          </w:p>
        </w:tc>
        <w:tc>
          <w:tcPr>
            <w:tcW w:w="5812" w:type="dxa"/>
          </w:tcPr>
          <w:p w:rsidRPr="00D87415" w:rsidR="006219D3" w:rsidP="0005385D" w:rsidRDefault="004A6978" w14:paraId="00E3EA13" w14:textId="49A67C4D">
            <w:pPr>
              <w:rPr>
                <w:rFonts w:ascii="Aptos" w:hAnsi="Aptos" w:cs="Arial"/>
                <w:lang w:val="en-US"/>
              </w:rPr>
            </w:pPr>
            <w:r w:rsidRPr="00D87415">
              <w:rPr>
                <w:rFonts w:ascii="Aptos" w:hAnsi="Aptos" w:cs="Arial"/>
                <w:lang w:val="en-US"/>
              </w:rPr>
              <w:t>The i</w:t>
            </w:r>
            <w:r w:rsidRPr="00D87415" w:rsidR="006219D3">
              <w:rPr>
                <w:rFonts w:ascii="Aptos" w:hAnsi="Aptos" w:cs="Arial"/>
                <w:lang w:val="en-US"/>
              </w:rPr>
              <w:t xml:space="preserve">nformation bundle is shared with the student at least 15 working days before the </w:t>
            </w:r>
            <w:r w:rsidRPr="00D87415" w:rsidR="003963DB">
              <w:rPr>
                <w:rFonts w:ascii="Aptos" w:hAnsi="Aptos" w:cs="Arial"/>
                <w:lang w:val="en-US"/>
              </w:rPr>
              <w:t>P</w:t>
            </w:r>
            <w:r w:rsidRPr="00D87415" w:rsidR="006219D3">
              <w:rPr>
                <w:rFonts w:ascii="Aptos" w:hAnsi="Aptos" w:cs="Arial"/>
                <w:lang w:val="en-US"/>
              </w:rPr>
              <w:t xml:space="preserve">anel </w:t>
            </w:r>
            <w:r w:rsidRPr="00D87415" w:rsidR="003963DB">
              <w:rPr>
                <w:rFonts w:ascii="Aptos" w:hAnsi="Aptos" w:cs="Arial"/>
                <w:lang w:val="en-US"/>
              </w:rPr>
              <w:t>H</w:t>
            </w:r>
            <w:r w:rsidRPr="00D87415" w:rsidR="006219D3">
              <w:rPr>
                <w:rFonts w:ascii="Aptos" w:hAnsi="Aptos" w:cs="Arial"/>
                <w:lang w:val="en-US"/>
              </w:rPr>
              <w:t>earing.</w:t>
            </w:r>
          </w:p>
        </w:tc>
        <w:tc>
          <w:tcPr>
            <w:tcW w:w="3118" w:type="dxa"/>
          </w:tcPr>
          <w:p w:rsidR="006219D3" w:rsidP="0005385D" w:rsidRDefault="006219D3" w14:paraId="5C7FEF16" w14:textId="1CFA38B9">
            <w:pPr>
              <w:rPr>
                <w:rFonts w:ascii="Aptos" w:hAnsi="Aptos" w:cs="Arial"/>
                <w:lang w:val="en-US"/>
              </w:rPr>
            </w:pPr>
            <w:r w:rsidRPr="00D87415">
              <w:rPr>
                <w:rFonts w:ascii="Aptos" w:hAnsi="Aptos" w:cs="Arial"/>
                <w:lang w:val="en-US"/>
              </w:rPr>
              <w:t>Information bundle shared (date</w:t>
            </w:r>
            <w:r w:rsidR="00190E59">
              <w:rPr>
                <w:rFonts w:ascii="Aptos" w:hAnsi="Aptos" w:cs="Arial"/>
                <w:lang w:val="en-US"/>
              </w:rPr>
              <w:t>)</w:t>
            </w:r>
            <w:r w:rsidRPr="00D87415">
              <w:rPr>
                <w:rFonts w:ascii="Aptos" w:hAnsi="Aptos" w:cs="Arial"/>
                <w:lang w:val="en-US"/>
              </w:rPr>
              <w:t xml:space="preserve">: </w:t>
            </w:r>
          </w:p>
          <w:p w:rsidRPr="00D87415" w:rsidR="005E24AB" w:rsidP="0005385D" w:rsidRDefault="005E24AB" w14:paraId="42977C78" w14:textId="573213E5">
            <w:pPr>
              <w:rPr>
                <w:rFonts w:ascii="Aptos" w:hAnsi="Aptos" w:cs="Arial"/>
                <w:lang w:val="en-US"/>
              </w:rPr>
            </w:pPr>
          </w:p>
        </w:tc>
      </w:tr>
      <w:tr w:rsidRPr="00D87415" w:rsidR="006219D3" w:rsidTr="00B40347" w14:paraId="34840088" w14:textId="77777777">
        <w:tc>
          <w:tcPr>
            <w:tcW w:w="704" w:type="dxa"/>
          </w:tcPr>
          <w:p w:rsidRPr="00D87415" w:rsidR="006219D3" w:rsidP="0005385D" w:rsidRDefault="006219D3" w14:paraId="5D6E3A81" w14:textId="12A6078C">
            <w:pPr>
              <w:rPr>
                <w:rFonts w:ascii="Aptos" w:hAnsi="Aptos" w:cs="Arial"/>
                <w:lang w:val="en-US"/>
              </w:rPr>
            </w:pPr>
            <w:r w:rsidRPr="00D87415">
              <w:rPr>
                <w:rFonts w:ascii="Aptos" w:hAnsi="Aptos" w:cs="Arial"/>
                <w:lang w:val="en-US"/>
              </w:rPr>
              <w:t>20</w:t>
            </w:r>
          </w:p>
        </w:tc>
        <w:tc>
          <w:tcPr>
            <w:tcW w:w="5812" w:type="dxa"/>
          </w:tcPr>
          <w:p w:rsidRPr="00D87415" w:rsidR="006219D3" w:rsidP="0005385D" w:rsidRDefault="004A6978" w14:paraId="68C7407A" w14:textId="6804D027">
            <w:pPr>
              <w:rPr>
                <w:rFonts w:ascii="Aptos" w:hAnsi="Aptos" w:cs="Arial"/>
                <w:lang w:val="en-US"/>
              </w:rPr>
            </w:pPr>
            <w:r w:rsidRPr="00D87415">
              <w:rPr>
                <w:rFonts w:ascii="Aptos" w:hAnsi="Aptos" w:cs="Arial"/>
                <w:lang w:val="en-US"/>
              </w:rPr>
              <w:t>The s</w:t>
            </w:r>
            <w:r w:rsidRPr="00D87415" w:rsidR="006219D3">
              <w:rPr>
                <w:rFonts w:ascii="Aptos" w:hAnsi="Aptos" w:cs="Arial"/>
                <w:lang w:val="en-US"/>
              </w:rPr>
              <w:t>tudent provide</w:t>
            </w:r>
            <w:r w:rsidR="005E24AB">
              <w:rPr>
                <w:rFonts w:ascii="Aptos" w:hAnsi="Aptos" w:cs="Arial"/>
                <w:lang w:val="en-US"/>
              </w:rPr>
              <w:t>s</w:t>
            </w:r>
            <w:r w:rsidRPr="00D87415" w:rsidR="006219D3">
              <w:rPr>
                <w:rFonts w:ascii="Aptos" w:hAnsi="Aptos" w:cs="Arial"/>
                <w:lang w:val="en-US"/>
              </w:rPr>
              <w:t xml:space="preserve"> the Faculty Curriculum team with copies of any information not already provided to the </w:t>
            </w:r>
            <w:proofErr w:type="spellStart"/>
            <w:r w:rsidRPr="00D87415" w:rsidR="003963DB">
              <w:rPr>
                <w:rFonts w:ascii="Aptos" w:hAnsi="Aptos" w:cs="Arial"/>
                <w:lang w:val="en-US"/>
              </w:rPr>
              <w:t>FtP</w:t>
            </w:r>
            <w:proofErr w:type="spellEnd"/>
            <w:r w:rsidRPr="00D87415" w:rsidR="003963DB">
              <w:rPr>
                <w:rFonts w:ascii="Aptos" w:hAnsi="Aptos" w:cs="Arial"/>
                <w:lang w:val="en-US"/>
              </w:rPr>
              <w:t xml:space="preserve"> </w:t>
            </w:r>
            <w:proofErr w:type="gramStart"/>
            <w:r w:rsidRPr="00D87415" w:rsidR="006219D3">
              <w:rPr>
                <w:rFonts w:ascii="Aptos" w:hAnsi="Aptos" w:cs="Arial"/>
                <w:lang w:val="en-US"/>
              </w:rPr>
              <w:t xml:space="preserve">PL </w:t>
            </w:r>
            <w:r w:rsidR="005E24AB">
              <w:rPr>
                <w:rFonts w:ascii="Aptos" w:hAnsi="Aptos" w:cs="Arial"/>
                <w:lang w:val="en-US"/>
              </w:rPr>
              <w:t>and</w:t>
            </w:r>
            <w:proofErr w:type="gramEnd"/>
            <w:r w:rsidR="005E24AB">
              <w:rPr>
                <w:rFonts w:ascii="Aptos" w:hAnsi="Aptos" w:cs="Arial"/>
                <w:lang w:val="en-US"/>
              </w:rPr>
              <w:t xml:space="preserve"> </w:t>
            </w:r>
            <w:r w:rsidRPr="00D87415" w:rsidR="006219D3">
              <w:rPr>
                <w:rFonts w:ascii="Aptos" w:hAnsi="Aptos" w:cs="Arial"/>
                <w:lang w:val="en-US"/>
              </w:rPr>
              <w:t xml:space="preserve">which the student intends </w:t>
            </w:r>
            <w:proofErr w:type="gramStart"/>
            <w:r w:rsidR="005E24AB">
              <w:rPr>
                <w:rFonts w:ascii="Aptos" w:hAnsi="Aptos" w:cs="Arial"/>
                <w:lang w:val="en-US"/>
              </w:rPr>
              <w:t>use</w:t>
            </w:r>
            <w:proofErr w:type="gramEnd"/>
            <w:r w:rsidR="005E24AB">
              <w:rPr>
                <w:rFonts w:ascii="Aptos" w:hAnsi="Aptos" w:cs="Arial"/>
                <w:lang w:val="en-US"/>
              </w:rPr>
              <w:t xml:space="preserve"> </w:t>
            </w:r>
            <w:r w:rsidRPr="00D87415" w:rsidR="006219D3">
              <w:rPr>
                <w:rFonts w:ascii="Aptos" w:hAnsi="Aptos" w:cs="Arial"/>
                <w:lang w:val="en-US"/>
              </w:rPr>
              <w:t>in response to the concern raised</w:t>
            </w:r>
            <w:r w:rsidR="00190E59">
              <w:rPr>
                <w:rFonts w:ascii="Aptos" w:hAnsi="Aptos" w:cs="Arial"/>
                <w:lang w:val="en-US"/>
              </w:rPr>
              <w:t>,</w:t>
            </w:r>
            <w:r w:rsidRPr="00D87415" w:rsidR="006219D3">
              <w:rPr>
                <w:rFonts w:ascii="Aptos" w:hAnsi="Aptos" w:cs="Arial"/>
                <w:lang w:val="en-US"/>
              </w:rPr>
              <w:t xml:space="preserve"> </w:t>
            </w:r>
            <w:r w:rsidRPr="00D87415" w:rsidR="003963DB">
              <w:rPr>
                <w:rFonts w:ascii="Aptos" w:hAnsi="Aptos" w:cs="Arial"/>
                <w:lang w:val="en-US"/>
              </w:rPr>
              <w:t xml:space="preserve">and this information </w:t>
            </w:r>
            <w:r w:rsidR="005E24AB">
              <w:rPr>
                <w:rFonts w:ascii="Aptos" w:hAnsi="Aptos" w:cs="Arial"/>
                <w:lang w:val="en-US"/>
              </w:rPr>
              <w:t xml:space="preserve">is </w:t>
            </w:r>
            <w:r w:rsidRPr="00D87415" w:rsidR="003963DB">
              <w:rPr>
                <w:rFonts w:ascii="Aptos" w:hAnsi="Aptos" w:cs="Arial"/>
                <w:lang w:val="en-US"/>
              </w:rPr>
              <w:t xml:space="preserve">provided </w:t>
            </w:r>
            <w:r w:rsidRPr="00D87415" w:rsidR="006219D3">
              <w:rPr>
                <w:rFonts w:ascii="Aptos" w:hAnsi="Aptos" w:cs="Arial"/>
                <w:lang w:val="en-US"/>
              </w:rPr>
              <w:t>at least 5 working days before the Panel Hearing date.</w:t>
            </w:r>
          </w:p>
        </w:tc>
        <w:tc>
          <w:tcPr>
            <w:tcW w:w="3118" w:type="dxa"/>
          </w:tcPr>
          <w:p w:rsidR="005E24AB" w:rsidP="0005385D" w:rsidRDefault="006219D3" w14:paraId="231C8501" w14:textId="77777777">
            <w:pPr>
              <w:rPr>
                <w:rFonts w:ascii="Aptos" w:hAnsi="Aptos" w:cs="Arial"/>
                <w:lang w:val="en-US"/>
              </w:rPr>
            </w:pPr>
            <w:proofErr w:type="gramStart"/>
            <w:r w:rsidRPr="00D87415">
              <w:rPr>
                <w:rFonts w:ascii="Aptos" w:hAnsi="Aptos" w:cs="Arial"/>
                <w:lang w:val="en-US"/>
              </w:rPr>
              <w:t>Student has</w:t>
            </w:r>
            <w:proofErr w:type="gramEnd"/>
            <w:r w:rsidRPr="00D87415">
              <w:rPr>
                <w:rFonts w:ascii="Aptos" w:hAnsi="Aptos" w:cs="Arial"/>
                <w:lang w:val="en-US"/>
              </w:rPr>
              <w:t xml:space="preserve"> provided additional information within the allowed </w:t>
            </w:r>
            <w:r w:rsidRPr="00D87415" w:rsidR="005E24AB">
              <w:rPr>
                <w:rFonts w:ascii="Aptos" w:hAnsi="Aptos" w:cs="Arial"/>
                <w:lang w:val="en-US"/>
              </w:rPr>
              <w:t>timeframe.</w:t>
            </w:r>
            <w:r w:rsidRPr="00D87415">
              <w:rPr>
                <w:rFonts w:ascii="Aptos" w:hAnsi="Aptos" w:cs="Arial"/>
                <w:lang w:val="en-US"/>
              </w:rPr>
              <w:t xml:space="preserve">  </w:t>
            </w:r>
          </w:p>
          <w:p w:rsidR="00190E59" w:rsidP="0005385D" w:rsidRDefault="00190E59" w14:paraId="259A3EDA" w14:textId="77777777">
            <w:pPr>
              <w:rPr>
                <w:rFonts w:ascii="Aptos" w:hAnsi="Aptos" w:cs="Arial"/>
                <w:lang w:val="en-US"/>
              </w:rPr>
            </w:pPr>
          </w:p>
          <w:p w:rsidR="006219D3" w:rsidP="0005385D" w:rsidRDefault="006219D3" w14:paraId="5F877FDE" w14:textId="77777777">
            <w:pPr>
              <w:rPr>
                <w:rFonts w:ascii="Aptos" w:hAnsi="Aptos" w:cs="Arial"/>
                <w:lang w:val="en-US"/>
              </w:rPr>
            </w:pPr>
            <w:r w:rsidRPr="00D87415">
              <w:rPr>
                <w:rFonts w:ascii="Aptos" w:hAnsi="Aptos" w:cs="Arial"/>
                <w:lang w:val="en-US"/>
              </w:rPr>
              <w:t>Yes / No</w:t>
            </w:r>
          </w:p>
          <w:p w:rsidRPr="00D87415" w:rsidR="00190E59" w:rsidP="0005385D" w:rsidRDefault="00190E59" w14:paraId="3F016B73" w14:textId="1BB2635A">
            <w:pPr>
              <w:rPr>
                <w:rFonts w:ascii="Aptos" w:hAnsi="Aptos" w:cs="Arial"/>
                <w:lang w:val="en-US"/>
              </w:rPr>
            </w:pPr>
          </w:p>
        </w:tc>
      </w:tr>
      <w:tr w:rsidRPr="00D87415" w:rsidR="00B92960" w:rsidTr="00B40347" w14:paraId="24B39F29" w14:textId="77777777">
        <w:tc>
          <w:tcPr>
            <w:tcW w:w="704" w:type="dxa"/>
          </w:tcPr>
          <w:p w:rsidRPr="00D87415" w:rsidR="00B92960" w:rsidP="0005385D" w:rsidRDefault="006219D3" w14:paraId="3AB2B0D2" w14:textId="5D57AFA7">
            <w:pPr>
              <w:rPr>
                <w:rFonts w:ascii="Aptos" w:hAnsi="Aptos" w:cs="Arial"/>
                <w:lang w:val="en-US"/>
              </w:rPr>
            </w:pPr>
            <w:r w:rsidRPr="00D87415">
              <w:rPr>
                <w:rFonts w:ascii="Aptos" w:hAnsi="Aptos" w:cs="Arial"/>
                <w:lang w:val="en-US"/>
              </w:rPr>
              <w:t>20</w:t>
            </w:r>
          </w:p>
        </w:tc>
        <w:tc>
          <w:tcPr>
            <w:tcW w:w="5812" w:type="dxa"/>
          </w:tcPr>
          <w:p w:rsidRPr="00D87415" w:rsidR="00B92960" w:rsidP="0005385D" w:rsidRDefault="004A6978" w14:paraId="74364559" w14:textId="6C415F88">
            <w:pPr>
              <w:rPr>
                <w:rFonts w:ascii="Aptos" w:hAnsi="Aptos" w:cs="Arial"/>
                <w:lang w:val="en-US"/>
              </w:rPr>
            </w:pPr>
            <w:proofErr w:type="gramStart"/>
            <w:r w:rsidRPr="00D87415">
              <w:rPr>
                <w:rFonts w:ascii="Aptos" w:hAnsi="Aptos" w:cs="Arial"/>
                <w:lang w:val="en-US"/>
              </w:rPr>
              <w:t>A</w:t>
            </w:r>
            <w:proofErr w:type="gramEnd"/>
            <w:r w:rsidRPr="00D87415">
              <w:rPr>
                <w:rFonts w:ascii="Aptos" w:hAnsi="Aptos" w:cs="Arial"/>
                <w:lang w:val="en-US"/>
              </w:rPr>
              <w:t xml:space="preserve"> </w:t>
            </w:r>
            <w:proofErr w:type="spellStart"/>
            <w:r w:rsidRPr="00D87415" w:rsidR="0066171E">
              <w:rPr>
                <w:rFonts w:ascii="Aptos" w:hAnsi="Aptos" w:cs="Arial"/>
                <w:lang w:val="en-US"/>
              </w:rPr>
              <w:t>FtP</w:t>
            </w:r>
            <w:proofErr w:type="spellEnd"/>
            <w:r w:rsidRPr="00D87415" w:rsidR="0066171E">
              <w:rPr>
                <w:rFonts w:ascii="Aptos" w:hAnsi="Aptos" w:cs="Arial"/>
                <w:lang w:val="en-US"/>
              </w:rPr>
              <w:t xml:space="preserve"> </w:t>
            </w:r>
            <w:r w:rsidRPr="00D87415" w:rsidR="00B92960">
              <w:rPr>
                <w:rFonts w:ascii="Aptos" w:hAnsi="Aptos" w:cs="Arial"/>
                <w:lang w:val="en-US"/>
              </w:rPr>
              <w:t xml:space="preserve">Panel </w:t>
            </w:r>
            <w:r w:rsidR="005E24AB">
              <w:rPr>
                <w:rFonts w:ascii="Aptos" w:hAnsi="Aptos" w:cs="Arial"/>
                <w:lang w:val="en-US"/>
              </w:rPr>
              <w:t xml:space="preserve">is </w:t>
            </w:r>
            <w:r w:rsidRPr="00D87415" w:rsidR="00B92960">
              <w:rPr>
                <w:rFonts w:ascii="Aptos" w:hAnsi="Aptos" w:cs="Arial"/>
                <w:lang w:val="en-US"/>
              </w:rPr>
              <w:t>held</w:t>
            </w:r>
            <w:r w:rsidRPr="00D87415" w:rsidR="002F5EA5">
              <w:rPr>
                <w:rFonts w:ascii="Aptos" w:hAnsi="Aptos" w:cs="Arial"/>
                <w:lang w:val="en-US"/>
              </w:rPr>
              <w:t xml:space="preserve"> </w:t>
            </w:r>
            <w:proofErr w:type="gramStart"/>
            <w:r w:rsidRPr="00D87415" w:rsidR="002F5EA5">
              <w:rPr>
                <w:rFonts w:ascii="Aptos" w:hAnsi="Aptos" w:cs="Arial"/>
                <w:lang w:val="en-US"/>
              </w:rPr>
              <w:t>according</w:t>
            </w:r>
            <w:proofErr w:type="gramEnd"/>
            <w:r w:rsidRPr="00D87415" w:rsidR="002F5EA5">
              <w:rPr>
                <w:rFonts w:ascii="Aptos" w:hAnsi="Aptos" w:cs="Arial"/>
                <w:lang w:val="en-US"/>
              </w:rPr>
              <w:t xml:space="preserve"> the University Fitness to </w:t>
            </w:r>
            <w:proofErr w:type="spellStart"/>
            <w:r w:rsidRPr="00D87415" w:rsidR="002F5EA5">
              <w:rPr>
                <w:rFonts w:ascii="Aptos" w:hAnsi="Aptos" w:cs="Arial"/>
                <w:lang w:val="en-US"/>
              </w:rPr>
              <w:t>Practise</w:t>
            </w:r>
            <w:proofErr w:type="spellEnd"/>
            <w:r w:rsidRPr="00D87415" w:rsidR="002F5EA5">
              <w:rPr>
                <w:rFonts w:ascii="Aptos" w:hAnsi="Aptos" w:cs="Arial"/>
                <w:lang w:val="en-US"/>
              </w:rPr>
              <w:t xml:space="preserve"> regulations.</w:t>
            </w:r>
          </w:p>
        </w:tc>
        <w:tc>
          <w:tcPr>
            <w:tcW w:w="3118" w:type="dxa"/>
          </w:tcPr>
          <w:p w:rsidRPr="00D87415" w:rsidR="00B92960" w:rsidP="0005385D" w:rsidRDefault="00B40347" w14:paraId="417B2259" w14:textId="77777777">
            <w:pPr>
              <w:rPr>
                <w:rFonts w:ascii="Aptos" w:hAnsi="Aptos" w:cs="Arial"/>
                <w:lang w:val="en-US"/>
              </w:rPr>
            </w:pPr>
            <w:r w:rsidRPr="00D87415">
              <w:rPr>
                <w:rFonts w:ascii="Aptos" w:hAnsi="Aptos" w:cs="Arial"/>
                <w:lang w:val="en-US"/>
              </w:rPr>
              <w:t>Date of panel:</w:t>
            </w:r>
          </w:p>
          <w:p w:rsidRPr="00D87415" w:rsidR="00B40347" w:rsidP="0005385D" w:rsidRDefault="00B40347" w14:paraId="22A9E843" w14:textId="77777777">
            <w:pPr>
              <w:rPr>
                <w:rFonts w:ascii="Aptos" w:hAnsi="Aptos" w:cs="Arial"/>
                <w:lang w:val="en-US"/>
              </w:rPr>
            </w:pPr>
          </w:p>
          <w:p w:rsidR="00B40347" w:rsidP="0005385D" w:rsidRDefault="00B40347" w14:paraId="13295C4D" w14:textId="1873845F">
            <w:pPr>
              <w:rPr>
                <w:rFonts w:ascii="Aptos" w:hAnsi="Aptos" w:cs="Arial"/>
                <w:lang w:val="en-US"/>
              </w:rPr>
            </w:pPr>
            <w:r w:rsidRPr="00D87415">
              <w:rPr>
                <w:rFonts w:ascii="Aptos" w:hAnsi="Aptos" w:cs="Arial"/>
                <w:lang w:val="en-US"/>
              </w:rPr>
              <w:t>Attendees:</w:t>
            </w:r>
          </w:p>
          <w:p w:rsidR="005E24AB" w:rsidP="0005385D" w:rsidRDefault="005E24AB" w14:paraId="58633B20" w14:textId="77777777">
            <w:pPr>
              <w:rPr>
                <w:rFonts w:ascii="Aptos" w:hAnsi="Aptos" w:cs="Arial"/>
                <w:lang w:val="en-US"/>
              </w:rPr>
            </w:pPr>
          </w:p>
          <w:p w:rsidRPr="00D87415" w:rsidR="005E24AB" w:rsidP="0005385D" w:rsidRDefault="005E24AB" w14:paraId="3F580A0E" w14:textId="77777777">
            <w:pPr>
              <w:rPr>
                <w:rFonts w:ascii="Aptos" w:hAnsi="Aptos" w:cs="Arial"/>
                <w:lang w:val="en-US"/>
              </w:rPr>
            </w:pPr>
          </w:p>
          <w:p w:rsidRPr="00D87415" w:rsidR="00B40347" w:rsidP="0005385D" w:rsidRDefault="00B40347" w14:paraId="486D23C3" w14:textId="77777777">
            <w:pPr>
              <w:rPr>
                <w:rFonts w:ascii="Aptos" w:hAnsi="Aptos" w:cs="Arial"/>
                <w:lang w:val="en-US"/>
              </w:rPr>
            </w:pPr>
          </w:p>
          <w:p w:rsidRPr="00D87415" w:rsidR="00B40347" w:rsidP="0005385D" w:rsidRDefault="00B40347" w14:paraId="610F5819" w14:textId="59EEBC5D">
            <w:pPr>
              <w:rPr>
                <w:rFonts w:ascii="Aptos" w:hAnsi="Aptos" w:cs="Arial"/>
                <w:lang w:val="en-US"/>
              </w:rPr>
            </w:pPr>
          </w:p>
        </w:tc>
      </w:tr>
      <w:tr w:rsidRPr="00D87415" w:rsidR="00B92960" w:rsidTr="00B40347" w14:paraId="751C6B7A" w14:textId="77777777">
        <w:tc>
          <w:tcPr>
            <w:tcW w:w="704" w:type="dxa"/>
          </w:tcPr>
          <w:p w:rsidRPr="00D87415" w:rsidR="00B92960" w:rsidP="0005385D" w:rsidRDefault="006219D3" w14:paraId="19EDA6D6" w14:textId="2AEF7F72">
            <w:pPr>
              <w:rPr>
                <w:rFonts w:ascii="Aptos" w:hAnsi="Aptos" w:cs="Arial"/>
                <w:lang w:val="en-US"/>
              </w:rPr>
            </w:pPr>
            <w:r w:rsidRPr="00D87415">
              <w:rPr>
                <w:rFonts w:ascii="Aptos" w:hAnsi="Aptos" w:cs="Arial"/>
                <w:lang w:val="en-US"/>
              </w:rPr>
              <w:t>21</w:t>
            </w:r>
          </w:p>
        </w:tc>
        <w:tc>
          <w:tcPr>
            <w:tcW w:w="5812" w:type="dxa"/>
          </w:tcPr>
          <w:p w:rsidR="005E24AB" w:rsidP="0005385D" w:rsidRDefault="004A6978" w14:paraId="11632652" w14:textId="6D925B50">
            <w:pPr>
              <w:rPr>
                <w:rFonts w:ascii="Aptos" w:hAnsi="Aptos" w:cs="Arial"/>
                <w:lang w:val="en-US"/>
              </w:rPr>
            </w:pPr>
            <w:r w:rsidRPr="00D87415">
              <w:rPr>
                <w:rFonts w:ascii="Aptos" w:hAnsi="Aptos" w:cs="Arial"/>
                <w:lang w:val="en-US"/>
              </w:rPr>
              <w:t>The w</w:t>
            </w:r>
            <w:r w:rsidRPr="00D87415" w:rsidR="00B92960">
              <w:rPr>
                <w:rFonts w:ascii="Aptos" w:hAnsi="Aptos" w:cs="Arial"/>
                <w:lang w:val="en-US"/>
              </w:rPr>
              <w:t>ritten outcome</w:t>
            </w:r>
            <w:r w:rsidR="005E24AB">
              <w:rPr>
                <w:rFonts w:ascii="Aptos" w:hAnsi="Aptos" w:cs="Arial"/>
                <w:lang w:val="en-US"/>
              </w:rPr>
              <w:t xml:space="preserve"> of the Panel Hearing</w:t>
            </w:r>
            <w:r w:rsidRPr="00D87415" w:rsidR="00B92960">
              <w:rPr>
                <w:rFonts w:ascii="Aptos" w:hAnsi="Aptos" w:cs="Arial"/>
                <w:lang w:val="en-US"/>
              </w:rPr>
              <w:t xml:space="preserve"> </w:t>
            </w:r>
            <w:r w:rsidR="005E24AB">
              <w:rPr>
                <w:rFonts w:ascii="Aptos" w:hAnsi="Aptos" w:cs="Arial"/>
                <w:lang w:val="en-US"/>
              </w:rPr>
              <w:t xml:space="preserve">is </w:t>
            </w:r>
            <w:r w:rsidRPr="00D87415" w:rsidR="002F5EA5">
              <w:rPr>
                <w:rFonts w:ascii="Aptos" w:hAnsi="Aptos" w:cs="Arial"/>
                <w:lang w:val="en-US"/>
              </w:rPr>
              <w:t xml:space="preserve">given </w:t>
            </w:r>
            <w:r w:rsidRPr="00D87415" w:rsidR="00B92960">
              <w:rPr>
                <w:rFonts w:ascii="Aptos" w:hAnsi="Aptos" w:cs="Arial"/>
                <w:lang w:val="en-US"/>
              </w:rPr>
              <w:t xml:space="preserve">to the student within </w:t>
            </w:r>
            <w:r w:rsidR="00190E59">
              <w:rPr>
                <w:rFonts w:ascii="Aptos" w:hAnsi="Aptos" w:cs="Arial"/>
                <w:lang w:val="en-US"/>
              </w:rPr>
              <w:t>3</w:t>
            </w:r>
            <w:r w:rsidRPr="00D87415" w:rsidR="00B92960">
              <w:rPr>
                <w:rFonts w:ascii="Aptos" w:hAnsi="Aptos" w:cs="Arial"/>
                <w:lang w:val="en-US"/>
              </w:rPr>
              <w:t xml:space="preserve"> working days from the</w:t>
            </w:r>
            <w:r w:rsidRPr="00D87415" w:rsidR="002F5EA5">
              <w:rPr>
                <w:rFonts w:ascii="Aptos" w:hAnsi="Aptos" w:cs="Arial"/>
                <w:lang w:val="en-US"/>
              </w:rPr>
              <w:t xml:space="preserve"> date of the P</w:t>
            </w:r>
            <w:r w:rsidRPr="00D87415" w:rsidR="00B92960">
              <w:rPr>
                <w:rFonts w:ascii="Aptos" w:hAnsi="Aptos" w:cs="Arial"/>
                <w:lang w:val="en-US"/>
              </w:rPr>
              <w:t>ane</w:t>
            </w:r>
            <w:r w:rsidRPr="00D87415" w:rsidR="002F5EA5">
              <w:rPr>
                <w:rFonts w:ascii="Aptos" w:hAnsi="Aptos" w:cs="Arial"/>
                <w:lang w:val="en-US"/>
              </w:rPr>
              <w:t>l Hearing</w:t>
            </w:r>
            <w:r w:rsidRPr="00D87415" w:rsidR="000C203D">
              <w:rPr>
                <w:rFonts w:ascii="Aptos" w:hAnsi="Aptos" w:cs="Arial"/>
                <w:lang w:val="en-US"/>
              </w:rPr>
              <w:t xml:space="preserve">. </w:t>
            </w:r>
            <w:r w:rsidRPr="00D87415" w:rsidR="00B40347">
              <w:rPr>
                <w:rFonts w:ascii="Aptos" w:hAnsi="Aptos" w:cs="Arial"/>
                <w:lang w:val="en-US"/>
              </w:rPr>
              <w:t xml:space="preserve"> </w:t>
            </w:r>
          </w:p>
          <w:p w:rsidRPr="00D87415" w:rsidR="00B92960" w:rsidP="0005385D" w:rsidRDefault="000C203D" w14:paraId="53F91DF5" w14:textId="22C6102A">
            <w:pPr>
              <w:rPr>
                <w:rFonts w:ascii="Aptos" w:hAnsi="Aptos" w:cs="Arial"/>
              </w:rPr>
            </w:pPr>
            <w:r w:rsidRPr="005E24AB">
              <w:rPr>
                <w:rFonts w:ascii="Aptos" w:hAnsi="Aptos" w:cs="Arial"/>
              </w:rPr>
              <w:t xml:space="preserve">This written outcome will usually be composed by the Panel Secretary and is always approved by the Chair. The Curriculum </w:t>
            </w:r>
            <w:r w:rsidR="00AD1C0B">
              <w:rPr>
                <w:rFonts w:ascii="Aptos" w:hAnsi="Aptos" w:cs="Arial"/>
              </w:rPr>
              <w:t>t</w:t>
            </w:r>
            <w:r w:rsidRPr="005E24AB">
              <w:rPr>
                <w:rFonts w:ascii="Aptos" w:hAnsi="Aptos" w:cs="Arial"/>
              </w:rPr>
              <w:t>eam will email this to the student with the Chair's signature and will copy in the Chair, the Professional Lead, the Personal Supervisor, the Programme Director and</w:t>
            </w:r>
            <w:r w:rsidR="00190E59">
              <w:rPr>
                <w:rFonts w:ascii="Aptos" w:hAnsi="Aptos" w:cs="Arial"/>
              </w:rPr>
              <w:t>,</w:t>
            </w:r>
            <w:r w:rsidRPr="005E24AB">
              <w:rPr>
                <w:rFonts w:ascii="Aptos" w:hAnsi="Aptos" w:cs="Arial"/>
              </w:rPr>
              <w:t xml:space="preserve"> if required (in cases where the outcome is a withdrawal or suspension) </w:t>
            </w:r>
            <w:proofErr w:type="gramStart"/>
            <w:r w:rsidRPr="005E24AB">
              <w:rPr>
                <w:rFonts w:ascii="Aptos" w:hAnsi="Aptos" w:cs="Arial"/>
              </w:rPr>
              <w:t>the  Registry</w:t>
            </w:r>
            <w:proofErr w:type="gramEnd"/>
            <w:r w:rsidRPr="005E24AB">
              <w:rPr>
                <w:rFonts w:ascii="Aptos" w:hAnsi="Aptos" w:cs="Arial"/>
              </w:rPr>
              <w:t xml:space="preserve"> Operations team of Academic Services and the Manager of the Hubble Centre.</w:t>
            </w:r>
          </w:p>
          <w:p w:rsidRPr="00D87415" w:rsidR="003963DB" w:rsidP="0005385D" w:rsidRDefault="003963DB" w14:paraId="4D262965" w14:textId="16FF101B">
            <w:pPr>
              <w:rPr>
                <w:rFonts w:ascii="Aptos" w:hAnsi="Aptos" w:cs="Arial"/>
                <w:lang w:val="en-US"/>
              </w:rPr>
            </w:pPr>
            <w:r w:rsidRPr="00D87415">
              <w:rPr>
                <w:rFonts w:ascii="Aptos" w:hAnsi="Aptos" w:cs="Arial"/>
                <w:lang w:val="en-US"/>
              </w:rPr>
              <w:t xml:space="preserve">Note: any University Warning applied must be issued by the Chair of the </w:t>
            </w:r>
            <w:proofErr w:type="spellStart"/>
            <w:r w:rsidRPr="00D87415">
              <w:rPr>
                <w:rFonts w:ascii="Aptos" w:hAnsi="Aptos" w:cs="Arial"/>
                <w:lang w:val="en-US"/>
              </w:rPr>
              <w:t>FtP</w:t>
            </w:r>
            <w:proofErr w:type="spellEnd"/>
            <w:r w:rsidRPr="00D87415">
              <w:rPr>
                <w:rFonts w:ascii="Aptos" w:hAnsi="Aptos" w:cs="Arial"/>
                <w:lang w:val="en-US"/>
              </w:rPr>
              <w:t xml:space="preserve"> Panel.  </w:t>
            </w:r>
          </w:p>
        </w:tc>
        <w:tc>
          <w:tcPr>
            <w:tcW w:w="3118" w:type="dxa"/>
          </w:tcPr>
          <w:p w:rsidRPr="00D87415" w:rsidR="00B92960" w:rsidP="0005385D" w:rsidRDefault="00B40347" w14:paraId="4C0EF6BC" w14:textId="6DD37471">
            <w:pPr>
              <w:rPr>
                <w:rFonts w:ascii="Aptos" w:hAnsi="Aptos" w:cs="Arial"/>
                <w:lang w:val="en-US"/>
              </w:rPr>
            </w:pPr>
            <w:r w:rsidRPr="00D87415">
              <w:rPr>
                <w:rFonts w:ascii="Aptos" w:hAnsi="Aptos" w:cs="Arial"/>
                <w:lang w:val="en-US"/>
              </w:rPr>
              <w:t>Date of email to student:</w:t>
            </w:r>
          </w:p>
        </w:tc>
      </w:tr>
      <w:tr w:rsidRPr="00D87415" w:rsidR="00B92960" w:rsidTr="00B40347" w14:paraId="103E9670" w14:textId="77777777">
        <w:tc>
          <w:tcPr>
            <w:tcW w:w="704" w:type="dxa"/>
          </w:tcPr>
          <w:p w:rsidRPr="00D87415" w:rsidR="00B92960" w:rsidP="0005385D" w:rsidRDefault="004A6978" w14:paraId="5E5417B6" w14:textId="7F2EB96A">
            <w:pPr>
              <w:rPr>
                <w:rFonts w:ascii="Aptos" w:hAnsi="Aptos" w:cs="Arial"/>
                <w:lang w:val="en-US"/>
              </w:rPr>
            </w:pPr>
            <w:r w:rsidRPr="00D87415">
              <w:rPr>
                <w:rFonts w:ascii="Aptos" w:hAnsi="Aptos" w:cs="Arial"/>
                <w:lang w:val="en-US"/>
              </w:rPr>
              <w:t>22</w:t>
            </w:r>
          </w:p>
        </w:tc>
        <w:tc>
          <w:tcPr>
            <w:tcW w:w="5812" w:type="dxa"/>
          </w:tcPr>
          <w:p w:rsidRPr="00D87415" w:rsidR="00B92960" w:rsidP="0005385D" w:rsidRDefault="00AD1C0B" w14:paraId="5B1E8CA3" w14:textId="261D4FDC">
            <w:pPr>
              <w:rPr>
                <w:rFonts w:ascii="Aptos" w:hAnsi="Aptos" w:cs="Arial"/>
                <w:lang w:val="en-US"/>
              </w:rPr>
            </w:pPr>
            <w:r>
              <w:rPr>
                <w:rFonts w:ascii="Aptos" w:hAnsi="Aptos" w:cs="Arial"/>
                <w:lang w:val="en-US"/>
              </w:rPr>
              <w:t>W</w:t>
            </w:r>
            <w:r w:rsidRPr="00D87415">
              <w:rPr>
                <w:rFonts w:ascii="Aptos" w:hAnsi="Aptos" w:cs="Arial"/>
                <w:lang w:val="en-US"/>
              </w:rPr>
              <w:t>ithin 5 working days of the Hearing</w:t>
            </w:r>
            <w:r>
              <w:rPr>
                <w:rFonts w:ascii="Aptos" w:hAnsi="Aptos" w:cs="Arial"/>
                <w:lang w:val="en-US"/>
              </w:rPr>
              <w:t>,</w:t>
            </w:r>
            <w:r w:rsidRPr="00D87415">
              <w:rPr>
                <w:rFonts w:ascii="Aptos" w:hAnsi="Aptos" w:cs="Arial"/>
                <w:lang w:val="en-US"/>
              </w:rPr>
              <w:t xml:space="preserve"> </w:t>
            </w:r>
            <w:r>
              <w:rPr>
                <w:rFonts w:ascii="Aptos" w:hAnsi="Aptos" w:cs="Arial"/>
                <w:lang w:val="en-US"/>
              </w:rPr>
              <w:t>t</w:t>
            </w:r>
            <w:r w:rsidRPr="00D87415" w:rsidR="004A6978">
              <w:rPr>
                <w:rFonts w:ascii="Aptos" w:hAnsi="Aptos" w:cs="Arial"/>
                <w:lang w:val="en-US"/>
              </w:rPr>
              <w:t>he f</w:t>
            </w:r>
            <w:r w:rsidRPr="00D87415" w:rsidR="002F5EA5">
              <w:rPr>
                <w:rFonts w:ascii="Aptos" w:hAnsi="Aptos" w:cs="Arial"/>
                <w:lang w:val="en-US"/>
              </w:rPr>
              <w:t xml:space="preserve">ull </w:t>
            </w:r>
            <w:r w:rsidRPr="00D87415" w:rsidR="00B92960">
              <w:rPr>
                <w:rFonts w:ascii="Aptos" w:hAnsi="Aptos" w:cs="Arial"/>
                <w:lang w:val="en-US"/>
              </w:rPr>
              <w:t>transcription</w:t>
            </w:r>
            <w:r w:rsidRPr="00D87415" w:rsidR="002F5EA5">
              <w:rPr>
                <w:rFonts w:ascii="Aptos" w:hAnsi="Aptos" w:cs="Arial"/>
                <w:lang w:val="en-US"/>
              </w:rPr>
              <w:t xml:space="preserve"> of the </w:t>
            </w:r>
            <w:r w:rsidRPr="00D87415" w:rsidR="004A6978">
              <w:rPr>
                <w:rFonts w:ascii="Aptos" w:hAnsi="Aptos" w:cs="Arial"/>
                <w:lang w:val="en-US"/>
              </w:rPr>
              <w:t>P</w:t>
            </w:r>
            <w:r w:rsidRPr="00D87415" w:rsidR="002F5EA5">
              <w:rPr>
                <w:rFonts w:ascii="Aptos" w:hAnsi="Aptos" w:cs="Arial"/>
                <w:lang w:val="en-US"/>
              </w:rPr>
              <w:t xml:space="preserve">anel </w:t>
            </w:r>
            <w:r w:rsidRPr="00D87415" w:rsidR="004A6978">
              <w:rPr>
                <w:rFonts w:ascii="Aptos" w:hAnsi="Aptos" w:cs="Arial"/>
                <w:lang w:val="en-US"/>
              </w:rPr>
              <w:t>H</w:t>
            </w:r>
            <w:r w:rsidRPr="00D87415" w:rsidR="002F5EA5">
              <w:rPr>
                <w:rFonts w:ascii="Aptos" w:hAnsi="Aptos" w:cs="Arial"/>
                <w:lang w:val="en-US"/>
              </w:rPr>
              <w:t>earing</w:t>
            </w:r>
            <w:r w:rsidRPr="00D87415" w:rsidR="00B40347">
              <w:rPr>
                <w:rFonts w:ascii="Aptos" w:hAnsi="Aptos" w:cs="Arial"/>
                <w:lang w:val="en-US"/>
              </w:rPr>
              <w:t xml:space="preserve"> </w:t>
            </w:r>
            <w:r>
              <w:rPr>
                <w:rFonts w:ascii="Aptos" w:hAnsi="Aptos" w:cs="Arial"/>
                <w:lang w:val="en-US"/>
              </w:rPr>
              <w:t xml:space="preserve">is </w:t>
            </w:r>
            <w:r w:rsidRPr="00D87415" w:rsidR="002F5EA5">
              <w:rPr>
                <w:rFonts w:ascii="Aptos" w:hAnsi="Aptos" w:cs="Arial"/>
                <w:lang w:val="en-US"/>
              </w:rPr>
              <w:t xml:space="preserve">sent </w:t>
            </w:r>
            <w:r w:rsidRPr="00D87415" w:rsidR="00B92960">
              <w:rPr>
                <w:rFonts w:ascii="Aptos" w:hAnsi="Aptos" w:cs="Arial"/>
                <w:lang w:val="en-US"/>
              </w:rPr>
              <w:t xml:space="preserve">to the student </w:t>
            </w:r>
            <w:r w:rsidRPr="00D87415" w:rsidR="00B40347">
              <w:rPr>
                <w:rFonts w:ascii="Aptos" w:hAnsi="Aptos" w:cs="Arial"/>
                <w:lang w:val="en-US"/>
              </w:rPr>
              <w:t>by Curric</w:t>
            </w:r>
            <w:r w:rsidRPr="00D87415" w:rsidR="000C203D">
              <w:rPr>
                <w:rFonts w:ascii="Aptos" w:hAnsi="Aptos" w:cs="Arial"/>
                <w:lang w:val="en-US"/>
              </w:rPr>
              <w:t>ulum</w:t>
            </w:r>
            <w:r w:rsidRPr="00D87415" w:rsidR="00B40347">
              <w:rPr>
                <w:rFonts w:ascii="Aptos" w:hAnsi="Aptos" w:cs="Arial"/>
                <w:lang w:val="en-US"/>
              </w:rPr>
              <w:t xml:space="preserve"> </w:t>
            </w:r>
            <w:r w:rsidRPr="00D87415" w:rsidR="003963DB">
              <w:rPr>
                <w:rFonts w:ascii="Aptos" w:hAnsi="Aptos" w:cs="Arial"/>
                <w:lang w:val="en-US"/>
              </w:rPr>
              <w:t>t</w:t>
            </w:r>
            <w:r w:rsidRPr="00D87415" w:rsidR="00B40347">
              <w:rPr>
                <w:rFonts w:ascii="Aptos" w:hAnsi="Aptos" w:cs="Arial"/>
                <w:lang w:val="en-US"/>
              </w:rPr>
              <w:t>eam</w:t>
            </w:r>
            <w:r w:rsidRPr="00D87415" w:rsidR="000C203D">
              <w:rPr>
                <w:rFonts w:ascii="Aptos" w:hAnsi="Aptos" w:cs="Arial"/>
                <w:lang w:val="en-US"/>
              </w:rPr>
              <w:t>.</w:t>
            </w:r>
          </w:p>
        </w:tc>
        <w:tc>
          <w:tcPr>
            <w:tcW w:w="3118" w:type="dxa"/>
          </w:tcPr>
          <w:p w:rsidRPr="00D87415" w:rsidR="00B92960" w:rsidP="0005385D" w:rsidRDefault="00B40347" w14:paraId="3E063C28" w14:textId="476E1FAC">
            <w:pPr>
              <w:rPr>
                <w:rFonts w:ascii="Aptos" w:hAnsi="Aptos" w:cs="Arial"/>
                <w:lang w:val="en-US"/>
              </w:rPr>
            </w:pPr>
            <w:r w:rsidRPr="00D87415">
              <w:rPr>
                <w:rFonts w:ascii="Aptos" w:hAnsi="Aptos" w:cs="Arial"/>
                <w:lang w:val="en-US"/>
              </w:rPr>
              <w:t>Date of information provided to student:</w:t>
            </w:r>
          </w:p>
        </w:tc>
      </w:tr>
      <w:tr w:rsidRPr="00D87415" w:rsidR="002F5EA5" w:rsidTr="00B40347" w14:paraId="38AD8302" w14:textId="77777777">
        <w:tc>
          <w:tcPr>
            <w:tcW w:w="704" w:type="dxa"/>
          </w:tcPr>
          <w:p w:rsidRPr="00D87415" w:rsidR="002F5EA5" w:rsidP="0005385D" w:rsidRDefault="004A6978" w14:paraId="4D33AA82" w14:textId="48C650E0">
            <w:pPr>
              <w:rPr>
                <w:rFonts w:ascii="Aptos" w:hAnsi="Aptos" w:cs="Arial"/>
                <w:lang w:val="en-US"/>
              </w:rPr>
            </w:pPr>
            <w:r w:rsidRPr="00D87415">
              <w:rPr>
                <w:rFonts w:ascii="Aptos" w:hAnsi="Aptos" w:cs="Arial"/>
                <w:lang w:val="en-US"/>
              </w:rPr>
              <w:t>23</w:t>
            </w:r>
          </w:p>
        </w:tc>
        <w:tc>
          <w:tcPr>
            <w:tcW w:w="5812" w:type="dxa"/>
          </w:tcPr>
          <w:p w:rsidRPr="00D87415" w:rsidR="002F5EA5" w:rsidP="0005385D" w:rsidRDefault="002F5EA5" w14:paraId="52211C03" w14:textId="7201A390">
            <w:pPr>
              <w:rPr>
                <w:rFonts w:ascii="Aptos" w:hAnsi="Aptos" w:cs="Arial"/>
                <w:lang w:val="en-US"/>
              </w:rPr>
            </w:pPr>
            <w:r w:rsidRPr="00D87415">
              <w:rPr>
                <w:rFonts w:ascii="Aptos" w:hAnsi="Aptos" w:cs="Arial"/>
                <w:lang w:val="en-US"/>
              </w:rPr>
              <w:t xml:space="preserve">A copy of the written outcome of the Panel and the Hearing transcript </w:t>
            </w:r>
            <w:r w:rsidR="00AD1C0B">
              <w:rPr>
                <w:rFonts w:ascii="Aptos" w:hAnsi="Aptos" w:cs="Arial"/>
                <w:lang w:val="en-US"/>
              </w:rPr>
              <w:t xml:space="preserve">is </w:t>
            </w:r>
            <w:r w:rsidRPr="00D87415">
              <w:rPr>
                <w:rFonts w:ascii="Aptos" w:hAnsi="Aptos" w:cs="Arial"/>
                <w:lang w:val="en-US"/>
              </w:rPr>
              <w:t xml:space="preserve">logged in the central </w:t>
            </w:r>
            <w:r w:rsidRPr="00D87415" w:rsidR="004A6978">
              <w:rPr>
                <w:rFonts w:ascii="Aptos" w:hAnsi="Aptos"/>
                <w:i/>
                <w:iCs/>
              </w:rPr>
              <w:t>Fitness to Practise Process Outcomes</w:t>
            </w:r>
            <w:r w:rsidRPr="00D87415" w:rsidR="004A6978">
              <w:rPr>
                <w:rFonts w:ascii="Aptos" w:hAnsi="Aptos"/>
              </w:rPr>
              <w:t xml:space="preserve"> </w:t>
            </w:r>
            <w:r w:rsidRPr="00D87415" w:rsidR="004A6978">
              <w:rPr>
                <w:rFonts w:ascii="Aptos" w:hAnsi="Aptos"/>
                <w:i/>
                <w:iCs/>
              </w:rPr>
              <w:t>Repository</w:t>
            </w:r>
            <w:r w:rsidRPr="00D87415" w:rsidR="004A6978">
              <w:rPr>
                <w:rFonts w:ascii="Aptos" w:hAnsi="Aptos" w:cs="Arial"/>
                <w:lang w:val="en-US"/>
              </w:rPr>
              <w:t xml:space="preserve"> </w:t>
            </w:r>
            <w:r w:rsidR="00AD1C0B">
              <w:rPr>
                <w:rFonts w:ascii="Aptos" w:hAnsi="Aptos" w:cs="Arial"/>
                <w:lang w:val="en-US"/>
              </w:rPr>
              <w:t xml:space="preserve">(Teams channel) </w:t>
            </w:r>
            <w:r w:rsidRPr="00D87415">
              <w:rPr>
                <w:rFonts w:ascii="Aptos" w:hAnsi="Aptos" w:cs="Arial"/>
                <w:lang w:val="en-US"/>
              </w:rPr>
              <w:t xml:space="preserve">by the Faculty Curriculum </w:t>
            </w:r>
            <w:r w:rsidRPr="00D87415" w:rsidR="003963DB">
              <w:rPr>
                <w:rFonts w:ascii="Aptos" w:hAnsi="Aptos" w:cs="Arial"/>
                <w:lang w:val="en-US"/>
              </w:rPr>
              <w:t>t</w:t>
            </w:r>
            <w:r w:rsidRPr="00D87415">
              <w:rPr>
                <w:rFonts w:ascii="Aptos" w:hAnsi="Aptos" w:cs="Arial"/>
                <w:lang w:val="en-US"/>
              </w:rPr>
              <w:t xml:space="preserve">eam. </w:t>
            </w:r>
          </w:p>
        </w:tc>
        <w:tc>
          <w:tcPr>
            <w:tcW w:w="3118" w:type="dxa"/>
          </w:tcPr>
          <w:p w:rsidRPr="00D87415" w:rsidR="002F5EA5" w:rsidP="0005385D" w:rsidRDefault="00AD1C0B" w14:paraId="5B3C7050" w14:textId="750C6AB8">
            <w:pPr>
              <w:rPr>
                <w:rFonts w:ascii="Aptos" w:hAnsi="Aptos" w:cs="Arial"/>
                <w:lang w:val="en-US"/>
              </w:rPr>
            </w:pPr>
            <w:r>
              <w:rPr>
                <w:rFonts w:ascii="Aptos" w:hAnsi="Aptos" w:cs="Arial"/>
                <w:lang w:val="en-US"/>
              </w:rPr>
              <w:t>Date logged:</w:t>
            </w:r>
          </w:p>
        </w:tc>
      </w:tr>
      <w:tr w:rsidRPr="00D87415" w:rsidR="002F5EA5" w:rsidTr="00B40347" w14:paraId="5A591E0F" w14:textId="77777777">
        <w:tc>
          <w:tcPr>
            <w:tcW w:w="704" w:type="dxa"/>
          </w:tcPr>
          <w:p w:rsidRPr="00D87415" w:rsidR="002F5EA5" w:rsidP="0005385D" w:rsidRDefault="004A6978" w14:paraId="0DFE86FC" w14:textId="108826D8">
            <w:pPr>
              <w:rPr>
                <w:rFonts w:ascii="Aptos" w:hAnsi="Aptos" w:cs="Arial"/>
                <w:lang w:val="en-US"/>
              </w:rPr>
            </w:pPr>
            <w:r w:rsidRPr="00D87415">
              <w:rPr>
                <w:rFonts w:ascii="Aptos" w:hAnsi="Aptos" w:cs="Arial"/>
                <w:lang w:val="en-US"/>
              </w:rPr>
              <w:t>24</w:t>
            </w:r>
          </w:p>
        </w:tc>
        <w:tc>
          <w:tcPr>
            <w:tcW w:w="5812" w:type="dxa"/>
          </w:tcPr>
          <w:p w:rsidRPr="00AD1C0B" w:rsidR="00AD1C0B" w:rsidP="00AD1C0B" w:rsidRDefault="00E85A91" w14:paraId="785E73C0" w14:textId="23734D5D">
            <w:pPr>
              <w:pStyle w:val="ListParagraph"/>
              <w:numPr>
                <w:ilvl w:val="0"/>
                <w:numId w:val="7"/>
              </w:numPr>
              <w:rPr>
                <w:rFonts w:ascii="Aptos" w:hAnsi="Aptos" w:cs="Arial"/>
                <w:lang w:val="en-US"/>
              </w:rPr>
            </w:pPr>
            <w:r w:rsidRPr="00AD1C0B">
              <w:rPr>
                <w:rFonts w:ascii="Aptos" w:hAnsi="Aptos" w:cs="Arial"/>
                <w:i/>
                <w:iCs/>
                <w:lang w:val="en-US"/>
              </w:rPr>
              <w:t>Where there is a requirement to do so</w:t>
            </w:r>
            <w:r w:rsidRPr="00AD1C0B">
              <w:rPr>
                <w:rFonts w:ascii="Aptos" w:hAnsi="Aptos" w:cs="Arial"/>
                <w:lang w:val="en-US"/>
              </w:rPr>
              <w:t xml:space="preserve">, </w:t>
            </w:r>
            <w:r w:rsidRPr="00AD1C0B" w:rsidR="00AD1C0B">
              <w:rPr>
                <w:rFonts w:ascii="Aptos" w:hAnsi="Aptos" w:cs="Arial"/>
                <w:lang w:val="en-US"/>
              </w:rPr>
              <w:t>within 7 working days of the Panel Hearing</w:t>
            </w:r>
            <w:r w:rsidR="00190E59">
              <w:rPr>
                <w:rFonts w:ascii="Aptos" w:hAnsi="Aptos" w:cs="Arial"/>
                <w:lang w:val="en-US"/>
              </w:rPr>
              <w:t>,</w:t>
            </w:r>
            <w:r w:rsidRPr="00AD1C0B" w:rsidR="00AD1C0B">
              <w:rPr>
                <w:rFonts w:ascii="Aptos" w:hAnsi="Aptos" w:cs="Arial"/>
                <w:lang w:val="en-US"/>
              </w:rPr>
              <w:t xml:space="preserve"> </w:t>
            </w:r>
            <w:r w:rsidRPr="00AD1C0B">
              <w:rPr>
                <w:rFonts w:ascii="Aptos" w:hAnsi="Aptos" w:cs="Arial"/>
                <w:lang w:val="en-US"/>
              </w:rPr>
              <w:t xml:space="preserve">the </w:t>
            </w:r>
            <w:proofErr w:type="spellStart"/>
            <w:r w:rsidRPr="00AD1C0B" w:rsidR="003963DB">
              <w:rPr>
                <w:rFonts w:ascii="Aptos" w:hAnsi="Aptos" w:cs="Arial"/>
                <w:lang w:val="en-US"/>
              </w:rPr>
              <w:t>FtP</w:t>
            </w:r>
            <w:proofErr w:type="spellEnd"/>
            <w:r w:rsidRPr="00AD1C0B" w:rsidR="003963DB">
              <w:rPr>
                <w:rFonts w:ascii="Aptos" w:hAnsi="Aptos" w:cs="Arial"/>
                <w:lang w:val="en-US"/>
              </w:rPr>
              <w:t xml:space="preserve"> </w:t>
            </w:r>
            <w:r w:rsidRPr="00AD1C0B">
              <w:rPr>
                <w:rFonts w:ascii="Aptos" w:hAnsi="Aptos" w:cs="Arial"/>
                <w:lang w:val="en-US"/>
              </w:rPr>
              <w:t xml:space="preserve">PL </w:t>
            </w:r>
            <w:r w:rsidRPr="00AD1C0B" w:rsidR="003963DB">
              <w:rPr>
                <w:rFonts w:ascii="Aptos" w:hAnsi="Aptos" w:cs="Arial"/>
                <w:lang w:val="en-US"/>
              </w:rPr>
              <w:t>will i</w:t>
            </w:r>
            <w:r w:rsidRPr="00AD1C0B">
              <w:rPr>
                <w:rFonts w:ascii="Aptos" w:hAnsi="Aptos" w:cs="Arial"/>
                <w:lang w:val="en-US"/>
              </w:rPr>
              <w:t>nform</w:t>
            </w:r>
            <w:r w:rsidR="00AD1C0B">
              <w:rPr>
                <w:rFonts w:ascii="Aptos" w:hAnsi="Aptos" w:cs="Arial"/>
                <w:lang w:val="en-US"/>
              </w:rPr>
              <w:t xml:space="preserve"> </w:t>
            </w:r>
            <w:r w:rsidRPr="00AD1C0B">
              <w:rPr>
                <w:rFonts w:ascii="Aptos" w:hAnsi="Aptos" w:cs="Arial"/>
                <w:lang w:val="en-US"/>
              </w:rPr>
              <w:t xml:space="preserve">in </w:t>
            </w:r>
            <w:proofErr w:type="gramStart"/>
            <w:r w:rsidRPr="00AD1C0B">
              <w:rPr>
                <w:rFonts w:ascii="Aptos" w:hAnsi="Aptos" w:cs="Arial"/>
                <w:lang w:val="en-US"/>
              </w:rPr>
              <w:t>writing,</w:t>
            </w:r>
            <w:proofErr w:type="gramEnd"/>
            <w:r w:rsidRPr="00AD1C0B">
              <w:rPr>
                <w:rFonts w:ascii="Aptos" w:hAnsi="Aptos" w:cs="Arial"/>
                <w:lang w:val="en-US"/>
              </w:rPr>
              <w:t xml:space="preserve"> the relevant PSRB or Regulator of the decision of the </w:t>
            </w:r>
            <w:proofErr w:type="spellStart"/>
            <w:r w:rsidRPr="00AD1C0B">
              <w:rPr>
                <w:rFonts w:ascii="Aptos" w:hAnsi="Aptos" w:cs="Arial"/>
                <w:lang w:val="en-US"/>
              </w:rPr>
              <w:t>FtP</w:t>
            </w:r>
            <w:proofErr w:type="spellEnd"/>
            <w:r w:rsidRPr="00AD1C0B">
              <w:rPr>
                <w:rFonts w:ascii="Aptos" w:hAnsi="Aptos" w:cs="Arial"/>
                <w:lang w:val="en-US"/>
              </w:rPr>
              <w:t xml:space="preserve"> Panel</w:t>
            </w:r>
            <w:r w:rsidR="00190E59">
              <w:rPr>
                <w:rFonts w:ascii="Aptos" w:hAnsi="Aptos" w:cs="Arial"/>
                <w:lang w:val="en-US"/>
              </w:rPr>
              <w:t>.</w:t>
            </w:r>
            <w:r w:rsidRPr="00AD1C0B">
              <w:rPr>
                <w:rFonts w:ascii="Aptos" w:hAnsi="Aptos" w:cs="Arial"/>
                <w:lang w:val="en-US"/>
              </w:rPr>
              <w:t xml:space="preserve"> </w:t>
            </w:r>
          </w:p>
          <w:p w:rsidRPr="00AD1C0B" w:rsidR="00E85A91" w:rsidP="00AD1C0B" w:rsidRDefault="00E85A91" w14:paraId="788D35E1" w14:textId="02E2A1E2">
            <w:pPr>
              <w:pStyle w:val="ListParagraph"/>
              <w:numPr>
                <w:ilvl w:val="0"/>
                <w:numId w:val="7"/>
              </w:numPr>
              <w:rPr>
                <w:rFonts w:ascii="Aptos" w:hAnsi="Aptos" w:cs="Arial"/>
                <w:lang w:val="en-US"/>
              </w:rPr>
            </w:pPr>
            <w:r w:rsidRPr="00AD1C0B">
              <w:rPr>
                <w:rFonts w:ascii="Aptos" w:hAnsi="Aptos" w:cs="Arial"/>
                <w:i/>
                <w:iCs/>
                <w:lang w:val="en-US"/>
              </w:rPr>
              <w:t>Where there is a requirement to do so</w:t>
            </w:r>
            <w:r w:rsidRPr="00AD1C0B">
              <w:rPr>
                <w:rFonts w:ascii="Aptos" w:hAnsi="Aptos" w:cs="Arial"/>
                <w:lang w:val="en-US"/>
              </w:rPr>
              <w:t xml:space="preserve">, the </w:t>
            </w:r>
            <w:proofErr w:type="spellStart"/>
            <w:r w:rsidRPr="00AD1C0B" w:rsidR="003963DB">
              <w:rPr>
                <w:rFonts w:ascii="Aptos" w:hAnsi="Aptos" w:cs="Arial"/>
                <w:lang w:val="en-US"/>
              </w:rPr>
              <w:t>FtP</w:t>
            </w:r>
            <w:proofErr w:type="spellEnd"/>
            <w:r w:rsidRPr="00AD1C0B" w:rsidR="003963DB">
              <w:rPr>
                <w:rFonts w:ascii="Aptos" w:hAnsi="Aptos" w:cs="Arial"/>
                <w:lang w:val="en-US"/>
              </w:rPr>
              <w:t xml:space="preserve"> </w:t>
            </w:r>
            <w:r w:rsidRPr="00AD1C0B">
              <w:rPr>
                <w:rFonts w:ascii="Aptos" w:hAnsi="Aptos" w:cs="Arial"/>
                <w:lang w:val="en-US"/>
              </w:rPr>
              <w:t xml:space="preserve">PL </w:t>
            </w:r>
            <w:r w:rsidRPr="00AD1C0B" w:rsidR="003963DB">
              <w:rPr>
                <w:rFonts w:ascii="Aptos" w:hAnsi="Aptos" w:cs="Arial"/>
                <w:lang w:val="en-US"/>
              </w:rPr>
              <w:t xml:space="preserve">will </w:t>
            </w:r>
            <w:r w:rsidRPr="00AD1C0B">
              <w:rPr>
                <w:rFonts w:ascii="Aptos" w:hAnsi="Aptos" w:cs="Arial"/>
                <w:lang w:val="en-US"/>
              </w:rPr>
              <w:t xml:space="preserve">submit (online) a barring referral to the Disclosure and Barring Service (DBS) using the University </w:t>
            </w:r>
            <w:proofErr w:type="spellStart"/>
            <w:r w:rsidRPr="00AD1C0B">
              <w:rPr>
                <w:rFonts w:ascii="Aptos" w:hAnsi="Aptos" w:cs="Arial"/>
                <w:lang w:val="en-US"/>
              </w:rPr>
              <w:t>SoP</w:t>
            </w:r>
            <w:proofErr w:type="spellEnd"/>
            <w:r w:rsidRPr="00AD1C0B">
              <w:rPr>
                <w:rFonts w:ascii="Aptos" w:hAnsi="Aptos" w:cs="Arial"/>
                <w:lang w:val="en-US"/>
              </w:rPr>
              <w:t xml:space="preserve"> -</w:t>
            </w:r>
            <w:r w:rsidRPr="00AD1C0B">
              <w:rPr>
                <w:rFonts w:ascii="Aptos" w:hAnsi="Aptos" w:cs="Arial"/>
                <w:i/>
                <w:iCs/>
                <w:lang w:val="en-US"/>
              </w:rPr>
              <w:t xml:space="preserve">DBS Referral as an Outcome of a Fitness to </w:t>
            </w:r>
            <w:proofErr w:type="spellStart"/>
            <w:r w:rsidRPr="00AD1C0B">
              <w:rPr>
                <w:rFonts w:ascii="Aptos" w:hAnsi="Aptos" w:cs="Arial"/>
                <w:i/>
                <w:iCs/>
                <w:lang w:val="en-US"/>
              </w:rPr>
              <w:t>Practise</w:t>
            </w:r>
            <w:proofErr w:type="spellEnd"/>
            <w:r w:rsidRPr="00AD1C0B">
              <w:rPr>
                <w:rFonts w:ascii="Aptos" w:hAnsi="Aptos" w:cs="Arial"/>
                <w:i/>
                <w:iCs/>
                <w:lang w:val="en-US"/>
              </w:rPr>
              <w:t xml:space="preserve"> Process</w:t>
            </w:r>
            <w:r w:rsidRPr="00AD1C0B">
              <w:rPr>
                <w:rFonts w:ascii="Aptos" w:hAnsi="Aptos" w:cs="Arial"/>
                <w:lang w:val="en-US"/>
              </w:rPr>
              <w:t>, for guidance.</w:t>
            </w:r>
          </w:p>
        </w:tc>
        <w:tc>
          <w:tcPr>
            <w:tcW w:w="3118" w:type="dxa"/>
          </w:tcPr>
          <w:p w:rsidRPr="00D87415" w:rsidR="00E85A91" w:rsidP="0005385D" w:rsidRDefault="00E85A91" w14:paraId="44C829F2" w14:textId="77777777">
            <w:pPr>
              <w:pStyle w:val="ListParagraph"/>
              <w:numPr>
                <w:ilvl w:val="0"/>
                <w:numId w:val="4"/>
              </w:numPr>
              <w:rPr>
                <w:rFonts w:ascii="Aptos" w:hAnsi="Aptos" w:cs="Arial"/>
                <w:lang w:val="en-US"/>
              </w:rPr>
            </w:pPr>
            <w:r w:rsidRPr="00D87415">
              <w:rPr>
                <w:rFonts w:ascii="Aptos" w:hAnsi="Aptos" w:cs="Arial"/>
                <w:lang w:val="en-US"/>
              </w:rPr>
              <w:t xml:space="preserve">PSRB or Regulator informed? </w:t>
            </w:r>
          </w:p>
          <w:p w:rsidRPr="00D87415" w:rsidR="00E85A91" w:rsidP="0005385D" w:rsidRDefault="00E85A91" w14:paraId="0B3F380A" w14:textId="77777777">
            <w:pPr>
              <w:pStyle w:val="ListParagraph"/>
              <w:ind w:left="1080"/>
              <w:rPr>
                <w:rFonts w:ascii="Aptos" w:hAnsi="Aptos" w:cs="Arial"/>
                <w:lang w:val="en-US"/>
              </w:rPr>
            </w:pPr>
            <w:r w:rsidRPr="00D87415">
              <w:rPr>
                <w:rFonts w:ascii="Aptos" w:hAnsi="Aptos" w:cs="Arial"/>
                <w:lang w:val="en-US"/>
              </w:rPr>
              <w:t>PSRB / Regulator name:</w:t>
            </w:r>
          </w:p>
          <w:p w:rsidRPr="00D87415" w:rsidR="002F5EA5" w:rsidP="0005385D" w:rsidRDefault="00E85A91" w14:paraId="54D6482B" w14:textId="25C4D57F">
            <w:pPr>
              <w:pStyle w:val="ListParagraph"/>
              <w:ind w:left="1080"/>
              <w:rPr>
                <w:rFonts w:ascii="Aptos" w:hAnsi="Aptos" w:cs="Arial"/>
                <w:lang w:val="en-US"/>
              </w:rPr>
            </w:pPr>
            <w:r w:rsidRPr="00D87415">
              <w:rPr>
                <w:rFonts w:ascii="Aptos" w:hAnsi="Aptos" w:cs="Arial"/>
                <w:lang w:val="en-US"/>
              </w:rPr>
              <w:t>Date:</w:t>
            </w:r>
          </w:p>
          <w:p w:rsidRPr="00AD1C0B" w:rsidR="00E85A91" w:rsidP="00AD1C0B" w:rsidRDefault="00E85A91" w14:paraId="190BE58C" w14:textId="77777777">
            <w:pPr>
              <w:rPr>
                <w:rFonts w:ascii="Aptos" w:hAnsi="Aptos" w:cs="Arial"/>
                <w:lang w:val="en-US"/>
              </w:rPr>
            </w:pPr>
          </w:p>
          <w:p w:rsidRPr="00D87415" w:rsidR="00E85A91" w:rsidP="0005385D" w:rsidRDefault="00E85A91" w14:paraId="26FB5DEC" w14:textId="77777777">
            <w:pPr>
              <w:pStyle w:val="ListParagraph"/>
              <w:numPr>
                <w:ilvl w:val="0"/>
                <w:numId w:val="4"/>
              </w:numPr>
              <w:rPr>
                <w:rFonts w:ascii="Aptos" w:hAnsi="Aptos" w:cs="Arial"/>
                <w:lang w:val="en-US"/>
              </w:rPr>
            </w:pPr>
            <w:r w:rsidRPr="00D87415">
              <w:rPr>
                <w:rFonts w:ascii="Aptos" w:hAnsi="Aptos" w:cs="Arial"/>
                <w:lang w:val="en-US"/>
              </w:rPr>
              <w:t xml:space="preserve">Barring referral made to the DBS? </w:t>
            </w:r>
          </w:p>
          <w:p w:rsidRPr="00D87415" w:rsidR="00E85A91" w:rsidP="0005385D" w:rsidRDefault="00E85A91" w14:paraId="5C58EBC0" w14:textId="4DFE11BD">
            <w:pPr>
              <w:pStyle w:val="ListParagraph"/>
              <w:ind w:left="1080"/>
              <w:rPr>
                <w:rFonts w:ascii="Aptos" w:hAnsi="Aptos" w:cs="Arial"/>
                <w:lang w:val="en-US"/>
              </w:rPr>
            </w:pPr>
            <w:r w:rsidRPr="00D87415">
              <w:rPr>
                <w:rFonts w:ascii="Aptos" w:hAnsi="Aptos" w:cs="Arial"/>
                <w:lang w:val="en-US"/>
              </w:rPr>
              <w:t>Date:</w:t>
            </w:r>
          </w:p>
        </w:tc>
      </w:tr>
    </w:tbl>
    <w:p w:rsidR="00AD1C0B" w:rsidP="00AD1C0B" w:rsidRDefault="00AD1C0B" w14:paraId="5EF1EAF7" w14:textId="77777777">
      <w:pPr>
        <w:tabs>
          <w:tab w:val="left" w:pos="0"/>
        </w:tabs>
        <w:spacing w:after="0" w:line="240" w:lineRule="auto"/>
        <w:rPr>
          <w:i/>
          <w:iCs/>
          <w:color w:val="2F5496" w:themeColor="accent1" w:themeShade="BF"/>
          <w:sz w:val="20"/>
          <w:szCs w:val="20"/>
          <w:highlight w:val="yellow"/>
        </w:rPr>
      </w:pPr>
    </w:p>
    <w:p w:rsidR="00AD1C0B" w:rsidP="00AD1C0B" w:rsidRDefault="00AD1C0B" w14:paraId="231EE368" w14:textId="77777777">
      <w:pPr>
        <w:tabs>
          <w:tab w:val="left" w:pos="0"/>
        </w:tabs>
        <w:spacing w:after="0" w:line="240" w:lineRule="auto"/>
        <w:rPr>
          <w:i/>
          <w:iCs/>
          <w:color w:val="2F5496" w:themeColor="accent1" w:themeShade="BF"/>
          <w:sz w:val="20"/>
          <w:szCs w:val="20"/>
          <w:highlight w:val="yellow"/>
        </w:rPr>
      </w:pPr>
    </w:p>
    <w:p w:rsidRPr="00190E59" w:rsidR="00AD1C0B" w:rsidP="00AD1C0B" w:rsidRDefault="00AD1C0B" w14:paraId="66329F54" w14:textId="77777777">
      <w:pPr>
        <w:tabs>
          <w:tab w:val="left" w:pos="0"/>
        </w:tabs>
        <w:spacing w:after="0" w:line="240" w:lineRule="auto"/>
        <w:rPr>
          <w:rFonts w:ascii="Aptos" w:hAnsi="Aptos"/>
          <w:color w:val="2F5496" w:themeColor="accent1" w:themeShade="BF"/>
          <w:highlight w:val="yellow"/>
        </w:rPr>
      </w:pPr>
    </w:p>
    <w:p w:rsidRPr="00190E59" w:rsidR="00190E59" w:rsidP="00AD1C0B" w:rsidRDefault="00190E59" w14:paraId="5806D762" w14:textId="77777777">
      <w:pPr>
        <w:tabs>
          <w:tab w:val="left" w:pos="0"/>
        </w:tabs>
        <w:spacing w:after="0" w:line="240" w:lineRule="auto"/>
        <w:rPr>
          <w:rFonts w:ascii="Aptos" w:hAnsi="Aptos"/>
          <w:u w:val="single"/>
        </w:rPr>
      </w:pPr>
      <w:r w:rsidRPr="00190E59">
        <w:rPr>
          <w:rFonts w:ascii="Aptos" w:hAnsi="Aptos"/>
          <w:u w:val="single"/>
        </w:rPr>
        <w:t>Additional guidance:</w:t>
      </w:r>
    </w:p>
    <w:p w:rsidRPr="00190E59" w:rsidR="00190E59" w:rsidP="00AD1C0B" w:rsidRDefault="00190E59" w14:paraId="3D4B46BF" w14:textId="77777777">
      <w:pPr>
        <w:tabs>
          <w:tab w:val="left" w:pos="0"/>
        </w:tabs>
        <w:spacing w:after="0" w:line="240" w:lineRule="auto"/>
        <w:rPr>
          <w:rFonts w:ascii="Aptos" w:hAnsi="Aptos"/>
        </w:rPr>
      </w:pPr>
    </w:p>
    <w:p w:rsidRPr="00190E59" w:rsidR="00AD1C0B" w:rsidP="00AD1C0B" w:rsidRDefault="00190E59" w14:paraId="7C0DCE34" w14:textId="417AA8A1">
      <w:pPr>
        <w:tabs>
          <w:tab w:val="left" w:pos="0"/>
        </w:tabs>
        <w:spacing w:after="0" w:line="240" w:lineRule="auto"/>
        <w:rPr>
          <w:rFonts w:ascii="Aptos" w:hAnsi="Aptos"/>
          <w:color w:val="2F5496" w:themeColor="accent1" w:themeShade="BF"/>
          <w:highlight w:val="yellow"/>
        </w:rPr>
      </w:pPr>
      <w:r w:rsidRPr="00190E59">
        <w:rPr>
          <w:rFonts w:ascii="Aptos" w:hAnsi="Aptos"/>
        </w:rPr>
        <w:t xml:space="preserve">Where a referral has been initiated by the Student Wellbeing team and/or includes concerns relating to a student’s mental or physical health, </w:t>
      </w:r>
      <w:r w:rsidRPr="00190E59">
        <w:rPr>
          <w:rFonts w:ascii="Aptos" w:hAnsi="Aptos"/>
          <w:u w:val="single"/>
        </w:rPr>
        <w:t xml:space="preserve">before </w:t>
      </w:r>
      <w:r w:rsidRPr="00190E59">
        <w:rPr>
          <w:rFonts w:ascii="Aptos" w:hAnsi="Aptos"/>
        </w:rPr>
        <w:t>commencing step 3 of the checklist, there should be a professional discussion between the Fitness to Practise Lead and an appropriate member of the Student Wellbeing Leadership team to determine the most appropriate course of action.</w:t>
      </w:r>
    </w:p>
    <w:p w:rsidRPr="00190E59" w:rsidR="00AD1C0B" w:rsidP="00AD1C0B" w:rsidRDefault="00AD1C0B" w14:paraId="2C5F152C" w14:textId="77777777">
      <w:pPr>
        <w:tabs>
          <w:tab w:val="left" w:pos="0"/>
        </w:tabs>
        <w:spacing w:after="0" w:line="240" w:lineRule="auto"/>
        <w:rPr>
          <w:rFonts w:ascii="Aptos" w:hAnsi="Aptos"/>
          <w:color w:val="2F5496" w:themeColor="accent1" w:themeShade="BF"/>
          <w:highlight w:val="yellow"/>
        </w:rPr>
      </w:pPr>
    </w:p>
    <w:p w:rsidRPr="00190E59" w:rsidR="0005385D" w:rsidP="00AD1C0B" w:rsidRDefault="0005385D" w14:paraId="21CD55BD" w14:textId="196BBD9B">
      <w:pPr>
        <w:tabs>
          <w:tab w:val="left" w:pos="0"/>
        </w:tabs>
        <w:spacing w:after="0" w:line="240" w:lineRule="auto"/>
        <w:rPr>
          <w:rFonts w:ascii="Aptos" w:hAnsi="Aptos"/>
          <w:highlight w:val="yellow"/>
        </w:rPr>
      </w:pPr>
      <w:r w:rsidRPr="00190E59">
        <w:rPr>
          <w:rFonts w:ascii="Aptos" w:hAnsi="Aptos"/>
        </w:rPr>
        <w:t>This may be:</w:t>
      </w:r>
    </w:p>
    <w:p w:rsidRPr="00190E59" w:rsidR="0005385D" w:rsidP="0005385D" w:rsidRDefault="0005385D" w14:paraId="5D5F0422" w14:textId="77777777">
      <w:pPr>
        <w:pStyle w:val="ListParagraph"/>
        <w:numPr>
          <w:ilvl w:val="1"/>
          <w:numId w:val="5"/>
        </w:numPr>
        <w:spacing w:after="0" w:line="240" w:lineRule="auto"/>
        <w:rPr>
          <w:rFonts w:ascii="Aptos" w:hAnsi="Aptos"/>
        </w:rPr>
      </w:pPr>
      <w:r w:rsidRPr="00190E59">
        <w:rPr>
          <w:rFonts w:ascii="Aptos" w:hAnsi="Aptos"/>
        </w:rPr>
        <w:t>that the concern raised does not warrant further action and that neither the fitness to practise or the support for study processes are required, or</w:t>
      </w:r>
    </w:p>
    <w:p w:rsidRPr="00190E59" w:rsidR="0005385D" w:rsidP="0005385D" w:rsidRDefault="0005385D" w14:paraId="212E6957" w14:textId="77777777">
      <w:pPr>
        <w:pStyle w:val="ListParagraph"/>
        <w:numPr>
          <w:ilvl w:val="1"/>
          <w:numId w:val="5"/>
        </w:numPr>
        <w:tabs>
          <w:tab w:val="left" w:pos="709"/>
        </w:tabs>
        <w:spacing w:after="0" w:line="240" w:lineRule="auto"/>
        <w:rPr>
          <w:rFonts w:ascii="Aptos" w:hAnsi="Aptos"/>
        </w:rPr>
      </w:pPr>
      <w:r w:rsidRPr="00190E59">
        <w:rPr>
          <w:rFonts w:ascii="Aptos" w:hAnsi="Aptos"/>
        </w:rPr>
        <w:t xml:space="preserve">that the matter is best progressed through case management by the Student Wellbeing team, or the initiation of the support for study process and that the student will not be subject to a fitness to practise process </w:t>
      </w:r>
      <w:r w:rsidRPr="00190E59">
        <w:rPr>
          <w:rFonts w:ascii="Aptos" w:hAnsi="Aptos"/>
          <w:b/>
          <w:bCs/>
        </w:rPr>
        <w:t>unless</w:t>
      </w:r>
      <w:r w:rsidRPr="00190E59">
        <w:rPr>
          <w:rFonts w:ascii="Aptos" w:hAnsi="Aptos"/>
        </w:rPr>
        <w:t xml:space="preserve"> additional information or a fresh referral is received, or</w:t>
      </w:r>
    </w:p>
    <w:p w:rsidR="00796D27" w:rsidP="0005385D" w:rsidRDefault="0005385D" w14:paraId="57646EA7" w14:textId="77777777">
      <w:pPr>
        <w:pStyle w:val="ListParagraph"/>
        <w:numPr>
          <w:ilvl w:val="1"/>
          <w:numId w:val="5"/>
        </w:numPr>
        <w:tabs>
          <w:tab w:val="left" w:pos="709"/>
        </w:tabs>
        <w:spacing w:after="0" w:line="240" w:lineRule="auto"/>
        <w:rPr>
          <w:rFonts w:ascii="Aptos" w:hAnsi="Aptos"/>
        </w:rPr>
      </w:pPr>
      <w:r w:rsidRPr="00190E59">
        <w:rPr>
          <w:rFonts w:ascii="Aptos" w:hAnsi="Aptos"/>
        </w:rPr>
        <w:t>that the matter may warrant the concurrent use of the fitness to practise process and the support for study process. Should the need to use both processes be agreed, and where there are clear risk factors requiring immediate action to ensure the safety, physical or mental wellbeing of the student, the support for study process will take precedence over the initiation of the fitness to practise process. This will help to ensure that a student has the necessary capacity and competence to engage in the fitness to practise process and that initiation of the process will not put them at further risk.</w:t>
      </w:r>
    </w:p>
    <w:p w:rsidR="00796D27" w:rsidP="00796D27" w:rsidRDefault="0005385D" w14:paraId="01E59832" w14:textId="214E6424">
      <w:pPr>
        <w:pStyle w:val="ListParagraph"/>
        <w:tabs>
          <w:tab w:val="left" w:pos="709"/>
        </w:tabs>
        <w:spacing w:after="0" w:line="240" w:lineRule="auto"/>
        <w:ind w:left="1440"/>
        <w:rPr>
          <w:rFonts w:ascii="Aptos" w:hAnsi="Aptos"/>
        </w:rPr>
      </w:pPr>
      <w:r w:rsidRPr="00190E59">
        <w:rPr>
          <w:rFonts w:ascii="Aptos" w:hAnsi="Aptos"/>
        </w:rPr>
        <w:t xml:space="preserve"> Suspension from studies, placement and removal from accommodation can all be initiated as part of the support for study process. </w:t>
      </w:r>
    </w:p>
    <w:p w:rsidR="00796D27" w:rsidP="00796D27" w:rsidRDefault="0005385D" w14:paraId="7030F5B0" w14:textId="77777777">
      <w:pPr>
        <w:pStyle w:val="ListParagraph"/>
        <w:tabs>
          <w:tab w:val="left" w:pos="709"/>
        </w:tabs>
        <w:spacing w:after="0" w:line="240" w:lineRule="auto"/>
        <w:ind w:left="1440"/>
        <w:rPr>
          <w:rFonts w:ascii="Aptos" w:hAnsi="Aptos"/>
        </w:rPr>
      </w:pPr>
      <w:r w:rsidRPr="00796D27">
        <w:rPr>
          <w:rFonts w:ascii="Aptos" w:hAnsi="Aptos"/>
        </w:rPr>
        <w:t xml:space="preserve">Support for study cases will be managed and co-ordinated by the Student Wellbeing team and the student will have a case manager who will ensure appropriate support is provided throughout the process.  There is expected to be ongoing collaboration and coordination between the case manager and the fitness to practise Professional Lead to i) ascertain the most appropriate time to formally commence any fitness to practise activity and ii) to collectively ensure that the timing of any communication with the student is carefully considered.  </w:t>
      </w:r>
    </w:p>
    <w:p w:rsidRPr="00796D27" w:rsidR="0005385D" w:rsidP="00796D27" w:rsidRDefault="0005385D" w14:paraId="0C8BF20B" w14:textId="479D14BA">
      <w:pPr>
        <w:pStyle w:val="ListParagraph"/>
        <w:tabs>
          <w:tab w:val="left" w:pos="709"/>
        </w:tabs>
        <w:spacing w:after="0" w:line="240" w:lineRule="auto"/>
        <w:ind w:left="1440"/>
        <w:rPr>
          <w:rFonts w:ascii="Aptos" w:hAnsi="Aptos"/>
        </w:rPr>
      </w:pPr>
      <w:r w:rsidRPr="00796D27">
        <w:rPr>
          <w:rFonts w:ascii="Aptos" w:hAnsi="Aptos"/>
        </w:rPr>
        <w:t>In either process, the student should be offered the opportunity to appoint a supporter or independent advocate to attend meetings with them and should be provided with details of the Hull University Students’ Union Advice Centre to arrange this.</w:t>
      </w:r>
    </w:p>
    <w:p w:rsidRPr="00D87415" w:rsidR="00B40347" w:rsidP="0005385D" w:rsidRDefault="00B40347" w14:paraId="64F7B8B7" w14:textId="2848A901">
      <w:pPr>
        <w:spacing w:after="0" w:line="240" w:lineRule="auto"/>
        <w:rPr>
          <w:rFonts w:ascii="Aptos" w:hAnsi="Aptos" w:cs="Arial"/>
          <w:lang w:val="en-US"/>
        </w:rPr>
      </w:pPr>
    </w:p>
    <w:sectPr w:rsidRPr="00D87415" w:rsidR="00B40347" w:rsidSect="00B40347">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230BA" w14:textId="77777777" w:rsidR="00796D27" w:rsidRDefault="00796D27" w:rsidP="00796D27">
      <w:pPr>
        <w:spacing w:after="0" w:line="240" w:lineRule="auto"/>
      </w:pPr>
      <w:r>
        <w:separator/>
      </w:r>
    </w:p>
  </w:endnote>
  <w:endnote w:type="continuationSeparator" w:id="0">
    <w:p w14:paraId="227D5EB5" w14:textId="77777777" w:rsidR="00796D27" w:rsidRDefault="00796D27" w:rsidP="0079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878264"/>
      <w:docPartObj>
        <w:docPartGallery w:val="Page Numbers (Bottom of Page)"/>
        <w:docPartUnique/>
      </w:docPartObj>
    </w:sdtPr>
    <w:sdtEndPr>
      <w:rPr>
        <w:noProof/>
      </w:rPr>
    </w:sdtEndPr>
    <w:sdtContent>
      <w:p w14:paraId="09A9DF9C" w14:textId="32B7A848" w:rsidR="00796D27" w:rsidRDefault="00796D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67CCEA" w14:textId="77777777" w:rsidR="00796D27" w:rsidRDefault="0079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7E657" w14:textId="77777777" w:rsidR="00796D27" w:rsidRDefault="00796D27" w:rsidP="00796D27">
      <w:pPr>
        <w:spacing w:after="0" w:line="240" w:lineRule="auto"/>
      </w:pPr>
      <w:r>
        <w:separator/>
      </w:r>
    </w:p>
  </w:footnote>
  <w:footnote w:type="continuationSeparator" w:id="0">
    <w:p w14:paraId="64966399" w14:textId="77777777" w:rsidR="00796D27" w:rsidRDefault="00796D27" w:rsidP="00796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12C8"/>
    <w:multiLevelType w:val="hybridMultilevel"/>
    <w:tmpl w:val="86B43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E2813"/>
    <w:multiLevelType w:val="hybridMultilevel"/>
    <w:tmpl w:val="DA76A418"/>
    <w:lvl w:ilvl="0" w:tplc="72F6B7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42F5B"/>
    <w:multiLevelType w:val="hybridMultilevel"/>
    <w:tmpl w:val="E7C65CE0"/>
    <w:lvl w:ilvl="0" w:tplc="FFFFFFFF">
      <w:start w:val="1"/>
      <w:numFmt w:val="bullet"/>
      <w:lvlText w:val="o"/>
      <w:lvlJc w:val="left"/>
      <w:pPr>
        <w:ind w:left="720" w:hanging="360"/>
      </w:pPr>
      <w:rPr>
        <w:rFonts w:ascii="Courier New" w:hAnsi="Courier New" w:cs="Courier New"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DE1851"/>
    <w:multiLevelType w:val="hybridMultilevel"/>
    <w:tmpl w:val="5A06FB5A"/>
    <w:lvl w:ilvl="0" w:tplc="C1BE4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BC130D"/>
    <w:multiLevelType w:val="hybridMultilevel"/>
    <w:tmpl w:val="1A94F878"/>
    <w:lvl w:ilvl="0" w:tplc="13D8B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D5231B"/>
    <w:multiLevelType w:val="hybridMultilevel"/>
    <w:tmpl w:val="E384CB1A"/>
    <w:lvl w:ilvl="0" w:tplc="60B0B9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A84E9B"/>
    <w:multiLevelType w:val="hybridMultilevel"/>
    <w:tmpl w:val="332A1808"/>
    <w:lvl w:ilvl="0" w:tplc="3DC8938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44565"/>
    <w:multiLevelType w:val="hybridMultilevel"/>
    <w:tmpl w:val="54ACE3AA"/>
    <w:lvl w:ilvl="0" w:tplc="7FB813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280864">
    <w:abstractNumId w:val="7"/>
  </w:num>
  <w:num w:numId="2" w16cid:durableId="279184525">
    <w:abstractNumId w:val="0"/>
  </w:num>
  <w:num w:numId="3" w16cid:durableId="104546916">
    <w:abstractNumId w:val="1"/>
  </w:num>
  <w:num w:numId="4" w16cid:durableId="1082293817">
    <w:abstractNumId w:val="5"/>
  </w:num>
  <w:num w:numId="5" w16cid:durableId="1637026959">
    <w:abstractNumId w:val="2"/>
  </w:num>
  <w:num w:numId="6" w16cid:durableId="24331018">
    <w:abstractNumId w:val="4"/>
  </w:num>
  <w:num w:numId="7" w16cid:durableId="412363894">
    <w:abstractNumId w:val="3"/>
  </w:num>
  <w:num w:numId="8" w16cid:durableId="240600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60"/>
    <w:rsid w:val="0005385D"/>
    <w:rsid w:val="000C203D"/>
    <w:rsid w:val="000D6297"/>
    <w:rsid w:val="00190E59"/>
    <w:rsid w:val="002407E7"/>
    <w:rsid w:val="002F5EA5"/>
    <w:rsid w:val="003963DB"/>
    <w:rsid w:val="003B04AD"/>
    <w:rsid w:val="003C652E"/>
    <w:rsid w:val="003D60FF"/>
    <w:rsid w:val="00461B57"/>
    <w:rsid w:val="00475092"/>
    <w:rsid w:val="004A6978"/>
    <w:rsid w:val="00513AAA"/>
    <w:rsid w:val="00547BF4"/>
    <w:rsid w:val="00556C98"/>
    <w:rsid w:val="005E24AB"/>
    <w:rsid w:val="006219D3"/>
    <w:rsid w:val="0066171E"/>
    <w:rsid w:val="00673605"/>
    <w:rsid w:val="00751BD6"/>
    <w:rsid w:val="00796D27"/>
    <w:rsid w:val="00821DE3"/>
    <w:rsid w:val="00881D50"/>
    <w:rsid w:val="008A361D"/>
    <w:rsid w:val="008A5B9F"/>
    <w:rsid w:val="009D7B7E"/>
    <w:rsid w:val="00AD1C0B"/>
    <w:rsid w:val="00B00C57"/>
    <w:rsid w:val="00B1213D"/>
    <w:rsid w:val="00B40347"/>
    <w:rsid w:val="00B453E3"/>
    <w:rsid w:val="00B92960"/>
    <w:rsid w:val="00C26C52"/>
    <w:rsid w:val="00C9594E"/>
    <w:rsid w:val="00D515BD"/>
    <w:rsid w:val="00D87415"/>
    <w:rsid w:val="00DF3872"/>
    <w:rsid w:val="00E50818"/>
    <w:rsid w:val="00E85A91"/>
    <w:rsid w:val="00F7607D"/>
    <w:rsid w:val="00FE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3FC1"/>
  <w15:chartTrackingRefBased/>
  <w15:docId w15:val="{F430E9BE-2A9F-4640-8F68-5418A28B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1B57"/>
    <w:pPr>
      <w:ind w:left="720"/>
      <w:contextualSpacing/>
    </w:pPr>
  </w:style>
  <w:style w:type="character" w:customStyle="1" w:styleId="ListParagraphChar">
    <w:name w:val="List Paragraph Char"/>
    <w:basedOn w:val="DefaultParagraphFont"/>
    <w:link w:val="ListParagraph"/>
    <w:uiPriority w:val="34"/>
    <w:rsid w:val="0005385D"/>
  </w:style>
  <w:style w:type="paragraph" w:styleId="Header">
    <w:name w:val="header"/>
    <w:basedOn w:val="Normal"/>
    <w:link w:val="HeaderChar"/>
    <w:uiPriority w:val="99"/>
    <w:unhideWhenUsed/>
    <w:rsid w:val="00796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27"/>
  </w:style>
  <w:style w:type="paragraph" w:styleId="Footer">
    <w:name w:val="footer"/>
    <w:basedOn w:val="Normal"/>
    <w:link w:val="FooterChar"/>
    <w:uiPriority w:val="99"/>
    <w:unhideWhenUsed/>
    <w:rsid w:val="00796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97924">
      <w:bodyDiv w:val="1"/>
      <w:marLeft w:val="0"/>
      <w:marRight w:val="0"/>
      <w:marTop w:val="0"/>
      <w:marBottom w:val="0"/>
      <w:divBdr>
        <w:top w:val="none" w:sz="0" w:space="0" w:color="auto"/>
        <w:left w:val="none" w:sz="0" w:space="0" w:color="auto"/>
        <w:bottom w:val="none" w:sz="0" w:space="0" w:color="auto"/>
        <w:right w:val="none" w:sz="0" w:space="0" w:color="auto"/>
      </w:divBdr>
    </w:div>
    <w:div w:id="10985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A7023E08C084984B343DB044B5E1F" ma:contentTypeVersion="17" ma:contentTypeDescription="Create a new document." ma:contentTypeScope="" ma:versionID="65f2bf9a2cbe74464b4aeb6e29e7e0df">
  <xsd:schema xmlns:xsd="http://www.w3.org/2001/XMLSchema" xmlns:xs="http://www.w3.org/2001/XMLSchema" xmlns:p="http://schemas.microsoft.com/office/2006/metadata/properties" xmlns:ns3="d68cfec4-c7c6-419f-a309-f13832248448" xmlns:ns4="96605c49-2ba8-4575-8135-81f97ae7ed16" targetNamespace="http://schemas.microsoft.com/office/2006/metadata/properties" ma:root="true" ma:fieldsID="a20988795ebf44c47320a3b2899e8323" ns3:_="" ns4:_="">
    <xsd:import namespace="d68cfec4-c7c6-419f-a309-f13832248448"/>
    <xsd:import namespace="96605c49-2ba8-4575-8135-81f97ae7ed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cfec4-c7c6-419f-a309-f138322484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05c49-2ba8-4575-8135-81f97ae7ed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6605c49-2ba8-4575-8135-81f97ae7ed16" xsi:nil="true"/>
  </documentManagement>
</p:properties>
</file>

<file path=customXml/itemProps1.xml><?xml version="1.0" encoding="utf-8"?>
<ds:datastoreItem xmlns:ds="http://schemas.openxmlformats.org/officeDocument/2006/customXml" ds:itemID="{5B18840F-8015-41F0-92CD-C5E1DA00B588}">
  <ds:schemaRefs>
    <ds:schemaRef ds:uri="http://schemas.microsoft.com/sharepoint/v3/contenttype/forms"/>
  </ds:schemaRefs>
</ds:datastoreItem>
</file>

<file path=customXml/itemProps2.xml><?xml version="1.0" encoding="utf-8"?>
<ds:datastoreItem xmlns:ds="http://schemas.openxmlformats.org/officeDocument/2006/customXml" ds:itemID="{334DF61F-D4FE-45DC-AC0C-6D3884B3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cfec4-c7c6-419f-a309-f13832248448"/>
    <ds:schemaRef ds:uri="96605c49-2ba8-4575-8135-81f97ae7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8D7FE-C115-48A7-955C-387192369ECE}">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6605c49-2ba8-4575-8135-81f97ae7ed16"/>
    <ds:schemaRef ds:uri="d68cfec4-c7c6-419f-a309-f1383224844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In house checklist for the FtP Process -F</dc:title>
  <dc:subject>
  </dc:subject>
  <dc:creator>Jayne Walker</dc:creator>
  <cp:keywords>
  </cp:keywords>
  <dc:description>
  </dc:description>
  <cp:lastModifiedBy>lisa Tees</cp:lastModifiedBy>
  <cp:revision>2</cp:revision>
  <dcterms:created xsi:type="dcterms:W3CDTF">2025-07-25T09:45:00Z</dcterms:created>
  <dcterms:modified xsi:type="dcterms:W3CDTF">2025-08-12T13:35:19Z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0x010100F08A7023E08C084984B343DB044B5E1F</vt:lpwstr>
  </property>
</Properties>
</file>