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137D" w:rsidP="00AA54CA" w:rsidRDefault="00AA54CA" w14:paraId="0D69A0AF" w14:textId="0E15F5A8">
      <w:pPr>
        <w:pStyle w:val="Heading1"/>
        <w:jc w:val="center"/>
      </w:pPr>
      <w:r w:rsidRPr="00607D08">
        <w:t xml:space="preserve">Standard Operating Procedure </w:t>
      </w:r>
    </w:p>
    <w:p w:rsidRPr="00875CEB" w:rsidR="00AA54CA" w:rsidP="00AA54CA" w:rsidRDefault="00875CEB" w14:paraId="595B190A" w14:textId="7797B16E">
      <w:pPr>
        <w:pStyle w:val="Heading1"/>
        <w:jc w:val="center"/>
        <w:rPr>
          <w:sz w:val="32"/>
          <w:szCs w:val="32"/>
        </w:rPr>
      </w:pPr>
      <w:r w:rsidRPr="00875CEB">
        <w:rPr>
          <w:sz w:val="32"/>
          <w:szCs w:val="32"/>
        </w:rPr>
        <w:t xml:space="preserve">Making a </w:t>
      </w:r>
      <w:r w:rsidRPr="00875CEB" w:rsidR="00B52134">
        <w:rPr>
          <w:sz w:val="32"/>
          <w:szCs w:val="32"/>
        </w:rPr>
        <w:t xml:space="preserve">DBS Referral </w:t>
      </w:r>
      <w:r w:rsidRPr="00875CEB">
        <w:rPr>
          <w:sz w:val="32"/>
          <w:szCs w:val="32"/>
        </w:rPr>
        <w:t xml:space="preserve">as part of </w:t>
      </w:r>
      <w:r w:rsidRPr="00875CEB" w:rsidR="00B52134">
        <w:rPr>
          <w:sz w:val="32"/>
          <w:szCs w:val="32"/>
        </w:rPr>
        <w:t>a Fitness to Practise Process</w:t>
      </w:r>
    </w:p>
    <w:p w:rsidRPr="00607D08" w:rsidR="00AA54CA" w:rsidRDefault="00AA54CA" w14:paraId="49442E58" w14:textId="77777777">
      <w:pPr>
        <w:rPr>
          <w:b/>
          <w:bCs/>
          <w:u w:val="single"/>
        </w:rPr>
      </w:pPr>
    </w:p>
    <w:p w:rsidRPr="00607D08" w:rsidR="00AA54CA" w:rsidP="00FD137D" w:rsidRDefault="00AA54CA" w14:paraId="0A869BAA" w14:textId="2573354D">
      <w:pPr>
        <w:pStyle w:val="Heading2"/>
        <w:numPr>
          <w:ilvl w:val="0"/>
          <w:numId w:val="5"/>
        </w:numPr>
        <w:ind w:left="567" w:hanging="567"/>
      </w:pPr>
      <w:r w:rsidRPr="00607D08">
        <w:t>Introduction</w:t>
      </w:r>
    </w:p>
    <w:p w:rsidRPr="00607D08" w:rsidR="00AA54CA" w:rsidP="002F3CB2" w:rsidRDefault="00AA54CA" w14:paraId="7A6FDDC9" w14:textId="0EBC6520">
      <w:pPr>
        <w:pStyle w:val="Heading3"/>
      </w:pPr>
      <w:r w:rsidRPr="00607D08">
        <w:t>Purpose</w:t>
      </w:r>
    </w:p>
    <w:p w:rsidR="00F46233" w:rsidP="00F46233" w:rsidRDefault="002F3CB2" w14:paraId="74B67049" w14:textId="78FA5FDA">
      <w:r w:rsidRPr="00833F6A">
        <w:rPr>
          <w:b/>
          <w:bCs/>
        </w:rPr>
        <w:t>The purpose of this document is to set out the procedure to be followed</w:t>
      </w:r>
      <w:r w:rsidRPr="00833F6A" w:rsidR="00B52134">
        <w:rPr>
          <w:b/>
          <w:bCs/>
        </w:rPr>
        <w:t xml:space="preserve"> when a referral must be made to the Disclosure and Barring Service (DBS) as one outcome of a Fitness to Practise process</w:t>
      </w:r>
      <w:r>
        <w:t xml:space="preserve">. </w:t>
      </w:r>
    </w:p>
    <w:p w:rsidR="002F3CB2" w:rsidP="00FD137D" w:rsidRDefault="002F3CB2" w14:paraId="419DE835" w14:textId="36638FED">
      <w:r>
        <w:t xml:space="preserve">It aims to set out clearly the role and responsibilities of </w:t>
      </w:r>
      <w:r w:rsidR="00875CEB">
        <w:t xml:space="preserve">those </w:t>
      </w:r>
      <w:r>
        <w:t xml:space="preserve">involved in </w:t>
      </w:r>
      <w:r w:rsidR="00B52134">
        <w:t>the DBS referral</w:t>
      </w:r>
      <w:r>
        <w:t>.</w:t>
      </w:r>
    </w:p>
    <w:p w:rsidRPr="00607D08" w:rsidR="00AA54CA" w:rsidP="002F3CB2" w:rsidRDefault="00AA54CA" w14:paraId="29DAF74B" w14:textId="7DA86E57">
      <w:pPr>
        <w:pStyle w:val="Heading3"/>
      </w:pPr>
      <w:r w:rsidRPr="00607D08">
        <w:t>Scope</w:t>
      </w:r>
    </w:p>
    <w:p w:rsidR="00F46233" w:rsidP="00FD137D" w:rsidRDefault="00760670" w14:paraId="6BD9BCAE" w14:textId="37AACFB7">
      <w:r w:rsidRPr="00607D08">
        <w:t>This procedure</w:t>
      </w:r>
      <w:r w:rsidR="00B52134">
        <w:t xml:space="preserve"> should be used only when a referral must be made to the DBS as one outcome of a Fitness to Practise process</w:t>
      </w:r>
      <w:r w:rsidRPr="00607D08">
        <w:t xml:space="preserve">.  This procedure does not apply </w:t>
      </w:r>
      <w:r w:rsidR="00B52134">
        <w:t xml:space="preserve">to referrals to the DBS </w:t>
      </w:r>
      <w:proofErr w:type="gramStart"/>
      <w:r w:rsidR="00B52134">
        <w:t>as a result of</w:t>
      </w:r>
      <w:proofErr w:type="gramEnd"/>
      <w:r w:rsidR="00B52134">
        <w:t xml:space="preserve"> other processes of the University of Hull (for example </w:t>
      </w:r>
      <w:proofErr w:type="gramStart"/>
      <w:r w:rsidR="00B52134">
        <w:t>as a result of</w:t>
      </w:r>
      <w:proofErr w:type="gramEnd"/>
      <w:r w:rsidR="00B52134">
        <w:t xml:space="preserve"> a Student Misconduct process).</w:t>
      </w:r>
    </w:p>
    <w:p w:rsidR="007632F1" w:rsidP="007632F1" w:rsidRDefault="007632F1" w14:paraId="3BAFFE60" w14:textId="038F2A6C">
      <w:pPr>
        <w:pStyle w:val="Heading3"/>
      </w:pPr>
      <w:r>
        <w:t>Related Documents</w:t>
      </w:r>
    </w:p>
    <w:p w:rsidRPr="007632F1" w:rsidR="007632F1" w:rsidP="007632F1" w:rsidRDefault="007632F1" w14:paraId="11924FB3" w14:textId="2EEF623E">
      <w:r>
        <w:t xml:space="preserve">This document should be read in conjunction with the </w:t>
      </w:r>
      <w:r w:rsidRPr="00B52134">
        <w:t>University of Hull’s</w:t>
      </w:r>
      <w:r w:rsidRPr="00B52134" w:rsidR="00B52134">
        <w:rPr>
          <w:i/>
          <w:iCs/>
        </w:rPr>
        <w:t xml:space="preserve"> Investigation and Determination of Concerns about Fitness to Practise</w:t>
      </w:r>
      <w:r w:rsidR="00B52134">
        <w:t xml:space="preserve"> regulations. </w:t>
      </w:r>
      <w:r w:rsidRPr="00B52134" w:rsidR="00B52134">
        <w:rPr>
          <w:rFonts w:ascii="Calibri" w:hAnsi="Calibri"/>
          <w:sz w:val="28"/>
          <w:szCs w:val="28"/>
        </w:rPr>
        <w:t xml:space="preserve"> </w:t>
      </w:r>
    </w:p>
    <w:p w:rsidRPr="00607D08" w:rsidR="00AA54CA" w:rsidP="002F3CB2" w:rsidRDefault="00AA54CA" w14:paraId="4C287B6D" w14:textId="55AF4458">
      <w:pPr>
        <w:pStyle w:val="Heading3"/>
      </w:pPr>
      <w:r w:rsidRPr="00607D08">
        <w:t>Responsibilit</w:t>
      </w:r>
      <w:r w:rsidR="007632F1">
        <w:t>ies</w:t>
      </w:r>
    </w:p>
    <w:p w:rsidRPr="00FD137D" w:rsidR="00240D7A" w:rsidP="00240D7A" w:rsidRDefault="00240D7A" w14:paraId="51231BB8" w14:textId="3FEEDDEF">
      <w:r w:rsidRPr="00FD137D">
        <w:t>Submitting a referral is an online task and takes about an hour.</w:t>
      </w:r>
      <w:r>
        <w:t xml:space="preserve"> </w:t>
      </w:r>
      <w:r w:rsidRPr="00FD137D">
        <w:t xml:space="preserve">The task should be completed by the relevant </w:t>
      </w:r>
      <w:r w:rsidRPr="00240D7A">
        <w:rPr>
          <w:b/>
          <w:bCs/>
        </w:rPr>
        <w:t>Professional Lead academic</w:t>
      </w:r>
      <w:r w:rsidRPr="00FD137D">
        <w:t xml:space="preserve"> i</w:t>
      </w:r>
      <w:r>
        <w:t>.</w:t>
      </w:r>
      <w:r w:rsidRPr="00FD137D">
        <w:t>e</w:t>
      </w:r>
      <w:r>
        <w:t>.</w:t>
      </w:r>
      <w:r w:rsidRPr="00FD137D">
        <w:t xml:space="preserve"> the Professional Lead for the programme which the student</w:t>
      </w:r>
      <w:r w:rsidR="0075554D">
        <w:t xml:space="preserve"> participated in at the time of their fitness to practise case</w:t>
      </w:r>
      <w:r>
        <w:t>.</w:t>
      </w:r>
    </w:p>
    <w:p w:rsidRPr="00607D08" w:rsidR="00760670" w:rsidP="00760670" w:rsidRDefault="00760670" w14:paraId="4ECD62AE" w14:textId="77777777"/>
    <w:p w:rsidR="00240D7A" w:rsidP="00240D7A" w:rsidRDefault="00240D7A" w14:paraId="45D8E5D0" w14:textId="2DBE6A5D">
      <w:pPr>
        <w:pStyle w:val="Heading2"/>
        <w:numPr>
          <w:ilvl w:val="0"/>
          <w:numId w:val="5"/>
        </w:numPr>
        <w:ind w:left="567" w:hanging="567"/>
      </w:pPr>
      <w:r>
        <w:t>Procedure</w:t>
      </w:r>
    </w:p>
    <w:p w:rsidRPr="00240D7A" w:rsidR="00240D7A" w:rsidP="00FD137D" w:rsidRDefault="00240D7A" w14:paraId="14AC9F75" w14:textId="77777777">
      <w:pPr>
        <w:rPr>
          <w:color w:val="0F4761" w:themeColor="accent1" w:themeShade="BF"/>
          <w:sz w:val="28"/>
          <w:szCs w:val="28"/>
        </w:rPr>
      </w:pPr>
      <w:r w:rsidRPr="00240D7A">
        <w:rPr>
          <w:color w:val="0F4761" w:themeColor="accent1" w:themeShade="BF"/>
          <w:sz w:val="28"/>
          <w:szCs w:val="28"/>
        </w:rPr>
        <w:t>Context</w:t>
      </w:r>
    </w:p>
    <w:p w:rsidRPr="00FD137D" w:rsidR="00FD137D" w:rsidP="00FD137D" w:rsidRDefault="00FD137D" w14:paraId="0C8DADA4" w14:textId="312C89BB">
      <w:r w:rsidRPr="00FD137D">
        <w:t>Referrals should be made to DBS when an employer or organisation believes a person has caused harm or poses a future risk of harm to vulnerable groups, including children.</w:t>
      </w:r>
    </w:p>
    <w:p w:rsidRPr="00FD137D" w:rsidR="00FD137D" w:rsidP="00FD137D" w:rsidRDefault="00FD137D" w14:paraId="324B193D" w14:textId="77777777">
      <w:r w:rsidRPr="00FD137D">
        <w:t>The University has a legal obligation to refer to the DBS and failure to do so may result in an institutional fine of £5,000.</w:t>
      </w:r>
    </w:p>
    <w:p w:rsidRPr="000B0446" w:rsidR="00FD137D" w:rsidP="00FD137D" w:rsidRDefault="00FD137D" w14:paraId="46E569D1" w14:textId="77777777">
      <w:pPr>
        <w:rPr>
          <w:sz w:val="24"/>
          <w:szCs w:val="24"/>
        </w:rPr>
      </w:pPr>
      <w:r w:rsidRPr="00FD137D">
        <w:t xml:space="preserve">Further guidance is provided at: </w:t>
      </w:r>
      <w:hyperlink w:history="1" w:anchor="who-has-a-legal-duty-to-refer" r:id="rId8">
        <w:r w:rsidRPr="00FD137D">
          <w:rPr>
            <w:rStyle w:val="Hyperlink"/>
          </w:rPr>
          <w:t>https://www.gov.uk/guidance/making-barring-referrals-to-the-dbs#who-has-a-legal-duty-to-refer</w:t>
        </w:r>
      </w:hyperlink>
      <w:r>
        <w:rPr>
          <w:sz w:val="24"/>
          <w:szCs w:val="24"/>
        </w:rPr>
        <w:t xml:space="preserve"> </w:t>
      </w:r>
    </w:p>
    <w:p w:rsidRPr="00240D7A" w:rsidR="00FD137D" w:rsidP="00240D7A" w:rsidRDefault="00FD137D" w14:paraId="6A19496B" w14:textId="1F71BF39">
      <w:pPr>
        <w:rPr>
          <w:color w:val="0F4761" w:themeColor="accent1" w:themeShade="BF"/>
          <w:sz w:val="28"/>
          <w:szCs w:val="28"/>
          <w:lang w:val="en-US"/>
        </w:rPr>
      </w:pPr>
      <w:r w:rsidRPr="00240D7A">
        <w:rPr>
          <w:color w:val="0F4761" w:themeColor="accent1" w:themeShade="BF"/>
          <w:sz w:val="28"/>
          <w:szCs w:val="28"/>
          <w:lang w:val="en-US"/>
        </w:rPr>
        <w:t>Completing the online form</w:t>
      </w:r>
    </w:p>
    <w:p w:rsidRPr="00240D7A" w:rsidR="00FD137D" w:rsidP="00FD137D" w:rsidRDefault="00FD137D" w14:paraId="67228D8C" w14:textId="77777777">
      <w:r w:rsidRPr="00240D7A">
        <w:t>The online form cannot be partially completed, saved and re-opened. It must be completed in one session. If you move away from the form or you do not add any information for 90 minutes, your session will end, your answers will not be saved, and you will need to start the referral again.</w:t>
      </w:r>
    </w:p>
    <w:p w:rsidRPr="0075554D" w:rsidR="00FD137D" w:rsidP="00FD137D" w:rsidRDefault="00FD137D" w14:paraId="339D217B" w14:textId="77777777">
      <w:pPr>
        <w:rPr>
          <w:lang w:val="en-US"/>
        </w:rPr>
      </w:pPr>
      <w:r w:rsidRPr="0075554D">
        <w:rPr>
          <w:lang w:val="en-US"/>
        </w:rPr>
        <w:lastRenderedPageBreak/>
        <w:t>The online form has 9 sections to complete plus a final section allowing a review of the information given and submission as shown below in Fig 1.</w:t>
      </w:r>
    </w:p>
    <w:p w:rsidR="00FD137D" w:rsidP="00FD137D" w:rsidRDefault="00FD137D" w14:paraId="1626C9CE" w14:textId="77777777">
      <w:pPr>
        <w:rPr>
          <w:sz w:val="24"/>
          <w:szCs w:val="24"/>
          <w:lang w:val="en-US"/>
        </w:rPr>
      </w:pPr>
    </w:p>
    <w:p w:rsidR="00FD137D" w:rsidP="00FD137D" w:rsidRDefault="00FD137D" w14:paraId="3F6BA88D" w14:textId="77777777">
      <w:pPr>
        <w:rPr>
          <w:sz w:val="24"/>
          <w:szCs w:val="24"/>
          <w:lang w:val="en-US"/>
        </w:rPr>
      </w:pPr>
      <w:r>
        <w:rPr>
          <w:sz w:val="24"/>
          <w:szCs w:val="24"/>
          <w:lang w:val="en-US"/>
        </w:rPr>
        <w:t>Fig.1</w:t>
      </w:r>
    </w:p>
    <w:p w:rsidR="00FD137D" w:rsidP="00FD137D" w:rsidRDefault="00FD137D" w14:paraId="202E0DA1" w14:textId="77777777">
      <w:pPr>
        <w:rPr>
          <w:sz w:val="24"/>
          <w:szCs w:val="24"/>
          <w:lang w:val="en-US"/>
        </w:rPr>
      </w:pPr>
      <w:r>
        <w:rPr>
          <w:noProof/>
          <w:sz w:val="24"/>
          <w:szCs w:val="24"/>
          <w:lang w:val="en-US"/>
        </w:rPr>
        <w:drawing>
          <wp:inline distT="0" distB="0" distL="0" distR="0" wp14:anchorId="220FE12E" wp14:editId="563E6D03">
            <wp:extent cx="3177933" cy="4417621"/>
            <wp:effectExtent l="0" t="0" r="3810" b="2540"/>
            <wp:docPr id="1485638607" name="Picture 1" descr="A screenshot of a referral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38607" name="Picture 1" descr="A screenshot of a referral for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188958" cy="4432947"/>
                    </a:xfrm>
                    <a:prstGeom prst="rect">
                      <a:avLst/>
                    </a:prstGeom>
                  </pic:spPr>
                </pic:pic>
              </a:graphicData>
            </a:graphic>
          </wp:inline>
        </w:drawing>
      </w:r>
    </w:p>
    <w:p w:rsidR="00FD137D" w:rsidP="00FD137D" w:rsidRDefault="00FD137D" w14:paraId="21CD9C40" w14:textId="77777777">
      <w:pPr>
        <w:rPr>
          <w:sz w:val="24"/>
          <w:szCs w:val="24"/>
          <w:u w:val="single"/>
        </w:rPr>
      </w:pPr>
    </w:p>
    <w:p w:rsidRPr="00240D7A" w:rsidR="00FD137D" w:rsidP="00FD137D" w:rsidRDefault="00240D7A" w14:paraId="67F01705" w14:textId="305F3E40">
      <w:r w:rsidRPr="00240D7A">
        <w:t>When p</w:t>
      </w:r>
      <w:r w:rsidRPr="00240D7A" w:rsidR="00FD137D">
        <w:t>reparing to complete the form – you’ll need:</w:t>
      </w:r>
    </w:p>
    <w:p w:rsidRPr="00240D7A" w:rsidR="00FD137D" w:rsidP="00FD137D" w:rsidRDefault="00FD137D" w14:paraId="00AFF782" w14:textId="77777777">
      <w:pPr>
        <w:pStyle w:val="ListParagraph"/>
        <w:numPr>
          <w:ilvl w:val="0"/>
          <w:numId w:val="37"/>
        </w:numPr>
        <w:ind w:left="567" w:hanging="283"/>
      </w:pPr>
      <w:r w:rsidRPr="00240D7A">
        <w:t>your contact details</w:t>
      </w:r>
    </w:p>
    <w:p w:rsidRPr="00240D7A" w:rsidR="00FD137D" w:rsidP="00FD137D" w:rsidRDefault="00FD137D" w14:paraId="79B6DDC9" w14:textId="77777777">
      <w:pPr>
        <w:pStyle w:val="ListParagraph"/>
        <w:numPr>
          <w:ilvl w:val="0"/>
          <w:numId w:val="37"/>
        </w:numPr>
        <w:ind w:left="567" w:hanging="283"/>
      </w:pPr>
      <w:r w:rsidRPr="00240D7A">
        <w:t>details of the person being referred (including their name, address, date of birth and national insurance number)</w:t>
      </w:r>
    </w:p>
    <w:p w:rsidRPr="00240D7A" w:rsidR="00FD137D" w:rsidP="00FD137D" w:rsidRDefault="00FD137D" w14:paraId="776764A0" w14:textId="77777777">
      <w:pPr>
        <w:pStyle w:val="ListParagraph"/>
        <w:numPr>
          <w:ilvl w:val="0"/>
          <w:numId w:val="37"/>
        </w:numPr>
        <w:ind w:left="567" w:hanging="283"/>
      </w:pPr>
      <w:r w:rsidRPr="00240D7A">
        <w:t>contact details for any other agencies involved in investigating the relevant conduct</w:t>
      </w:r>
    </w:p>
    <w:p w:rsidRPr="00240D7A" w:rsidR="00FD137D" w:rsidP="00FD137D" w:rsidRDefault="00FD137D" w14:paraId="548C3633" w14:textId="77777777">
      <w:pPr>
        <w:pStyle w:val="ListParagraph"/>
        <w:numPr>
          <w:ilvl w:val="0"/>
          <w:numId w:val="37"/>
        </w:numPr>
        <w:ind w:left="567" w:hanging="283"/>
      </w:pPr>
      <w:r w:rsidRPr="00240D7A">
        <w:t xml:space="preserve">details of the risk of harm or harm suffered (where this is not possible a University Referral will often note instead that the referral is… </w:t>
      </w:r>
      <w:r w:rsidRPr="00240D7A">
        <w:rPr>
          <w:color w:val="215E99" w:themeColor="text2" w:themeTint="BF"/>
        </w:rPr>
        <w:t>‘a result of the outcome of a Fitness to Practise process’.</w:t>
      </w:r>
    </w:p>
    <w:p w:rsidRPr="00240D7A" w:rsidR="00FD137D" w:rsidP="00FD137D" w:rsidRDefault="00FD137D" w14:paraId="220827E8" w14:textId="77777777">
      <w:pPr>
        <w:pStyle w:val="ListParagraph"/>
        <w:numPr>
          <w:ilvl w:val="0"/>
          <w:numId w:val="37"/>
        </w:numPr>
        <w:ind w:left="567" w:hanging="283"/>
      </w:pPr>
      <w:r w:rsidRPr="00240D7A">
        <w:t>documents in support of your referral (for example, statements, reports, meeting minutes and other evidence)</w:t>
      </w:r>
    </w:p>
    <w:p w:rsidRPr="00240D7A" w:rsidR="00FD137D" w:rsidP="00FD137D" w:rsidRDefault="00FD137D" w14:paraId="2DEFBFE8" w14:textId="36D874E5">
      <w:r w:rsidRPr="00240D7A">
        <w:t xml:space="preserve">If you find you do not have </w:t>
      </w:r>
      <w:r w:rsidRPr="00240D7A" w:rsidR="00240D7A">
        <w:t>all</w:t>
      </w:r>
      <w:r w:rsidRPr="00240D7A">
        <w:t xml:space="preserve"> the information sought, you should complete as much of the form as possible.</w:t>
      </w:r>
    </w:p>
    <w:p w:rsidRPr="00240D7A" w:rsidR="00FD137D" w:rsidP="00FD137D" w:rsidRDefault="00FD137D" w14:paraId="33DED844" w14:textId="77777777">
      <w:r w:rsidRPr="00240D7A">
        <w:t xml:space="preserve">You are allowed to provide this information under UK General Data Protection Regulation (UK GDPR) and the Data Protection Act (DPA).  For more information see: </w:t>
      </w:r>
      <w:hyperlink w:tgtFrame="_blank" w:tooltip="https://www.gov.uk/government/publications/dbs-referral-guide-data-protection-and-security/dbs-referral-guide-data-protection-and-security" w:history="1" r:id="rId10">
        <w:r w:rsidRPr="00240D7A">
          <w:rPr>
            <w:rStyle w:val="Hyperlink"/>
          </w:rPr>
          <w:t>DBS referral guide: data protection and security - GOV.UK (www.gov.uk)</w:t>
        </w:r>
      </w:hyperlink>
    </w:p>
    <w:p w:rsidR="00FD137D" w:rsidP="00FD137D" w:rsidRDefault="00FD137D" w14:paraId="071B7FA0" w14:textId="77777777">
      <w:pPr>
        <w:rPr>
          <w:sz w:val="24"/>
          <w:szCs w:val="24"/>
          <w:lang w:val="en-US"/>
        </w:rPr>
      </w:pPr>
    </w:p>
    <w:p w:rsidRPr="00875CEB" w:rsidR="00FD137D" w:rsidP="00FD137D" w:rsidRDefault="00FD137D" w14:paraId="44FBC536" w14:textId="7FA79866">
      <w:pPr>
        <w:rPr>
          <w:color w:val="0F4761" w:themeColor="accent1" w:themeShade="BF"/>
          <w:sz w:val="28"/>
          <w:szCs w:val="28"/>
          <w:lang w:val="en-US"/>
        </w:rPr>
      </w:pPr>
      <w:proofErr w:type="gramStart"/>
      <w:r w:rsidRPr="00875CEB">
        <w:rPr>
          <w:color w:val="0F4761" w:themeColor="accent1" w:themeShade="BF"/>
          <w:sz w:val="28"/>
          <w:szCs w:val="28"/>
          <w:lang w:val="en-US"/>
        </w:rPr>
        <w:t>The ‘Your Details’</w:t>
      </w:r>
      <w:proofErr w:type="gramEnd"/>
      <w:r w:rsidRPr="00875CEB">
        <w:rPr>
          <w:color w:val="0F4761" w:themeColor="accent1" w:themeShade="BF"/>
          <w:sz w:val="28"/>
          <w:szCs w:val="28"/>
          <w:lang w:val="en-US"/>
        </w:rPr>
        <w:t xml:space="preserve"> </w:t>
      </w:r>
      <w:r w:rsidRPr="00875CEB" w:rsidR="00875CEB">
        <w:rPr>
          <w:color w:val="0F4761" w:themeColor="accent1" w:themeShade="BF"/>
          <w:sz w:val="28"/>
          <w:szCs w:val="28"/>
          <w:lang w:val="en-US"/>
        </w:rPr>
        <w:t>S</w:t>
      </w:r>
      <w:r w:rsidRPr="00875CEB">
        <w:rPr>
          <w:color w:val="0F4761" w:themeColor="accent1" w:themeShade="BF"/>
          <w:sz w:val="28"/>
          <w:szCs w:val="28"/>
          <w:lang w:val="en-US"/>
        </w:rPr>
        <w:t xml:space="preserve">ection </w:t>
      </w:r>
    </w:p>
    <w:p w:rsidRPr="00875CEB" w:rsidR="00FD137D" w:rsidP="00FD137D" w:rsidRDefault="0075554D" w14:paraId="13A42869" w14:textId="17A02DC7">
      <w:pPr>
        <w:rPr>
          <w:i/>
          <w:iCs/>
          <w:lang w:val="en-US"/>
        </w:rPr>
      </w:pPr>
      <w:r>
        <w:rPr>
          <w:lang w:val="en-US"/>
        </w:rPr>
        <w:t>(</w:t>
      </w:r>
      <w:r w:rsidRPr="00875CEB" w:rsidR="00FD137D">
        <w:rPr>
          <w:lang w:val="en-US"/>
        </w:rPr>
        <w:t xml:space="preserve">See </w:t>
      </w:r>
      <w:r>
        <w:rPr>
          <w:lang w:val="en-US"/>
        </w:rPr>
        <w:t xml:space="preserve">also </w:t>
      </w:r>
      <w:r w:rsidRPr="00875CEB" w:rsidR="00FD137D">
        <w:rPr>
          <w:lang w:val="en-US"/>
        </w:rPr>
        <w:t xml:space="preserve">Annex 1: </w:t>
      </w:r>
      <w:r w:rsidRPr="00875CEB" w:rsidR="00FD137D">
        <w:rPr>
          <w:i/>
          <w:iCs/>
          <w:lang w:val="en-US"/>
        </w:rPr>
        <w:t xml:space="preserve">Section 1 </w:t>
      </w:r>
      <w:r>
        <w:rPr>
          <w:i/>
          <w:iCs/>
          <w:lang w:val="en-US"/>
        </w:rPr>
        <w:t>Sc</w:t>
      </w:r>
      <w:r w:rsidRPr="00875CEB" w:rsidR="00FD137D">
        <w:rPr>
          <w:i/>
          <w:iCs/>
          <w:lang w:val="en-US"/>
        </w:rPr>
        <w:t>reenshots</w:t>
      </w:r>
      <w:r>
        <w:rPr>
          <w:i/>
          <w:iCs/>
          <w:lang w:val="en-US"/>
        </w:rPr>
        <w:t>)</w:t>
      </w:r>
      <w:r w:rsidRPr="00875CEB" w:rsidR="00FD137D">
        <w:rPr>
          <w:i/>
          <w:iCs/>
          <w:lang w:val="en-US"/>
        </w:rPr>
        <w:t>.</w:t>
      </w:r>
    </w:p>
    <w:p w:rsidRPr="00875CEB" w:rsidR="00FD137D" w:rsidP="00FD137D" w:rsidRDefault="0075554D" w14:paraId="1BAEFFCA" w14:textId="198BA5DB">
      <w:pPr>
        <w:rPr>
          <w:lang w:val="en-US"/>
        </w:rPr>
      </w:pPr>
      <w:proofErr w:type="gramStart"/>
      <w:r>
        <w:rPr>
          <w:lang w:val="en-US"/>
        </w:rPr>
        <w:t>The ‘Your</w:t>
      </w:r>
      <w:proofErr w:type="gramEnd"/>
      <w:r>
        <w:rPr>
          <w:lang w:val="en-US"/>
        </w:rPr>
        <w:t xml:space="preserve"> </w:t>
      </w:r>
      <w:proofErr w:type="gramStart"/>
      <w:r>
        <w:rPr>
          <w:lang w:val="en-US"/>
        </w:rPr>
        <w:t>Details’</w:t>
      </w:r>
      <w:proofErr w:type="gramEnd"/>
      <w:r>
        <w:rPr>
          <w:lang w:val="en-US"/>
        </w:rPr>
        <w:t xml:space="preserve"> section</w:t>
      </w:r>
      <w:r w:rsidRPr="00875CEB" w:rsidR="00FD137D">
        <w:rPr>
          <w:lang w:val="en-US"/>
        </w:rPr>
        <w:t xml:space="preserve"> has 10 sub-sections which are:</w:t>
      </w:r>
    </w:p>
    <w:p w:rsidRPr="00875CEB" w:rsidR="00FD137D" w:rsidP="00FD137D" w:rsidRDefault="00FD137D" w14:paraId="2397B257" w14:textId="77777777">
      <w:pPr>
        <w:pStyle w:val="ListParagraph"/>
        <w:numPr>
          <w:ilvl w:val="0"/>
          <w:numId w:val="38"/>
        </w:numPr>
        <w:ind w:left="567" w:hanging="513"/>
        <w:rPr>
          <w:i/>
          <w:iCs/>
          <w:lang w:val="en-US"/>
        </w:rPr>
      </w:pPr>
      <w:r w:rsidRPr="005308C2">
        <w:rPr>
          <w:color w:val="156082" w:themeColor="accent1"/>
          <w:lang w:val="en-US"/>
        </w:rPr>
        <w:t xml:space="preserve">What type of referrer are you? </w:t>
      </w:r>
      <w:r w:rsidRPr="00875CEB">
        <w:rPr>
          <w:lang w:val="en-US"/>
        </w:rPr>
        <w:t xml:space="preserve"> </w:t>
      </w:r>
      <w:proofErr w:type="gramStart"/>
      <w:r w:rsidRPr="00875CEB">
        <w:rPr>
          <w:lang w:val="en-US"/>
        </w:rPr>
        <w:t>Select: ‘</w:t>
      </w:r>
      <w:proofErr w:type="gramEnd"/>
      <w:r w:rsidRPr="00875CEB">
        <w:rPr>
          <w:i/>
          <w:iCs/>
          <w:lang w:val="en-US"/>
        </w:rPr>
        <w:t>Educational Training provider (for individuals on placement)’</w:t>
      </w:r>
    </w:p>
    <w:p w:rsidRPr="00875CEB" w:rsidR="00FD137D" w:rsidP="00FD137D" w:rsidRDefault="00FD137D" w14:paraId="0DA171CD" w14:textId="77777777">
      <w:pPr>
        <w:pStyle w:val="ListParagraph"/>
        <w:numPr>
          <w:ilvl w:val="0"/>
          <w:numId w:val="38"/>
        </w:numPr>
        <w:ind w:left="567" w:hanging="513"/>
        <w:rPr>
          <w:lang w:val="en-US"/>
        </w:rPr>
      </w:pPr>
      <w:r w:rsidRPr="005308C2">
        <w:rPr>
          <w:color w:val="156082" w:themeColor="accent1"/>
          <w:lang w:val="en-US"/>
        </w:rPr>
        <w:t xml:space="preserve">What is your name? </w:t>
      </w:r>
      <w:r w:rsidRPr="00875CEB">
        <w:rPr>
          <w:lang w:val="en-US"/>
        </w:rPr>
        <w:t>Add your name.</w:t>
      </w:r>
    </w:p>
    <w:p w:rsidRPr="00875CEB" w:rsidR="00FD137D" w:rsidP="00FD137D" w:rsidRDefault="00FD137D" w14:paraId="05976FD0" w14:textId="36A3AD67">
      <w:pPr>
        <w:pStyle w:val="ListParagraph"/>
        <w:numPr>
          <w:ilvl w:val="0"/>
          <w:numId w:val="38"/>
        </w:numPr>
        <w:ind w:left="567" w:hanging="513"/>
        <w:rPr>
          <w:lang w:val="en-US"/>
        </w:rPr>
      </w:pPr>
      <w:r w:rsidRPr="005308C2">
        <w:rPr>
          <w:color w:val="156082" w:themeColor="accent1"/>
          <w:lang w:val="en-US"/>
        </w:rPr>
        <w:t xml:space="preserve">What is your role or job title? </w:t>
      </w:r>
      <w:r w:rsidRPr="00875CEB">
        <w:rPr>
          <w:lang w:val="en-US"/>
        </w:rPr>
        <w:t>Add your role (</w:t>
      </w:r>
      <w:r w:rsidRPr="00875CEB" w:rsidR="005308C2">
        <w:rPr>
          <w:lang w:val="en-US"/>
        </w:rPr>
        <w:t>e.g.</w:t>
      </w:r>
      <w:r w:rsidRPr="00875CEB">
        <w:rPr>
          <w:lang w:val="en-US"/>
        </w:rPr>
        <w:t xml:space="preserve"> </w:t>
      </w:r>
      <w:r w:rsidRPr="00875CEB">
        <w:rPr>
          <w:i/>
          <w:iCs/>
          <w:lang w:val="en-US"/>
        </w:rPr>
        <w:t>Professional Lead for xx</w:t>
      </w:r>
      <w:r w:rsidRPr="00875CEB">
        <w:rPr>
          <w:lang w:val="en-US"/>
        </w:rPr>
        <w:t>)</w:t>
      </w:r>
    </w:p>
    <w:p w:rsidRPr="00875CEB" w:rsidR="00FD137D" w:rsidP="00FD137D" w:rsidRDefault="00FD137D" w14:paraId="1DA923BB" w14:textId="4040167E">
      <w:pPr>
        <w:pStyle w:val="ListParagraph"/>
        <w:numPr>
          <w:ilvl w:val="0"/>
          <w:numId w:val="38"/>
        </w:numPr>
        <w:ind w:left="567" w:hanging="513"/>
        <w:rPr>
          <w:i/>
          <w:iCs/>
          <w:lang w:val="en-US"/>
        </w:rPr>
      </w:pPr>
      <w:r w:rsidRPr="005308C2">
        <w:rPr>
          <w:color w:val="156082" w:themeColor="accent1"/>
          <w:lang w:val="en-US"/>
        </w:rPr>
        <w:t xml:space="preserve">What sector do you work in? </w:t>
      </w:r>
      <w:r w:rsidRPr="00875CEB">
        <w:rPr>
          <w:lang w:val="en-US"/>
        </w:rPr>
        <w:t xml:space="preserve">Select: </w:t>
      </w:r>
      <w:r w:rsidRPr="00875CEB">
        <w:rPr>
          <w:i/>
          <w:iCs/>
          <w:lang w:val="en-US"/>
        </w:rPr>
        <w:t xml:space="preserve">Education (Independent) </w:t>
      </w:r>
      <w:r w:rsidRPr="00875CEB">
        <w:rPr>
          <w:lang w:val="en-US"/>
        </w:rPr>
        <w:t xml:space="preserve">and for the subsector: </w:t>
      </w:r>
      <w:r w:rsidRPr="00875CEB">
        <w:rPr>
          <w:i/>
          <w:iCs/>
          <w:lang w:val="en-US"/>
        </w:rPr>
        <w:t xml:space="preserve">Teacher </w:t>
      </w:r>
      <w:r w:rsidR="0075554D">
        <w:rPr>
          <w:i/>
          <w:iCs/>
          <w:lang w:val="en-US"/>
        </w:rPr>
        <w:t>F</w:t>
      </w:r>
      <w:r w:rsidRPr="00875CEB">
        <w:rPr>
          <w:i/>
          <w:iCs/>
          <w:lang w:val="en-US"/>
        </w:rPr>
        <w:t xml:space="preserve">urther </w:t>
      </w:r>
      <w:r w:rsidR="0075554D">
        <w:rPr>
          <w:i/>
          <w:iCs/>
          <w:lang w:val="en-US"/>
        </w:rPr>
        <w:t>E</w:t>
      </w:r>
      <w:r w:rsidRPr="00875CEB">
        <w:rPr>
          <w:i/>
          <w:iCs/>
          <w:lang w:val="en-US"/>
        </w:rPr>
        <w:t>ducation</w:t>
      </w:r>
      <w:r w:rsidR="005308C2">
        <w:rPr>
          <w:i/>
          <w:iCs/>
          <w:lang w:val="en-US"/>
        </w:rPr>
        <w:t>.</w:t>
      </w:r>
    </w:p>
    <w:p w:rsidRPr="00875CEB" w:rsidR="00FD137D" w:rsidP="00FD137D" w:rsidRDefault="00FD137D" w14:paraId="7CCC7401" w14:textId="6B14BFA5">
      <w:pPr>
        <w:pStyle w:val="ListParagraph"/>
        <w:numPr>
          <w:ilvl w:val="0"/>
          <w:numId w:val="38"/>
        </w:numPr>
        <w:ind w:left="567" w:hanging="513"/>
        <w:rPr>
          <w:lang w:val="en-US"/>
        </w:rPr>
      </w:pPr>
      <w:r w:rsidRPr="005308C2">
        <w:rPr>
          <w:color w:val="156082" w:themeColor="accent1"/>
          <w:lang w:val="en-US"/>
        </w:rPr>
        <w:t xml:space="preserve">What is the name of your </w:t>
      </w:r>
      <w:r w:rsidRPr="005308C2" w:rsidR="005308C2">
        <w:rPr>
          <w:color w:val="156082" w:themeColor="accent1"/>
          <w:lang w:val="en-US"/>
        </w:rPr>
        <w:t>organization</w:t>
      </w:r>
      <w:r w:rsidRPr="005308C2">
        <w:rPr>
          <w:color w:val="156082" w:themeColor="accent1"/>
          <w:lang w:val="en-US"/>
        </w:rPr>
        <w:t xml:space="preserve">? </w:t>
      </w:r>
      <w:r w:rsidRPr="00875CEB">
        <w:rPr>
          <w:lang w:val="en-US"/>
        </w:rPr>
        <w:t>Add</w:t>
      </w:r>
      <w:r w:rsidR="005308C2">
        <w:rPr>
          <w:lang w:val="en-US"/>
        </w:rPr>
        <w:t>:</w:t>
      </w:r>
      <w:r w:rsidRPr="00875CEB">
        <w:rPr>
          <w:lang w:val="en-US"/>
        </w:rPr>
        <w:t xml:space="preserve"> </w:t>
      </w:r>
      <w:r w:rsidRPr="00875CEB">
        <w:rPr>
          <w:i/>
          <w:iCs/>
          <w:lang w:val="en-US"/>
        </w:rPr>
        <w:t>University of Hull</w:t>
      </w:r>
      <w:r w:rsidR="005308C2">
        <w:rPr>
          <w:i/>
          <w:iCs/>
          <w:lang w:val="en-US"/>
        </w:rPr>
        <w:t>.</w:t>
      </w:r>
    </w:p>
    <w:p w:rsidRPr="00875CEB" w:rsidR="00FD137D" w:rsidP="00FD137D" w:rsidRDefault="00FD137D" w14:paraId="4A8B379C" w14:textId="2DE32EE1">
      <w:pPr>
        <w:pStyle w:val="ListParagraph"/>
        <w:numPr>
          <w:ilvl w:val="0"/>
          <w:numId w:val="38"/>
        </w:numPr>
        <w:ind w:left="567" w:hanging="513"/>
        <w:rPr>
          <w:i/>
          <w:iCs/>
          <w:lang w:val="en-US"/>
        </w:rPr>
      </w:pPr>
      <w:r w:rsidRPr="005308C2">
        <w:rPr>
          <w:color w:val="156082" w:themeColor="accent1"/>
          <w:lang w:val="en-US"/>
        </w:rPr>
        <w:t xml:space="preserve">Find your </w:t>
      </w:r>
      <w:r w:rsidRPr="005308C2" w:rsidR="005308C2">
        <w:rPr>
          <w:color w:val="156082" w:themeColor="accent1"/>
          <w:lang w:val="en-US"/>
        </w:rPr>
        <w:t>organization’s</w:t>
      </w:r>
      <w:r w:rsidRPr="005308C2">
        <w:rPr>
          <w:color w:val="156082" w:themeColor="accent1"/>
          <w:lang w:val="en-US"/>
        </w:rPr>
        <w:t xml:space="preserve"> address</w:t>
      </w:r>
      <w:r w:rsidRPr="00875CEB">
        <w:rPr>
          <w:i/>
          <w:iCs/>
          <w:lang w:val="en-US"/>
        </w:rPr>
        <w:t xml:space="preserve">. </w:t>
      </w:r>
      <w:r w:rsidRPr="00875CEB">
        <w:rPr>
          <w:lang w:val="en-US"/>
        </w:rPr>
        <w:t xml:space="preserve">Add the University postcode of </w:t>
      </w:r>
      <w:r w:rsidRPr="00875CEB">
        <w:rPr>
          <w:i/>
          <w:iCs/>
          <w:lang w:val="en-US"/>
        </w:rPr>
        <w:t xml:space="preserve">HU6 7RX </w:t>
      </w:r>
      <w:r w:rsidRPr="00875CEB">
        <w:rPr>
          <w:lang w:val="en-US"/>
        </w:rPr>
        <w:t>and click</w:t>
      </w:r>
      <w:r w:rsidRPr="00875CEB">
        <w:rPr>
          <w:i/>
          <w:iCs/>
          <w:lang w:val="en-US"/>
        </w:rPr>
        <w:t xml:space="preserve"> ‘Look up address’</w:t>
      </w:r>
      <w:r w:rsidRPr="00875CEB">
        <w:rPr>
          <w:lang w:val="en-US"/>
        </w:rPr>
        <w:t xml:space="preserve"> which will populate the box below with </w:t>
      </w:r>
      <w:r w:rsidRPr="00875CEB">
        <w:rPr>
          <w:i/>
          <w:iCs/>
          <w:lang w:val="en-US"/>
        </w:rPr>
        <w:t>University of Hull, Cottingham Road</w:t>
      </w:r>
    </w:p>
    <w:p w:rsidRPr="00875CEB" w:rsidR="00FD137D" w:rsidP="00FD137D" w:rsidRDefault="00FD137D" w14:paraId="59E12F37" w14:textId="77777777">
      <w:pPr>
        <w:pStyle w:val="ListParagraph"/>
        <w:numPr>
          <w:ilvl w:val="0"/>
          <w:numId w:val="38"/>
        </w:numPr>
        <w:ind w:left="567" w:hanging="513"/>
        <w:rPr>
          <w:i/>
          <w:iCs/>
          <w:lang w:val="en-US"/>
        </w:rPr>
      </w:pPr>
      <w:r w:rsidRPr="005308C2">
        <w:rPr>
          <w:color w:val="156082" w:themeColor="accent1"/>
          <w:lang w:val="en-US"/>
        </w:rPr>
        <w:t xml:space="preserve">What telephone numbers can you be contacted on?  </w:t>
      </w:r>
      <w:r w:rsidRPr="00875CEB">
        <w:rPr>
          <w:lang w:val="en-US"/>
        </w:rPr>
        <w:t>Add your work number.</w:t>
      </w:r>
    </w:p>
    <w:p w:rsidRPr="00875CEB" w:rsidR="00FD137D" w:rsidP="00FD137D" w:rsidRDefault="00FD137D" w14:paraId="2EDD3F20" w14:textId="06C381E7">
      <w:pPr>
        <w:pStyle w:val="ListParagraph"/>
        <w:numPr>
          <w:ilvl w:val="0"/>
          <w:numId w:val="38"/>
        </w:numPr>
        <w:ind w:left="567" w:hanging="513"/>
        <w:rPr>
          <w:i/>
          <w:iCs/>
          <w:lang w:val="en-US"/>
        </w:rPr>
      </w:pPr>
      <w:r w:rsidRPr="005308C2">
        <w:rPr>
          <w:color w:val="156082" w:themeColor="accent1"/>
          <w:lang w:val="en-US"/>
        </w:rPr>
        <w:t xml:space="preserve">What is your email address? </w:t>
      </w:r>
      <w:r w:rsidR="0075554D">
        <w:rPr>
          <w:lang w:val="en-US"/>
        </w:rPr>
        <w:t>Add your email address. Note: t</w:t>
      </w:r>
      <w:r w:rsidRPr="00875CEB">
        <w:rPr>
          <w:lang w:val="en-US"/>
        </w:rPr>
        <w:t>his must not be a shared email address.</w:t>
      </w:r>
    </w:p>
    <w:p w:rsidRPr="00875CEB" w:rsidR="00FD137D" w:rsidP="00FD137D" w:rsidRDefault="00FD137D" w14:paraId="78CB88E9" w14:textId="5245AAFD">
      <w:pPr>
        <w:pStyle w:val="ListParagraph"/>
        <w:numPr>
          <w:ilvl w:val="0"/>
          <w:numId w:val="38"/>
        </w:numPr>
        <w:ind w:left="567" w:hanging="513"/>
        <w:rPr>
          <w:lang w:val="en-US"/>
        </w:rPr>
      </w:pPr>
      <w:r w:rsidRPr="005308C2">
        <w:rPr>
          <w:color w:val="156082" w:themeColor="accent1"/>
          <w:lang w:val="en-US"/>
        </w:rPr>
        <w:t xml:space="preserve">What is your professional or working relationship with the person </w:t>
      </w:r>
      <w:r w:rsidRPr="005308C2" w:rsidR="005308C2">
        <w:rPr>
          <w:color w:val="156082" w:themeColor="accent1"/>
          <w:lang w:val="en-US"/>
        </w:rPr>
        <w:t xml:space="preserve">that </w:t>
      </w:r>
      <w:r w:rsidRPr="005308C2">
        <w:rPr>
          <w:color w:val="156082" w:themeColor="accent1"/>
          <w:lang w:val="en-US"/>
        </w:rPr>
        <w:t xml:space="preserve">you are </w:t>
      </w:r>
      <w:proofErr w:type="gramStart"/>
      <w:r w:rsidRPr="005308C2">
        <w:rPr>
          <w:color w:val="156082" w:themeColor="accent1"/>
          <w:lang w:val="en-US"/>
        </w:rPr>
        <w:t>referring</w:t>
      </w:r>
      <w:proofErr w:type="gramEnd"/>
      <w:r w:rsidRPr="005308C2">
        <w:rPr>
          <w:color w:val="156082" w:themeColor="accent1"/>
          <w:lang w:val="en-US"/>
        </w:rPr>
        <w:t xml:space="preserve">? </w:t>
      </w:r>
      <w:r w:rsidR="0075554D">
        <w:rPr>
          <w:lang w:val="en-US"/>
        </w:rPr>
        <w:t>Add summary details to explain.</w:t>
      </w:r>
    </w:p>
    <w:p w:rsidRPr="00875CEB" w:rsidR="00FD137D" w:rsidP="00FD137D" w:rsidRDefault="00FD137D" w14:paraId="33504E21" w14:textId="270E6965">
      <w:pPr>
        <w:pStyle w:val="ListParagraph"/>
        <w:numPr>
          <w:ilvl w:val="0"/>
          <w:numId w:val="38"/>
        </w:numPr>
        <w:ind w:left="567" w:hanging="513"/>
        <w:rPr>
          <w:lang w:val="en-US"/>
        </w:rPr>
      </w:pPr>
      <w:r w:rsidRPr="005308C2">
        <w:rPr>
          <w:color w:val="156082" w:themeColor="accent1"/>
          <w:lang w:val="en-US"/>
        </w:rPr>
        <w:t>DBS Barring Referral</w:t>
      </w:r>
      <w:r w:rsidRPr="005308C2" w:rsidR="0075554D">
        <w:rPr>
          <w:color w:val="156082" w:themeColor="accent1"/>
          <w:lang w:val="en-US"/>
        </w:rPr>
        <w:t xml:space="preserve">. </w:t>
      </w:r>
      <w:r w:rsidR="0075554D">
        <w:rPr>
          <w:lang w:val="en-US"/>
        </w:rPr>
        <w:t>This is</w:t>
      </w:r>
      <w:r w:rsidRPr="00875CEB">
        <w:rPr>
          <w:lang w:val="en-US"/>
        </w:rPr>
        <w:t xml:space="preserve"> a summary of the sections of the form (which shows you that you have completed section 1 </w:t>
      </w:r>
      <w:r w:rsidR="005308C2">
        <w:rPr>
          <w:lang w:val="en-US"/>
        </w:rPr>
        <w:t>(</w:t>
      </w:r>
      <w:r w:rsidRPr="005308C2">
        <w:rPr>
          <w:color w:val="156082" w:themeColor="accent1"/>
          <w:lang w:val="en-US"/>
        </w:rPr>
        <w:t xml:space="preserve">Your </w:t>
      </w:r>
      <w:r w:rsidRPr="005308C2" w:rsidR="0075554D">
        <w:rPr>
          <w:color w:val="156082" w:themeColor="accent1"/>
          <w:lang w:val="en-US"/>
        </w:rPr>
        <w:t>D</w:t>
      </w:r>
      <w:r w:rsidRPr="005308C2">
        <w:rPr>
          <w:color w:val="156082" w:themeColor="accent1"/>
          <w:lang w:val="en-US"/>
        </w:rPr>
        <w:t>etails</w:t>
      </w:r>
      <w:r w:rsidRPr="00875CEB">
        <w:rPr>
          <w:lang w:val="en-US"/>
        </w:rPr>
        <w:t xml:space="preserve">) and </w:t>
      </w:r>
      <w:proofErr w:type="gramStart"/>
      <w:r w:rsidRPr="00875CEB">
        <w:rPr>
          <w:lang w:val="en-US"/>
        </w:rPr>
        <w:t xml:space="preserve">gives </w:t>
      </w:r>
      <w:r w:rsidR="0075554D">
        <w:rPr>
          <w:lang w:val="en-US"/>
        </w:rPr>
        <w:t xml:space="preserve"> you</w:t>
      </w:r>
      <w:proofErr w:type="gramEnd"/>
      <w:r w:rsidR="0075554D">
        <w:rPr>
          <w:lang w:val="en-US"/>
        </w:rPr>
        <w:t xml:space="preserve"> </w:t>
      </w:r>
      <w:r w:rsidRPr="00875CEB">
        <w:rPr>
          <w:lang w:val="en-US"/>
        </w:rPr>
        <w:t>the opportunity to complete the remaining 8 sections</w:t>
      </w:r>
      <w:r w:rsidR="0075554D">
        <w:rPr>
          <w:lang w:val="en-US"/>
        </w:rPr>
        <w:t xml:space="preserve"> of the form,</w:t>
      </w:r>
      <w:r w:rsidRPr="00875CEB">
        <w:rPr>
          <w:lang w:val="en-US"/>
        </w:rPr>
        <w:t xml:space="preserve"> then review the information provided and submit.</w:t>
      </w:r>
    </w:p>
    <w:p w:rsidRPr="004A2A76" w:rsidR="00FD137D" w:rsidP="00FD137D" w:rsidRDefault="00FD137D" w14:paraId="2AD208A7" w14:textId="77777777">
      <w:pPr>
        <w:rPr>
          <w:sz w:val="24"/>
          <w:szCs w:val="24"/>
          <w:lang w:val="en-US"/>
        </w:rPr>
      </w:pPr>
    </w:p>
    <w:p w:rsidRPr="00875CEB" w:rsidR="00FD137D" w:rsidP="00875CEB" w:rsidRDefault="00FD137D" w14:paraId="56A2BF24" w14:textId="26C26994">
      <w:pPr>
        <w:pStyle w:val="ListParagraph"/>
        <w:numPr>
          <w:ilvl w:val="0"/>
          <w:numId w:val="5"/>
        </w:numPr>
        <w:rPr>
          <w:color w:val="0F4761" w:themeColor="accent1" w:themeShade="BF"/>
          <w:sz w:val="32"/>
          <w:szCs w:val="32"/>
          <w:lang w:val="en-US"/>
        </w:rPr>
      </w:pPr>
      <w:r w:rsidRPr="00875CEB">
        <w:rPr>
          <w:color w:val="0F4761" w:themeColor="accent1" w:themeShade="BF"/>
          <w:sz w:val="32"/>
          <w:szCs w:val="32"/>
          <w:lang w:val="en-US"/>
        </w:rPr>
        <w:t>Response from the DBS</w:t>
      </w:r>
    </w:p>
    <w:p w:rsidRPr="00875CEB" w:rsidR="00FD137D" w:rsidP="00FD137D" w:rsidRDefault="00FD137D" w14:paraId="3C8BA511" w14:textId="77777777">
      <w:pPr>
        <w:rPr>
          <w:lang w:val="en-US"/>
        </w:rPr>
      </w:pPr>
      <w:r w:rsidRPr="00875CEB">
        <w:rPr>
          <w:lang w:val="en-US"/>
        </w:rPr>
        <w:t xml:space="preserve">Upon submission of a completed form, you will get a confirmation email from </w:t>
      </w:r>
      <w:proofErr w:type="gramStart"/>
      <w:r w:rsidRPr="00875CEB">
        <w:rPr>
          <w:lang w:val="en-US"/>
        </w:rPr>
        <w:t>the DBS</w:t>
      </w:r>
      <w:proofErr w:type="gramEnd"/>
      <w:r w:rsidRPr="00875CEB">
        <w:rPr>
          <w:lang w:val="en-US"/>
        </w:rPr>
        <w:t xml:space="preserve"> with:</w:t>
      </w:r>
    </w:p>
    <w:p w:rsidRPr="00875CEB" w:rsidR="00FD137D" w:rsidP="00FD137D" w:rsidRDefault="00FD137D" w14:paraId="5448409C" w14:textId="77777777">
      <w:pPr>
        <w:pStyle w:val="ListParagraph"/>
        <w:numPr>
          <w:ilvl w:val="0"/>
          <w:numId w:val="39"/>
        </w:numPr>
        <w:rPr>
          <w:lang w:val="en-US"/>
        </w:rPr>
      </w:pPr>
      <w:r w:rsidRPr="00875CEB">
        <w:rPr>
          <w:lang w:val="en-US"/>
        </w:rPr>
        <w:t xml:space="preserve">a </w:t>
      </w:r>
      <w:r w:rsidRPr="00875CEB">
        <w:rPr>
          <w:b/>
          <w:bCs/>
          <w:lang w:val="en-US"/>
        </w:rPr>
        <w:t>Referral Reference Number</w:t>
      </w:r>
      <w:r w:rsidRPr="00875CEB">
        <w:rPr>
          <w:lang w:val="en-US"/>
        </w:rPr>
        <w:t xml:space="preserve"> (see Annex 2 – example of confirmation email) </w:t>
      </w:r>
    </w:p>
    <w:p w:rsidRPr="00875CEB" w:rsidR="00FD137D" w:rsidP="00FD137D" w:rsidRDefault="00FD137D" w14:paraId="72E38CCA" w14:textId="77777777">
      <w:pPr>
        <w:pStyle w:val="ListParagraph"/>
        <w:numPr>
          <w:ilvl w:val="0"/>
          <w:numId w:val="39"/>
        </w:numPr>
        <w:rPr>
          <w:lang w:val="en-US"/>
        </w:rPr>
      </w:pPr>
      <w:r w:rsidRPr="00875CEB">
        <w:rPr>
          <w:lang w:val="en-US"/>
        </w:rPr>
        <w:t xml:space="preserve">an attached </w:t>
      </w:r>
      <w:r w:rsidRPr="00875CEB">
        <w:rPr>
          <w:b/>
          <w:bCs/>
          <w:lang w:val="en-US"/>
        </w:rPr>
        <w:t>Summary Report,</w:t>
      </w:r>
      <w:r w:rsidRPr="00875CEB">
        <w:rPr>
          <w:lang w:val="en-US"/>
        </w:rPr>
        <w:t xml:space="preserve"> holding the details of your submission (see Annex 3 – example of Summary Report)</w:t>
      </w:r>
    </w:p>
    <w:p w:rsidRPr="00875CEB" w:rsidR="00FD137D" w:rsidP="00FD137D" w:rsidRDefault="00FD137D" w14:paraId="1E9D25B5" w14:textId="77777777">
      <w:pPr>
        <w:rPr>
          <w:lang w:val="en-US"/>
        </w:rPr>
      </w:pPr>
      <w:r w:rsidRPr="00875CEB">
        <w:rPr>
          <w:lang w:val="en-US"/>
        </w:rPr>
        <w:t xml:space="preserve">You </w:t>
      </w:r>
      <w:r w:rsidRPr="00875CEB">
        <w:rPr>
          <w:i/>
          <w:iCs/>
          <w:lang w:val="en-US"/>
        </w:rPr>
        <w:t>may</w:t>
      </w:r>
      <w:r w:rsidRPr="00875CEB">
        <w:rPr>
          <w:lang w:val="en-US"/>
        </w:rPr>
        <w:t xml:space="preserve"> also receive an email from the DBS asking for more information.</w:t>
      </w:r>
    </w:p>
    <w:p w:rsidRPr="0049448C" w:rsidR="00FD137D" w:rsidP="00FD137D" w:rsidRDefault="00FD137D" w14:paraId="0DBC6234" w14:textId="77777777">
      <w:pPr>
        <w:rPr>
          <w:sz w:val="24"/>
          <w:szCs w:val="24"/>
          <w:lang w:val="en-US"/>
        </w:rPr>
      </w:pPr>
    </w:p>
    <w:p w:rsidRPr="00875CEB" w:rsidR="00FD137D" w:rsidP="00875CEB" w:rsidRDefault="00FD137D" w14:paraId="0F102961" w14:textId="23A82AB8">
      <w:pPr>
        <w:pStyle w:val="ListParagraph"/>
        <w:numPr>
          <w:ilvl w:val="0"/>
          <w:numId w:val="5"/>
        </w:numPr>
        <w:rPr>
          <w:color w:val="0F4761" w:themeColor="accent1" w:themeShade="BF"/>
          <w:sz w:val="32"/>
          <w:szCs w:val="32"/>
          <w:lang w:val="en-US"/>
        </w:rPr>
      </w:pPr>
      <w:r w:rsidRPr="00875CEB">
        <w:rPr>
          <w:color w:val="0F4761" w:themeColor="accent1" w:themeShade="BF"/>
          <w:sz w:val="32"/>
          <w:szCs w:val="32"/>
          <w:lang w:val="en-US"/>
        </w:rPr>
        <w:t>Sharing the Referral Reference Number</w:t>
      </w:r>
    </w:p>
    <w:p w:rsidRPr="00875CEB" w:rsidR="00FD137D" w:rsidP="00FD137D" w:rsidRDefault="00FD137D" w14:paraId="7A102276" w14:textId="77777777">
      <w:pPr>
        <w:rPr>
          <w:lang w:val="en-US"/>
        </w:rPr>
      </w:pPr>
      <w:r w:rsidRPr="00875CEB">
        <w:rPr>
          <w:lang w:val="en-US"/>
        </w:rPr>
        <w:t xml:space="preserve">You must share the Referral Reference </w:t>
      </w:r>
      <w:r w:rsidRPr="0075554D">
        <w:rPr>
          <w:color w:val="000000" w:themeColor="text1"/>
          <w:lang w:val="en-US"/>
        </w:rPr>
        <w:t xml:space="preserve">Number and Summary Report </w:t>
      </w:r>
      <w:r w:rsidRPr="00875CEB">
        <w:rPr>
          <w:lang w:val="en-US"/>
        </w:rPr>
        <w:t xml:space="preserve">with the University Student Conduct and Complaints team at: </w:t>
      </w:r>
      <w:hyperlink w:history="1" r:id="rId11">
        <w:r w:rsidRPr="00875CEB">
          <w:rPr>
            <w:rStyle w:val="Hyperlink"/>
            <w:lang w:val="en-US"/>
          </w:rPr>
          <w:t>conductandcomplaints@hull.ac.uk</w:t>
        </w:r>
      </w:hyperlink>
      <w:r w:rsidRPr="00875CEB">
        <w:rPr>
          <w:lang w:val="en-US"/>
        </w:rPr>
        <w:t xml:space="preserve">  </w:t>
      </w:r>
    </w:p>
    <w:p w:rsidRPr="00875CEB" w:rsidR="00FD137D" w:rsidP="00FD137D" w:rsidRDefault="00FD137D" w14:paraId="5806F9DC" w14:textId="77777777">
      <w:pPr>
        <w:rPr>
          <w:lang w:val="en-US"/>
        </w:rPr>
      </w:pPr>
      <w:r w:rsidRPr="00875CEB">
        <w:rPr>
          <w:lang w:val="en-US"/>
        </w:rPr>
        <w:t xml:space="preserve">You should also: </w:t>
      </w:r>
    </w:p>
    <w:p w:rsidRPr="00875CEB" w:rsidR="00FD137D" w:rsidP="00FD137D" w:rsidRDefault="00FD137D" w14:paraId="1EAC4377" w14:textId="28D460E5">
      <w:pPr>
        <w:pStyle w:val="ListParagraph"/>
        <w:numPr>
          <w:ilvl w:val="0"/>
          <w:numId w:val="40"/>
        </w:numPr>
        <w:rPr>
          <w:lang w:val="en-US"/>
        </w:rPr>
      </w:pPr>
      <w:r w:rsidRPr="00875CEB">
        <w:rPr>
          <w:lang w:val="en-US"/>
        </w:rPr>
        <w:t xml:space="preserve">email the relevant Faculty Curriculum Team manager to alert them to the DBS referral and to give them the Referral Reference </w:t>
      </w:r>
      <w:proofErr w:type="gramStart"/>
      <w:r w:rsidRPr="00875CEB">
        <w:rPr>
          <w:lang w:val="en-US"/>
        </w:rPr>
        <w:t>Number</w:t>
      </w:r>
      <w:r w:rsidR="0075554D">
        <w:rPr>
          <w:lang w:val="en-US"/>
        </w:rPr>
        <w:t>;</w:t>
      </w:r>
      <w:proofErr w:type="gramEnd"/>
    </w:p>
    <w:p w:rsidRPr="00875CEB" w:rsidR="00FD137D" w:rsidP="00FD137D" w:rsidRDefault="00FD137D" w14:paraId="51A4FE34" w14:textId="77777777">
      <w:pPr>
        <w:pStyle w:val="ListParagraph"/>
        <w:numPr>
          <w:ilvl w:val="0"/>
          <w:numId w:val="40"/>
        </w:numPr>
        <w:rPr>
          <w:lang w:val="en-US"/>
        </w:rPr>
      </w:pPr>
      <w:r w:rsidRPr="00875CEB">
        <w:rPr>
          <w:lang w:val="en-US"/>
        </w:rPr>
        <w:t xml:space="preserve">email LADO </w:t>
      </w:r>
      <w:r w:rsidRPr="005308C2">
        <w:rPr>
          <w:i/>
          <w:iCs/>
          <w:u w:val="single"/>
          <w:lang w:val="en-US"/>
        </w:rPr>
        <w:t>if appropriate</w:t>
      </w:r>
      <w:r w:rsidRPr="005308C2">
        <w:rPr>
          <w:u w:val="single"/>
          <w:lang w:val="en-US"/>
        </w:rPr>
        <w:t xml:space="preserve"> </w:t>
      </w:r>
      <w:r w:rsidRPr="00875CEB">
        <w:rPr>
          <w:lang w:val="en-US"/>
        </w:rPr>
        <w:t>to confirm the DBS referral and to give them the Referral Reference Number.</w:t>
      </w:r>
    </w:p>
    <w:p w:rsidR="00FD137D" w:rsidP="00FD137D" w:rsidRDefault="00FD137D" w14:paraId="41B8DFCA" w14:textId="77777777">
      <w:pPr>
        <w:pStyle w:val="ListParagraph"/>
        <w:rPr>
          <w:sz w:val="24"/>
          <w:szCs w:val="24"/>
          <w:lang w:val="en-US"/>
        </w:rPr>
      </w:pPr>
    </w:p>
    <w:p w:rsidRPr="0049448C" w:rsidR="00FD137D" w:rsidP="00FD137D" w:rsidRDefault="00FD137D" w14:paraId="6C6E2C7C" w14:textId="77777777">
      <w:pPr>
        <w:pStyle w:val="ListParagraph"/>
        <w:rPr>
          <w:sz w:val="24"/>
          <w:szCs w:val="24"/>
          <w:lang w:val="en-US"/>
        </w:rPr>
      </w:pPr>
    </w:p>
    <w:p w:rsidRPr="00875CEB" w:rsidR="00FD137D" w:rsidP="00875CEB" w:rsidRDefault="00FD137D" w14:paraId="59AD84A9" w14:textId="77777777">
      <w:pPr>
        <w:pStyle w:val="ListParagraph"/>
        <w:numPr>
          <w:ilvl w:val="0"/>
          <w:numId w:val="5"/>
        </w:numPr>
        <w:rPr>
          <w:color w:val="0F4761" w:themeColor="accent1" w:themeShade="BF"/>
          <w:sz w:val="32"/>
          <w:szCs w:val="32"/>
          <w:lang w:val="en-US"/>
        </w:rPr>
      </w:pPr>
      <w:r w:rsidRPr="00875CEB">
        <w:rPr>
          <w:color w:val="0F4761" w:themeColor="accent1" w:themeShade="BF"/>
          <w:sz w:val="32"/>
          <w:szCs w:val="32"/>
          <w:lang w:val="en-US"/>
        </w:rPr>
        <w:t>Additional advice</w:t>
      </w:r>
    </w:p>
    <w:p w:rsidRPr="0075554D" w:rsidR="00875CEB" w:rsidP="00FD137D" w:rsidRDefault="00FD137D" w14:paraId="5A277C39" w14:textId="18451CDD">
      <w:pPr>
        <w:rPr>
          <w:lang w:val="en-US"/>
        </w:rPr>
      </w:pPr>
      <w:r w:rsidRPr="0075554D">
        <w:rPr>
          <w:lang w:val="en-US"/>
        </w:rPr>
        <w:t xml:space="preserve">Additional </w:t>
      </w:r>
      <w:r w:rsidRPr="0075554D">
        <w:t>advice may be sought from the DBS Regional Adviser for Yorkshire and Humber</w:t>
      </w:r>
      <w:r w:rsidR="005308C2">
        <w:t>.</w:t>
      </w:r>
      <w:r w:rsidRPr="0075554D" w:rsidR="005308C2">
        <w:rPr>
          <w:lang w:val="en-US"/>
        </w:rPr>
        <w:t xml:space="preserve"> </w:t>
      </w:r>
    </w:p>
    <w:p w:rsidR="00FD137D" w:rsidP="00FD137D" w:rsidRDefault="00240D7A" w14:paraId="23E53A5D" w14:textId="75690D13">
      <w:pPr>
        <w:rPr>
          <w:sz w:val="24"/>
          <w:szCs w:val="24"/>
          <w:lang w:val="en-US"/>
        </w:rPr>
      </w:pPr>
      <w:r w:rsidRPr="00240D7A">
        <w:rPr>
          <w:noProof/>
          <w:sz w:val="24"/>
          <w:szCs w:val="24"/>
          <w:lang w:val="en-US"/>
        </w:rPr>
        <mc:AlternateContent>
          <mc:Choice Requires="wps">
            <w:drawing>
              <wp:anchor distT="45720" distB="45720" distL="114300" distR="114300" simplePos="0" relativeHeight="251659264" behindDoc="0" locked="0" layoutInCell="1" allowOverlap="1" wp14:editId="775A931D" wp14:anchorId="4815F6B4">
                <wp:simplePos x="0" y="0"/>
                <wp:positionH relativeFrom="column">
                  <wp:posOffset>107950</wp:posOffset>
                </wp:positionH>
                <wp:positionV relativeFrom="paragraph">
                  <wp:posOffset>481965</wp:posOffset>
                </wp:positionV>
                <wp:extent cx="5880100" cy="35306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3530600"/>
                        </a:xfrm>
                        <a:prstGeom prst="rect">
                          <a:avLst/>
                        </a:prstGeom>
                        <a:solidFill>
                          <a:srgbClr val="FFFFFF"/>
                        </a:solidFill>
                        <a:ln w="9525">
                          <a:solidFill>
                            <a:srgbClr val="000000"/>
                          </a:solidFill>
                          <a:miter lim="800000"/>
                          <a:headEnd/>
                          <a:tailEnd/>
                        </a:ln>
                      </wps:spPr>
                      <wps:txbx>
                        <w:txbxContent>
                          <w:p w:rsidR="00240D7A" w:rsidP="00240D7A" w:rsidRDefault="00240D7A" w14:paraId="46A04D26" w14:textId="68BF00B6">
                            <w:pPr>
                              <w:pStyle w:val="Heading2"/>
                            </w:pPr>
                            <w:r>
                              <w:t>Summary</w:t>
                            </w:r>
                          </w:p>
                          <w:p w:rsidRPr="00FD137D" w:rsidR="00240D7A" w:rsidP="00240D7A" w:rsidRDefault="00240D7A" w14:paraId="0EBC82A0" w14:textId="77777777">
                            <w:pPr>
                              <w:pStyle w:val="ListParagraph"/>
                              <w:numPr>
                                <w:ilvl w:val="0"/>
                                <w:numId w:val="35"/>
                              </w:numPr>
                              <w:ind w:left="284" w:hanging="284"/>
                              <w:rPr>
                                <w:lang w:val="en-US"/>
                              </w:rPr>
                            </w:pPr>
                            <w:r w:rsidRPr="00FD137D">
                              <w:rPr>
                                <w:lang w:val="en-US"/>
                              </w:rPr>
                              <w:t>The University has a legal obligation to inform the DBS when a student on a University of Hull programme is found, as an outcome of a Fitness to Practise process, to have caused harm or pose a risk of harm, fulfils the harm test, has received a caution or conviction for a relevant offence, has or might in future wok in regulated activity. Failure to do so may result in an institutional fine of £5,000.</w:t>
                            </w:r>
                          </w:p>
                          <w:p w:rsidRPr="00FD137D" w:rsidR="00240D7A" w:rsidP="00240D7A" w:rsidRDefault="00240D7A" w14:paraId="70EBE31A" w14:textId="77777777">
                            <w:pPr>
                              <w:pStyle w:val="ListParagraph"/>
                              <w:numPr>
                                <w:ilvl w:val="0"/>
                                <w:numId w:val="35"/>
                              </w:numPr>
                              <w:ind w:left="284" w:hanging="284"/>
                              <w:rPr>
                                <w:lang w:val="en-US"/>
                              </w:rPr>
                            </w:pPr>
                            <w:r w:rsidRPr="00FD137D">
                              <w:rPr>
                                <w:lang w:val="en-US"/>
                              </w:rPr>
                              <w:t xml:space="preserve">A referral is submitted online, see: </w:t>
                            </w:r>
                            <w:hyperlink w:tgtFrame="_blank" w:tooltip="https://www.submit-a-barring-referral.service.gov.uk/start" w:history="1" r:id="rId12">
                              <w:r w:rsidRPr="00FD137D">
                                <w:rPr>
                                  <w:rStyle w:val="Hyperlink"/>
                                </w:rPr>
                                <w:t>Barring Referral Service - GOV.UK (submit-a-barring-referral.service.gov.uk)</w:t>
                              </w:r>
                            </w:hyperlink>
                            <w:r w:rsidRPr="00FD137D">
                              <w:rPr>
                                <w:lang w:val="en-US"/>
                              </w:rPr>
                              <w:t>. Completing the online form will take around 1 hour and all sections must be completed in one session.</w:t>
                            </w:r>
                          </w:p>
                          <w:p w:rsidRPr="00FD137D" w:rsidR="00240D7A" w:rsidP="00240D7A" w:rsidRDefault="00240D7A" w14:paraId="24745861" w14:textId="77777777">
                            <w:pPr>
                              <w:pStyle w:val="ListParagraph"/>
                              <w:numPr>
                                <w:ilvl w:val="0"/>
                                <w:numId w:val="35"/>
                              </w:numPr>
                              <w:ind w:left="284" w:hanging="284"/>
                              <w:rPr>
                                <w:lang w:val="en-US"/>
                              </w:rPr>
                            </w:pPr>
                            <w:r w:rsidRPr="00FD137D">
                              <w:rPr>
                                <w:lang w:val="en-US"/>
                              </w:rPr>
                              <w:t xml:space="preserve">Upon submission of a completed form, you will get a confirmation email from the DBS with i) a Summary Report recording the details of your submission and ii) a Referral Reference Number. You </w:t>
                            </w:r>
                            <w:r w:rsidRPr="00FD137D">
                              <w:rPr>
                                <w:i/>
                                <w:iCs/>
                                <w:lang w:val="en-US"/>
                              </w:rPr>
                              <w:t>may</w:t>
                            </w:r>
                            <w:r w:rsidRPr="00FD137D">
                              <w:rPr>
                                <w:lang w:val="en-US"/>
                              </w:rPr>
                              <w:t xml:space="preserve"> also receive an email from the DBS asking for more information.</w:t>
                            </w:r>
                          </w:p>
                          <w:p w:rsidRPr="00FD137D" w:rsidR="00240D7A" w:rsidP="00240D7A" w:rsidRDefault="00240D7A" w14:paraId="1E6F4580" w14:textId="77777777">
                            <w:pPr>
                              <w:pStyle w:val="ListParagraph"/>
                              <w:numPr>
                                <w:ilvl w:val="0"/>
                                <w:numId w:val="35"/>
                              </w:numPr>
                              <w:ind w:left="284" w:hanging="284"/>
                              <w:rPr>
                                <w:lang w:val="en-US"/>
                              </w:rPr>
                            </w:pPr>
                            <w:r w:rsidRPr="00FD137D">
                              <w:rPr>
                                <w:lang w:val="en-US"/>
                              </w:rPr>
                              <w:t xml:space="preserve">You must share the Referral Reference Number and the Summary Report with the University Student Conduct and Complaints team at </w:t>
                            </w:r>
                            <w:hyperlink w:history="1" r:id="rId13">
                              <w:r w:rsidRPr="00FD137D">
                                <w:rPr>
                                  <w:rStyle w:val="Hyperlink"/>
                                  <w:lang w:val="en-US"/>
                                </w:rPr>
                                <w:t>conductandcomplaints@hull.ac.uk</w:t>
                              </w:r>
                            </w:hyperlink>
                            <w:r w:rsidRPr="00FD137D">
                              <w:rPr>
                                <w:lang w:val="en-US"/>
                              </w:rPr>
                              <w:t xml:space="preserve">  </w:t>
                            </w:r>
                          </w:p>
                          <w:p w:rsidRPr="00FD137D" w:rsidR="00240D7A" w:rsidP="00240D7A" w:rsidRDefault="00240D7A" w14:paraId="2DCA052F" w14:textId="77777777">
                            <w:pPr>
                              <w:pStyle w:val="ListParagraph"/>
                              <w:numPr>
                                <w:ilvl w:val="0"/>
                                <w:numId w:val="35"/>
                              </w:numPr>
                              <w:ind w:left="284" w:hanging="284"/>
                              <w:rPr>
                                <w:lang w:val="en-US"/>
                              </w:rPr>
                            </w:pPr>
                            <w:r w:rsidRPr="00FD137D">
                              <w:rPr>
                                <w:lang w:val="en-US"/>
                              </w:rPr>
                              <w:t xml:space="preserve">You should also i) email the relevant Faculty Curriculum Team manager to alert them to the DBS referral and to give them the Referral Reference Number, ii) email LADO </w:t>
                            </w:r>
                            <w:r w:rsidRPr="005308C2">
                              <w:rPr>
                                <w:i/>
                                <w:iCs/>
                                <w:lang w:val="en-US"/>
                              </w:rPr>
                              <w:t>if appropriate</w:t>
                            </w:r>
                            <w:r w:rsidRPr="00FD137D">
                              <w:rPr>
                                <w:lang w:val="en-US"/>
                              </w:rPr>
                              <w:t xml:space="preserve"> to confirm the DBS referral and to give them the Referral Reference Number.</w:t>
                            </w:r>
                          </w:p>
                          <w:p w:rsidR="00240D7A" w:rsidRDefault="00240D7A" w14:paraId="43F35D87" w14:textId="59E2B1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815F6B4">
                <v:stroke joinstyle="miter"/>
                <v:path gradientshapeok="t" o:connecttype="rect"/>
              </v:shapetype>
              <v:shape id="Text Box 2" style="position:absolute;margin-left:8.5pt;margin-top:37.95pt;width:463pt;height:2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zEDgIAACA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">
                <v:textbox>
                  <w:txbxContent>
                    <w:p w:rsidR="00240D7A" w:rsidP="00240D7A" w:rsidRDefault="00240D7A" w14:paraId="46A04D26" w14:textId="68BF00B6">
                      <w:pPr>
                        <w:pStyle w:val="Heading2"/>
                      </w:pPr>
                      <w:r>
                        <w:t>Summary</w:t>
                      </w:r>
                    </w:p>
                    <w:p w:rsidRPr="00FD137D" w:rsidR="00240D7A" w:rsidP="00240D7A" w:rsidRDefault="00240D7A" w14:paraId="0EBC82A0" w14:textId="77777777">
                      <w:pPr>
                        <w:pStyle w:val="ListParagraph"/>
                        <w:numPr>
                          <w:ilvl w:val="0"/>
                          <w:numId w:val="35"/>
                        </w:numPr>
                        <w:ind w:left="284" w:hanging="284"/>
                        <w:rPr>
                          <w:lang w:val="en-US"/>
                        </w:rPr>
                      </w:pPr>
                      <w:r w:rsidRPr="00FD137D">
                        <w:rPr>
                          <w:lang w:val="en-US"/>
                        </w:rPr>
                        <w:t>The University has a legal obligation to inform the DBS when a student on a University of Hull programme is found, as an outcome of a Fitness to Practise process, to have caused harm or pose a risk of harm, fulfils the harm test, has received a caution or conviction for a relevant offence, has or might in future wok in regulated activity. Failure to do so may result in an institutional fine of £5,000.</w:t>
                      </w:r>
                    </w:p>
                    <w:p w:rsidRPr="00FD137D" w:rsidR="00240D7A" w:rsidP="00240D7A" w:rsidRDefault="00240D7A" w14:paraId="70EBE31A" w14:textId="77777777">
                      <w:pPr>
                        <w:pStyle w:val="ListParagraph"/>
                        <w:numPr>
                          <w:ilvl w:val="0"/>
                          <w:numId w:val="35"/>
                        </w:numPr>
                        <w:ind w:left="284" w:hanging="284"/>
                        <w:rPr>
                          <w:lang w:val="en-US"/>
                        </w:rPr>
                      </w:pPr>
                      <w:r w:rsidRPr="00FD137D">
                        <w:rPr>
                          <w:lang w:val="en-US"/>
                        </w:rPr>
                        <w:t xml:space="preserve">A referral is submitted online, see: </w:t>
                      </w:r>
                      <w:hyperlink w:tgtFrame="_blank" w:tooltip="https://www.submit-a-barring-referral.service.gov.uk/start" w:history="1" r:id="rId14">
                        <w:r w:rsidRPr="00FD137D">
                          <w:rPr>
                            <w:rStyle w:val="Hyperlink"/>
                          </w:rPr>
                          <w:t>Barring Referral Service - GOV.UK (submit-a-barring-referral.service.gov.uk)</w:t>
                        </w:r>
                      </w:hyperlink>
                      <w:r w:rsidRPr="00FD137D">
                        <w:rPr>
                          <w:lang w:val="en-US"/>
                        </w:rPr>
                        <w:t>. Completing the online form will take around 1 hour and all sections must be completed in one session.</w:t>
                      </w:r>
                    </w:p>
                    <w:p w:rsidRPr="00FD137D" w:rsidR="00240D7A" w:rsidP="00240D7A" w:rsidRDefault="00240D7A" w14:paraId="24745861" w14:textId="77777777">
                      <w:pPr>
                        <w:pStyle w:val="ListParagraph"/>
                        <w:numPr>
                          <w:ilvl w:val="0"/>
                          <w:numId w:val="35"/>
                        </w:numPr>
                        <w:ind w:left="284" w:hanging="284"/>
                        <w:rPr>
                          <w:lang w:val="en-US"/>
                        </w:rPr>
                      </w:pPr>
                      <w:r w:rsidRPr="00FD137D">
                        <w:rPr>
                          <w:lang w:val="en-US"/>
                        </w:rPr>
                        <w:t xml:space="preserve">Upon submission of a completed form, you will get a confirmation email from the DBS with i) a Summary Report recording the details of your submission and ii) a Referral Reference Number. You </w:t>
                      </w:r>
                      <w:r w:rsidRPr="00FD137D">
                        <w:rPr>
                          <w:i/>
                          <w:iCs/>
                          <w:lang w:val="en-US"/>
                        </w:rPr>
                        <w:t>may</w:t>
                      </w:r>
                      <w:r w:rsidRPr="00FD137D">
                        <w:rPr>
                          <w:lang w:val="en-US"/>
                        </w:rPr>
                        <w:t xml:space="preserve"> also receive an email from the DBS asking for more information.</w:t>
                      </w:r>
                    </w:p>
                    <w:p w:rsidRPr="00FD137D" w:rsidR="00240D7A" w:rsidP="00240D7A" w:rsidRDefault="00240D7A" w14:paraId="1E6F4580" w14:textId="77777777">
                      <w:pPr>
                        <w:pStyle w:val="ListParagraph"/>
                        <w:numPr>
                          <w:ilvl w:val="0"/>
                          <w:numId w:val="35"/>
                        </w:numPr>
                        <w:ind w:left="284" w:hanging="284"/>
                        <w:rPr>
                          <w:lang w:val="en-US"/>
                        </w:rPr>
                      </w:pPr>
                      <w:r w:rsidRPr="00FD137D">
                        <w:rPr>
                          <w:lang w:val="en-US"/>
                        </w:rPr>
                        <w:t xml:space="preserve">You must share the Referral Reference Number and the Summary Report with the University Student Conduct and Complaints team at </w:t>
                      </w:r>
                      <w:hyperlink w:history="1" r:id="rId15">
                        <w:r w:rsidRPr="00FD137D">
                          <w:rPr>
                            <w:rStyle w:val="Hyperlink"/>
                            <w:lang w:val="en-US"/>
                          </w:rPr>
                          <w:t>conductandcomplaints@hull.ac.uk</w:t>
                        </w:r>
                      </w:hyperlink>
                      <w:r w:rsidRPr="00FD137D">
                        <w:rPr>
                          <w:lang w:val="en-US"/>
                        </w:rPr>
                        <w:t xml:space="preserve">  </w:t>
                      </w:r>
                    </w:p>
                    <w:p w:rsidRPr="00FD137D" w:rsidR="00240D7A" w:rsidP="00240D7A" w:rsidRDefault="00240D7A" w14:paraId="2DCA052F" w14:textId="77777777">
                      <w:pPr>
                        <w:pStyle w:val="ListParagraph"/>
                        <w:numPr>
                          <w:ilvl w:val="0"/>
                          <w:numId w:val="35"/>
                        </w:numPr>
                        <w:ind w:left="284" w:hanging="284"/>
                        <w:rPr>
                          <w:lang w:val="en-US"/>
                        </w:rPr>
                      </w:pPr>
                      <w:r w:rsidRPr="00FD137D">
                        <w:rPr>
                          <w:lang w:val="en-US"/>
                        </w:rPr>
                        <w:t xml:space="preserve">You should also i) email the relevant Faculty Curriculum Team manager to alert them to the DBS referral and to give them the Referral Reference Number, ii) email LADO </w:t>
                      </w:r>
                      <w:r w:rsidRPr="005308C2">
                        <w:rPr>
                          <w:i/>
                          <w:iCs/>
                          <w:lang w:val="en-US"/>
                        </w:rPr>
                        <w:t>if appropriate</w:t>
                      </w:r>
                      <w:r w:rsidRPr="00FD137D">
                        <w:rPr>
                          <w:lang w:val="en-US"/>
                        </w:rPr>
                        <w:t xml:space="preserve"> to confirm the DBS referral and to give them the Referral Reference Number.</w:t>
                      </w:r>
                    </w:p>
                    <w:p w:rsidR="00240D7A" w:rsidRDefault="00240D7A" w14:paraId="43F35D87" w14:textId="59E2B177"/>
                  </w:txbxContent>
                </v:textbox>
                <w10:wrap type="square"/>
              </v:shape>
            </w:pict>
          </mc:Fallback>
        </mc:AlternateContent>
      </w:r>
    </w:p>
    <w:p w:rsidRPr="005308C2" w:rsidR="00240D7A" w:rsidP="00FD137D" w:rsidRDefault="00240D7A" w14:paraId="00CF3C55" w14:textId="77777777">
      <w:pPr>
        <w:rPr>
          <w:sz w:val="20"/>
          <w:szCs w:val="20"/>
          <w:lang w:val="en-US"/>
        </w:rPr>
      </w:pPr>
    </w:p>
    <w:p w:rsidRPr="005308C2" w:rsidR="00875CEB" w:rsidP="00875CEB" w:rsidRDefault="00875CEB" w14:paraId="4C8C4F55" w14:textId="232507E6">
      <w:pPr>
        <w:pStyle w:val="Heading3"/>
        <w:rPr>
          <w:sz w:val="20"/>
          <w:szCs w:val="20"/>
        </w:rPr>
      </w:pPr>
      <w:r w:rsidRPr="005308C2">
        <w:rPr>
          <w:sz w:val="20"/>
          <w:szCs w:val="20"/>
        </w:rPr>
        <w:t xml:space="preserve">Version Control </w:t>
      </w:r>
    </w:p>
    <w:p w:rsidRPr="005308C2" w:rsidR="00875CEB" w:rsidP="00875CEB" w:rsidRDefault="00875CEB" w14:paraId="61F2A0FA" w14:textId="1EAA1E19">
      <w:pPr>
        <w:rPr>
          <w:sz w:val="20"/>
          <w:szCs w:val="20"/>
        </w:rPr>
      </w:pPr>
      <w:r w:rsidRPr="005308C2">
        <w:rPr>
          <w:sz w:val="20"/>
          <w:szCs w:val="20"/>
        </w:rPr>
        <w:t>Version 1.</w:t>
      </w:r>
      <w:r w:rsidRPr="005308C2" w:rsidR="005308C2">
        <w:rPr>
          <w:sz w:val="20"/>
          <w:szCs w:val="20"/>
        </w:rPr>
        <w:t>2</w:t>
      </w:r>
      <w:r w:rsidRPr="005308C2">
        <w:rPr>
          <w:sz w:val="20"/>
          <w:szCs w:val="20"/>
        </w:rPr>
        <w:t xml:space="preserve">. Created on </w:t>
      </w:r>
      <w:r w:rsidRPr="005308C2" w:rsidR="005308C2">
        <w:rPr>
          <w:sz w:val="20"/>
          <w:szCs w:val="20"/>
        </w:rPr>
        <w:t>21</w:t>
      </w:r>
      <w:r w:rsidRPr="005308C2">
        <w:rPr>
          <w:sz w:val="20"/>
          <w:szCs w:val="20"/>
        </w:rPr>
        <w:t>/</w:t>
      </w:r>
      <w:r w:rsidRPr="005308C2" w:rsidR="005308C2">
        <w:rPr>
          <w:sz w:val="20"/>
          <w:szCs w:val="20"/>
        </w:rPr>
        <w:t>07</w:t>
      </w:r>
      <w:r w:rsidRPr="005308C2">
        <w:rPr>
          <w:sz w:val="20"/>
          <w:szCs w:val="20"/>
        </w:rPr>
        <w:t>/</w:t>
      </w:r>
      <w:r w:rsidRPr="005308C2" w:rsidR="005308C2">
        <w:rPr>
          <w:sz w:val="20"/>
          <w:szCs w:val="20"/>
        </w:rPr>
        <w:t>2</w:t>
      </w:r>
      <w:r w:rsidRPr="005308C2">
        <w:rPr>
          <w:sz w:val="20"/>
          <w:szCs w:val="20"/>
        </w:rPr>
        <w:t>5. Originator: Process Improvement Team, Academic Services.</w:t>
      </w:r>
    </w:p>
    <w:p w:rsidRPr="00E81419" w:rsidR="00FD137D" w:rsidP="00FD137D" w:rsidRDefault="00FD137D" w14:paraId="1E3D5DE7" w14:textId="77777777">
      <w:pPr>
        <w:rPr>
          <w:sz w:val="24"/>
          <w:szCs w:val="24"/>
          <w:lang w:val="en-US"/>
        </w:rPr>
      </w:pPr>
      <w:r w:rsidRPr="0049448C">
        <w:rPr>
          <w:b/>
          <w:bCs/>
          <w:sz w:val="24"/>
          <w:szCs w:val="24"/>
          <w:lang w:val="en-US"/>
        </w:rPr>
        <w:br w:type="page"/>
      </w:r>
      <w:r w:rsidRPr="00E81419">
        <w:rPr>
          <w:color w:val="0F4761" w:themeColor="accent1" w:themeShade="BF"/>
          <w:sz w:val="24"/>
          <w:szCs w:val="24"/>
          <w:lang w:val="en-US"/>
        </w:rPr>
        <w:lastRenderedPageBreak/>
        <w:t>Annex 1: Section 1 of the online DBS Referral Form - screenshots</w:t>
      </w:r>
    </w:p>
    <w:p w:rsidR="00FD137D" w:rsidP="00FD137D" w:rsidRDefault="00FD137D" w14:paraId="33483020" w14:textId="77777777">
      <w:pPr>
        <w:rPr>
          <w:sz w:val="24"/>
          <w:szCs w:val="24"/>
          <w:lang w:val="en-US"/>
        </w:rPr>
      </w:pPr>
    </w:p>
    <w:p w:rsidR="00FD137D" w:rsidP="00FD137D" w:rsidRDefault="00FD137D" w14:paraId="736B00DB" w14:textId="77777777">
      <w:pPr>
        <w:rPr>
          <w:sz w:val="24"/>
          <w:szCs w:val="24"/>
          <w:lang w:val="en-US"/>
        </w:rPr>
      </w:pPr>
      <w:r>
        <w:rPr>
          <w:sz w:val="24"/>
          <w:szCs w:val="24"/>
          <w:lang w:val="en-US"/>
        </w:rPr>
        <w:t>Question 1</w:t>
      </w:r>
    </w:p>
    <w:p w:rsidR="00FD137D" w:rsidP="00FD137D" w:rsidRDefault="00FD137D" w14:paraId="6B0CCB77" w14:textId="77777777">
      <w:pPr>
        <w:rPr>
          <w:sz w:val="24"/>
          <w:szCs w:val="24"/>
          <w:lang w:val="en-US"/>
        </w:rPr>
      </w:pPr>
      <w:r>
        <w:rPr>
          <w:noProof/>
          <w:sz w:val="24"/>
          <w:szCs w:val="24"/>
          <w:lang w:val="en-US"/>
        </w:rPr>
        <w:drawing>
          <wp:inline distT="0" distB="0" distL="0" distR="0" wp14:anchorId="33E8FAFC" wp14:editId="0BF168CC">
            <wp:extent cx="3461381" cy="5225142"/>
            <wp:effectExtent l="0" t="0" r="6350" b="0"/>
            <wp:docPr id="1015654196" name="Picture 2"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54196" name="Picture 2" descr="A screenshot of a survey&#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471835" cy="5240923"/>
                    </a:xfrm>
                    <a:prstGeom prst="rect">
                      <a:avLst/>
                    </a:prstGeom>
                  </pic:spPr>
                </pic:pic>
              </a:graphicData>
            </a:graphic>
          </wp:inline>
        </w:drawing>
      </w:r>
    </w:p>
    <w:p w:rsidR="00FD137D" w:rsidP="00FD137D" w:rsidRDefault="00FD137D" w14:paraId="64E68273" w14:textId="77777777">
      <w:pPr>
        <w:rPr>
          <w:sz w:val="24"/>
          <w:szCs w:val="24"/>
          <w:lang w:val="en-US"/>
        </w:rPr>
      </w:pPr>
      <w:r>
        <w:rPr>
          <w:sz w:val="24"/>
          <w:szCs w:val="24"/>
          <w:lang w:val="en-US"/>
        </w:rPr>
        <w:t>Question 2</w:t>
      </w:r>
    </w:p>
    <w:p w:rsidR="00FD137D" w:rsidP="00FD137D" w:rsidRDefault="00FD137D" w14:paraId="7A27571B" w14:textId="77777777">
      <w:pPr>
        <w:rPr>
          <w:sz w:val="24"/>
          <w:szCs w:val="24"/>
          <w:lang w:val="en-US"/>
        </w:rPr>
      </w:pPr>
      <w:r>
        <w:rPr>
          <w:noProof/>
          <w:sz w:val="24"/>
          <w:szCs w:val="24"/>
          <w:lang w:val="en-US"/>
        </w:rPr>
        <w:drawing>
          <wp:inline distT="0" distB="0" distL="0" distR="0" wp14:anchorId="474E0604" wp14:editId="1749B23B">
            <wp:extent cx="2732752" cy="2280062"/>
            <wp:effectExtent l="0" t="0" r="0" b="6350"/>
            <wp:docPr id="1238143149" name="Picture 1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43149" name="Picture 13" descr="A screenshot of a computer scree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756987" cy="2300283"/>
                    </a:xfrm>
                    <a:prstGeom prst="rect">
                      <a:avLst/>
                    </a:prstGeom>
                  </pic:spPr>
                </pic:pic>
              </a:graphicData>
            </a:graphic>
          </wp:inline>
        </w:drawing>
      </w:r>
    </w:p>
    <w:p w:rsidR="00FD137D" w:rsidP="00FD137D" w:rsidRDefault="00FD137D" w14:paraId="5245A523" w14:textId="77777777">
      <w:pPr>
        <w:rPr>
          <w:sz w:val="24"/>
          <w:szCs w:val="24"/>
          <w:lang w:val="en-US"/>
        </w:rPr>
      </w:pPr>
      <w:r>
        <w:rPr>
          <w:sz w:val="24"/>
          <w:szCs w:val="24"/>
          <w:lang w:val="en-US"/>
        </w:rPr>
        <w:lastRenderedPageBreak/>
        <w:t>Question 3</w:t>
      </w:r>
    </w:p>
    <w:p w:rsidR="00FD137D" w:rsidP="00FD137D" w:rsidRDefault="00FD137D" w14:paraId="54DD1325" w14:textId="77777777">
      <w:pPr>
        <w:rPr>
          <w:sz w:val="24"/>
          <w:szCs w:val="24"/>
          <w:lang w:val="en-US"/>
        </w:rPr>
      </w:pPr>
      <w:r>
        <w:rPr>
          <w:noProof/>
          <w:sz w:val="24"/>
          <w:szCs w:val="24"/>
          <w:lang w:val="en-US"/>
        </w:rPr>
        <w:drawing>
          <wp:inline distT="0" distB="0" distL="0" distR="0" wp14:anchorId="01472EB2" wp14:editId="22D70B0D">
            <wp:extent cx="4273550" cy="2844800"/>
            <wp:effectExtent l="0" t="0" r="0" b="0"/>
            <wp:docPr id="2136285427" name="Picture 4"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85427" name="Picture 4" descr="A screenshot of a web pag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273550" cy="2844800"/>
                    </a:xfrm>
                    <a:prstGeom prst="rect">
                      <a:avLst/>
                    </a:prstGeom>
                  </pic:spPr>
                </pic:pic>
              </a:graphicData>
            </a:graphic>
          </wp:inline>
        </w:drawing>
      </w:r>
    </w:p>
    <w:p w:rsidR="00FD137D" w:rsidP="00FD137D" w:rsidRDefault="00FD137D" w14:paraId="40344DB4" w14:textId="77777777">
      <w:pPr>
        <w:rPr>
          <w:sz w:val="24"/>
          <w:szCs w:val="24"/>
          <w:lang w:val="en-US"/>
        </w:rPr>
      </w:pPr>
      <w:r>
        <w:rPr>
          <w:sz w:val="24"/>
          <w:szCs w:val="24"/>
          <w:lang w:val="en-US"/>
        </w:rPr>
        <w:t>Question 4a</w:t>
      </w:r>
    </w:p>
    <w:p w:rsidR="00FD137D" w:rsidP="00FD137D" w:rsidRDefault="00FD137D" w14:paraId="3195D55F" w14:textId="77777777">
      <w:pPr>
        <w:rPr>
          <w:sz w:val="24"/>
          <w:szCs w:val="24"/>
          <w:lang w:val="en-US"/>
        </w:rPr>
      </w:pPr>
      <w:r>
        <w:rPr>
          <w:noProof/>
          <w:sz w:val="24"/>
          <w:szCs w:val="24"/>
          <w:lang w:val="en-US"/>
        </w:rPr>
        <w:drawing>
          <wp:inline distT="0" distB="0" distL="0" distR="0" wp14:anchorId="2ECFC7E5" wp14:editId="743456D2">
            <wp:extent cx="3492500" cy="5207000"/>
            <wp:effectExtent l="0" t="0" r="0" b="0"/>
            <wp:docPr id="131513667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36675" name="Picture 5" descr="A screenshot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492500" cy="5207000"/>
                    </a:xfrm>
                    <a:prstGeom prst="rect">
                      <a:avLst/>
                    </a:prstGeom>
                  </pic:spPr>
                </pic:pic>
              </a:graphicData>
            </a:graphic>
          </wp:inline>
        </w:drawing>
      </w:r>
    </w:p>
    <w:p w:rsidR="00FD137D" w:rsidP="00FD137D" w:rsidRDefault="00FD137D" w14:paraId="5C277554" w14:textId="77777777">
      <w:pPr>
        <w:rPr>
          <w:sz w:val="24"/>
          <w:szCs w:val="24"/>
          <w:lang w:val="en-US"/>
        </w:rPr>
      </w:pPr>
      <w:r>
        <w:rPr>
          <w:sz w:val="24"/>
          <w:szCs w:val="24"/>
          <w:lang w:val="en-US"/>
        </w:rPr>
        <w:lastRenderedPageBreak/>
        <w:t>Question 4b</w:t>
      </w:r>
    </w:p>
    <w:p w:rsidR="00FD137D" w:rsidP="00FD137D" w:rsidRDefault="00FD137D" w14:paraId="00A7897F" w14:textId="1816D5F1">
      <w:pPr>
        <w:rPr>
          <w:sz w:val="24"/>
          <w:szCs w:val="24"/>
          <w:lang w:val="en-US"/>
        </w:rPr>
      </w:pPr>
      <w:r>
        <w:rPr>
          <w:noProof/>
          <w:sz w:val="24"/>
          <w:szCs w:val="24"/>
          <w:lang w:val="en-US"/>
        </w:rPr>
        <w:drawing>
          <wp:inline distT="0" distB="0" distL="0" distR="0" wp14:anchorId="16F3A872" wp14:editId="1C91D9BC">
            <wp:extent cx="3486150" cy="5340350"/>
            <wp:effectExtent l="0" t="0" r="0" b="0"/>
            <wp:docPr id="135206408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064080" name="Picture 6" descr="A screenshot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486150" cy="5340350"/>
                    </a:xfrm>
                    <a:prstGeom prst="rect">
                      <a:avLst/>
                    </a:prstGeom>
                  </pic:spPr>
                </pic:pic>
              </a:graphicData>
            </a:graphic>
          </wp:inline>
        </w:drawing>
      </w:r>
    </w:p>
    <w:p w:rsidR="00FD137D" w:rsidP="00FD137D" w:rsidRDefault="00FD137D" w14:paraId="36526B09" w14:textId="77777777">
      <w:pPr>
        <w:rPr>
          <w:sz w:val="24"/>
          <w:szCs w:val="24"/>
          <w:lang w:val="en-US"/>
        </w:rPr>
      </w:pPr>
      <w:r>
        <w:rPr>
          <w:sz w:val="24"/>
          <w:szCs w:val="24"/>
          <w:lang w:val="en-US"/>
        </w:rPr>
        <w:t>Question 5</w:t>
      </w:r>
    </w:p>
    <w:p w:rsidR="00FD137D" w:rsidP="00FD137D" w:rsidRDefault="00FD137D" w14:paraId="12E0FDF5" w14:textId="77777777">
      <w:pPr>
        <w:rPr>
          <w:sz w:val="24"/>
          <w:szCs w:val="24"/>
          <w:lang w:val="en-US"/>
        </w:rPr>
      </w:pPr>
      <w:r>
        <w:rPr>
          <w:noProof/>
          <w:sz w:val="24"/>
          <w:szCs w:val="24"/>
          <w:lang w:val="en-US"/>
        </w:rPr>
        <w:drawing>
          <wp:inline distT="0" distB="0" distL="0" distR="0" wp14:anchorId="225ABD3E" wp14:editId="0E1AB2FE">
            <wp:extent cx="3590638" cy="2541319"/>
            <wp:effectExtent l="0" t="0" r="0" b="0"/>
            <wp:docPr id="884428891"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28891" name="Picture 7" descr="A screenshot of a computer&#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601059" cy="2548695"/>
                    </a:xfrm>
                    <a:prstGeom prst="rect">
                      <a:avLst/>
                    </a:prstGeom>
                  </pic:spPr>
                </pic:pic>
              </a:graphicData>
            </a:graphic>
          </wp:inline>
        </w:drawing>
      </w:r>
    </w:p>
    <w:p w:rsidR="00FD137D" w:rsidP="00FD137D" w:rsidRDefault="00FD137D" w14:paraId="5C7B5C18" w14:textId="77777777">
      <w:pPr>
        <w:rPr>
          <w:sz w:val="24"/>
          <w:szCs w:val="24"/>
          <w:lang w:val="en-US"/>
        </w:rPr>
      </w:pPr>
      <w:r>
        <w:rPr>
          <w:sz w:val="24"/>
          <w:szCs w:val="24"/>
          <w:lang w:val="en-US"/>
        </w:rPr>
        <w:lastRenderedPageBreak/>
        <w:t>Question 6</w:t>
      </w:r>
    </w:p>
    <w:p w:rsidR="00FD137D" w:rsidP="00FD137D" w:rsidRDefault="00FD137D" w14:paraId="0388F87D" w14:textId="77777777">
      <w:pPr>
        <w:rPr>
          <w:sz w:val="24"/>
          <w:szCs w:val="24"/>
          <w:lang w:val="en-US"/>
        </w:rPr>
      </w:pPr>
      <w:r>
        <w:rPr>
          <w:noProof/>
          <w:sz w:val="24"/>
          <w:szCs w:val="24"/>
          <w:lang w:val="en-US"/>
        </w:rPr>
        <w:drawing>
          <wp:inline distT="0" distB="0" distL="0" distR="0" wp14:anchorId="315167FB" wp14:editId="1B0EDA62">
            <wp:extent cx="4114800" cy="4311650"/>
            <wp:effectExtent l="0" t="0" r="0" b="0"/>
            <wp:docPr id="762784669"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84669" name="Picture 8" descr="A screenshot of a computer&#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114800" cy="4311650"/>
                    </a:xfrm>
                    <a:prstGeom prst="rect">
                      <a:avLst/>
                    </a:prstGeom>
                  </pic:spPr>
                </pic:pic>
              </a:graphicData>
            </a:graphic>
          </wp:inline>
        </w:drawing>
      </w:r>
    </w:p>
    <w:p w:rsidR="00FD137D" w:rsidP="00FD137D" w:rsidRDefault="00FD137D" w14:paraId="38B178E0" w14:textId="77777777">
      <w:pPr>
        <w:rPr>
          <w:sz w:val="24"/>
          <w:szCs w:val="24"/>
          <w:lang w:val="en-US"/>
        </w:rPr>
      </w:pPr>
      <w:r>
        <w:rPr>
          <w:sz w:val="24"/>
          <w:szCs w:val="24"/>
          <w:lang w:val="en-US"/>
        </w:rPr>
        <w:t>Question 7</w:t>
      </w:r>
    </w:p>
    <w:p w:rsidR="00FD137D" w:rsidP="00FD137D" w:rsidRDefault="00FD137D" w14:paraId="0B76FC53" w14:textId="77777777">
      <w:pPr>
        <w:rPr>
          <w:sz w:val="24"/>
          <w:szCs w:val="24"/>
          <w:lang w:val="en-US"/>
        </w:rPr>
      </w:pPr>
      <w:r>
        <w:rPr>
          <w:noProof/>
          <w:sz w:val="24"/>
          <w:szCs w:val="24"/>
          <w:lang w:val="en-US"/>
        </w:rPr>
        <w:drawing>
          <wp:inline distT="0" distB="0" distL="0" distR="0" wp14:anchorId="23DC9F0B" wp14:editId="0F445B07">
            <wp:extent cx="3390900" cy="3691494"/>
            <wp:effectExtent l="0" t="0" r="0" b="4445"/>
            <wp:docPr id="1568529700" name="Picture 9" descr="A screenshot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29700" name="Picture 9" descr="A screenshot of a phone number&#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402308" cy="3703913"/>
                    </a:xfrm>
                    <a:prstGeom prst="rect">
                      <a:avLst/>
                    </a:prstGeom>
                  </pic:spPr>
                </pic:pic>
              </a:graphicData>
            </a:graphic>
          </wp:inline>
        </w:drawing>
      </w:r>
    </w:p>
    <w:p w:rsidR="00FD137D" w:rsidP="00FD137D" w:rsidRDefault="00FD137D" w14:paraId="6EBAB28C" w14:textId="77777777">
      <w:pPr>
        <w:rPr>
          <w:sz w:val="24"/>
          <w:szCs w:val="24"/>
          <w:lang w:val="en-US"/>
        </w:rPr>
      </w:pPr>
      <w:r>
        <w:rPr>
          <w:sz w:val="24"/>
          <w:szCs w:val="24"/>
          <w:lang w:val="en-US"/>
        </w:rPr>
        <w:lastRenderedPageBreak/>
        <w:t>Question 8</w:t>
      </w:r>
    </w:p>
    <w:p w:rsidR="00FD137D" w:rsidP="00FD137D" w:rsidRDefault="00FD137D" w14:paraId="0B60A01F" w14:textId="77777777">
      <w:pPr>
        <w:rPr>
          <w:sz w:val="24"/>
          <w:szCs w:val="24"/>
          <w:lang w:val="en-US"/>
        </w:rPr>
      </w:pPr>
      <w:r>
        <w:rPr>
          <w:noProof/>
          <w:sz w:val="24"/>
          <w:szCs w:val="24"/>
          <w:lang w:val="en-US"/>
        </w:rPr>
        <w:drawing>
          <wp:inline distT="0" distB="0" distL="0" distR="0" wp14:anchorId="40966109" wp14:editId="64156FF5">
            <wp:extent cx="3835730" cy="3788048"/>
            <wp:effectExtent l="0" t="0" r="0" b="3175"/>
            <wp:docPr id="754090238" name="Picture 10"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90238" name="Picture 10" descr="A screenshot of a computer scree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852085" cy="3804200"/>
                    </a:xfrm>
                    <a:prstGeom prst="rect">
                      <a:avLst/>
                    </a:prstGeom>
                  </pic:spPr>
                </pic:pic>
              </a:graphicData>
            </a:graphic>
          </wp:inline>
        </w:drawing>
      </w:r>
    </w:p>
    <w:p w:rsidR="00FD137D" w:rsidP="00FD137D" w:rsidRDefault="00FD137D" w14:paraId="14EB7119" w14:textId="77777777">
      <w:pPr>
        <w:rPr>
          <w:sz w:val="24"/>
          <w:szCs w:val="24"/>
          <w:lang w:val="en-US"/>
        </w:rPr>
      </w:pPr>
      <w:r>
        <w:rPr>
          <w:sz w:val="24"/>
          <w:szCs w:val="24"/>
          <w:lang w:val="en-US"/>
        </w:rPr>
        <w:t>Question 9</w:t>
      </w:r>
    </w:p>
    <w:p w:rsidR="00FD137D" w:rsidP="00FD137D" w:rsidRDefault="00FD137D" w14:paraId="275E8986" w14:textId="77777777">
      <w:pPr>
        <w:rPr>
          <w:sz w:val="24"/>
          <w:szCs w:val="24"/>
          <w:lang w:val="en-US"/>
        </w:rPr>
      </w:pPr>
      <w:r>
        <w:rPr>
          <w:noProof/>
          <w:sz w:val="24"/>
          <w:szCs w:val="24"/>
          <w:lang w:val="en-US"/>
        </w:rPr>
        <w:drawing>
          <wp:inline distT="0" distB="0" distL="0" distR="0" wp14:anchorId="2574F41B" wp14:editId="12C56B14">
            <wp:extent cx="3954483" cy="3684040"/>
            <wp:effectExtent l="0" t="0" r="8255" b="0"/>
            <wp:docPr id="1948414348"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14348" name="Picture 11" descr="A screenshot of a computer&#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959120" cy="3688359"/>
                    </a:xfrm>
                    <a:prstGeom prst="rect">
                      <a:avLst/>
                    </a:prstGeom>
                  </pic:spPr>
                </pic:pic>
              </a:graphicData>
            </a:graphic>
          </wp:inline>
        </w:drawing>
      </w:r>
    </w:p>
    <w:p w:rsidR="00FD137D" w:rsidP="00FD137D" w:rsidRDefault="00FD137D" w14:paraId="70CEB16B" w14:textId="77777777">
      <w:pPr>
        <w:rPr>
          <w:sz w:val="24"/>
          <w:szCs w:val="24"/>
          <w:lang w:val="en-US"/>
        </w:rPr>
      </w:pPr>
    </w:p>
    <w:p w:rsidR="00FD137D" w:rsidP="00FD137D" w:rsidRDefault="00FD137D" w14:paraId="44794A9C" w14:textId="77777777">
      <w:pPr>
        <w:rPr>
          <w:sz w:val="24"/>
          <w:szCs w:val="24"/>
          <w:lang w:val="en-US"/>
        </w:rPr>
      </w:pPr>
    </w:p>
    <w:p w:rsidR="00FD137D" w:rsidP="00FD137D" w:rsidRDefault="00FD137D" w14:paraId="7C301C82" w14:textId="77777777">
      <w:pPr>
        <w:rPr>
          <w:sz w:val="24"/>
          <w:szCs w:val="24"/>
          <w:lang w:val="en-US"/>
        </w:rPr>
      </w:pPr>
      <w:r>
        <w:rPr>
          <w:sz w:val="24"/>
          <w:szCs w:val="24"/>
          <w:lang w:val="en-US"/>
        </w:rPr>
        <w:lastRenderedPageBreak/>
        <w:t>Question 10</w:t>
      </w:r>
    </w:p>
    <w:p w:rsidR="00FD137D" w:rsidP="00FD137D" w:rsidRDefault="00FD137D" w14:paraId="5CC29F43" w14:textId="77777777">
      <w:pPr>
        <w:rPr>
          <w:sz w:val="24"/>
          <w:szCs w:val="24"/>
          <w:lang w:val="en-US"/>
        </w:rPr>
      </w:pPr>
      <w:r>
        <w:rPr>
          <w:noProof/>
          <w:sz w:val="24"/>
          <w:szCs w:val="24"/>
          <w:lang w:val="en-US"/>
        </w:rPr>
        <w:drawing>
          <wp:inline distT="0" distB="0" distL="0" distR="0" wp14:anchorId="3AA9ABBE" wp14:editId="1A2E6AD2">
            <wp:extent cx="3087584" cy="4292029"/>
            <wp:effectExtent l="0" t="0" r="0" b="0"/>
            <wp:docPr id="341836195" name="Picture 12" descr="A screenshot of a referral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36195" name="Picture 12" descr="A screenshot of a referral for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98408" cy="4307075"/>
                    </a:xfrm>
                    <a:prstGeom prst="rect">
                      <a:avLst/>
                    </a:prstGeom>
                  </pic:spPr>
                </pic:pic>
              </a:graphicData>
            </a:graphic>
          </wp:inline>
        </w:drawing>
      </w:r>
    </w:p>
    <w:p w:rsidR="00FD137D" w:rsidP="00FD137D" w:rsidRDefault="00FD137D" w14:paraId="3164A6E1" w14:textId="77777777">
      <w:pPr>
        <w:rPr>
          <w:sz w:val="24"/>
          <w:szCs w:val="24"/>
          <w:lang w:val="en-US"/>
        </w:rPr>
      </w:pPr>
      <w:r>
        <w:rPr>
          <w:sz w:val="24"/>
          <w:szCs w:val="24"/>
          <w:lang w:val="en-US"/>
        </w:rPr>
        <w:br w:type="page"/>
      </w:r>
    </w:p>
    <w:p w:rsidRPr="00E81419" w:rsidR="00FD137D" w:rsidP="00FD137D" w:rsidRDefault="00FD137D" w14:paraId="7D62E1E6" w14:textId="77777777">
      <w:pPr>
        <w:rPr>
          <w:color w:val="0F4761" w:themeColor="accent1" w:themeShade="BF"/>
          <w:sz w:val="24"/>
          <w:szCs w:val="24"/>
          <w:lang w:val="en-US"/>
        </w:rPr>
      </w:pPr>
      <w:r w:rsidRPr="00E81419">
        <w:rPr>
          <w:color w:val="0F4761" w:themeColor="accent1" w:themeShade="BF"/>
          <w:sz w:val="24"/>
          <w:szCs w:val="24"/>
          <w:lang w:val="en-US"/>
        </w:rPr>
        <w:lastRenderedPageBreak/>
        <w:t>Annex 2: DBS confirmation letter - received once a Referral Form is submitted online</w:t>
      </w:r>
    </w:p>
    <w:p w:rsidRPr="00A8525F" w:rsidR="00FD137D" w:rsidP="00FD137D" w:rsidRDefault="00FD137D" w14:paraId="55811E6D" w14:textId="77777777">
      <w:pPr>
        <w:rPr>
          <w:lang w:val="en"/>
        </w:rPr>
      </w:pPr>
      <w:r w:rsidRPr="00A8525F">
        <w:rPr>
          <w:vanish/>
          <w:lang w:val="en"/>
        </w:rPr>
        <w:t>Dear Jayne Walker Your barring referral has been submitted to the Disclosure and Barring Service (DBS). Date submitted: 20 May 2024 10:34:57 GMT Your reference number: 01038120599 If you need to send more information If you need to send more documents to s…</w:t>
      </w:r>
      <w:r w:rsidRPr="00A8525F">
        <w:rPr>
          <w:lang w:val="en"/>
        </w:rPr>
        <w:t xml:space="preserve"> </w:t>
      </w:r>
    </w:p>
    <w:tbl>
      <w:tblPr>
        <w:tblW w:w="5000" w:type="pct"/>
        <w:tblCellMar>
          <w:left w:w="0" w:type="dxa"/>
          <w:right w:w="0" w:type="dxa"/>
        </w:tblCellMar>
        <w:tblLook w:val="04A0" w:firstRow="1" w:lastRow="0" w:firstColumn="1" w:lastColumn="0" w:noHBand="0" w:noVBand="1"/>
      </w:tblPr>
      <w:tblGrid>
        <w:gridCol w:w="9746"/>
      </w:tblGrid>
      <w:tr w:rsidRPr="00A8525F" w:rsidR="00FD137D" w:rsidTr="00E60378" w14:paraId="07DF2788" w14:textId="77777777">
        <w:trPr>
          <w:trHeight w:val="530"/>
        </w:trPr>
        <w:tc>
          <w:tcPr>
            <w:tcW w:w="5000" w:type="pct"/>
            <w:shd w:val="clear" w:color="auto" w:fill="0B0C0C"/>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Pr="00A8525F" w:rsidR="00FD137D" w:rsidTr="00E60378" w14:paraId="4AA6D464" w14:textId="77777777">
              <w:trPr>
                <w:jc w:val="center"/>
              </w:trPr>
              <w:tc>
                <w:tcPr>
                  <w:tcW w:w="0" w:type="auto"/>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Pr="00A8525F" w:rsidR="00FD137D" w:rsidTr="00E60378" w14:paraId="462B39DB" w14:textId="77777777">
                    <w:trPr>
                      <w:jc w:val="center"/>
                    </w:trPr>
                    <w:tc>
                      <w:tcPr>
                        <w:tcW w:w="1050" w:type="dxa"/>
                        <w:shd w:val="clear" w:color="auto" w:fill="0B0C0C"/>
                        <w:vAlign w:val="center"/>
                        <w:hideMark/>
                      </w:tcPr>
                      <w:tbl>
                        <w:tblPr>
                          <w:tblW w:w="0" w:type="auto"/>
                          <w:tblCellMar>
                            <w:left w:w="0" w:type="dxa"/>
                            <w:right w:w="0" w:type="dxa"/>
                          </w:tblCellMar>
                          <w:tblLook w:val="04A0" w:firstRow="1" w:lastRow="0" w:firstColumn="1" w:lastColumn="0" w:noHBand="0" w:noVBand="1"/>
                        </w:tblPr>
                        <w:tblGrid>
                          <w:gridCol w:w="660"/>
                          <w:gridCol w:w="905"/>
                        </w:tblGrid>
                        <w:tr w:rsidRPr="00A8525F" w:rsidR="00FD137D" w:rsidTr="00E60378" w14:paraId="1E41E0DC" w14:textId="77777777">
                          <w:tc>
                            <w:tcPr>
                              <w:tcW w:w="0" w:type="auto"/>
                              <w:tcMar>
                                <w:top w:w="0" w:type="dxa"/>
                                <w:left w:w="150" w:type="dxa"/>
                                <w:bottom w:w="0" w:type="dxa"/>
                                <w:right w:w="0" w:type="dxa"/>
                              </w:tcMar>
                              <w:vAlign w:val="center"/>
                              <w:hideMark/>
                            </w:tcPr>
                            <w:p w:rsidRPr="00A8525F" w:rsidR="00FD137D" w:rsidP="00E60378" w:rsidRDefault="00FD137D" w14:paraId="55792EC3" w14:textId="77777777">
                              <w:r w:rsidRPr="00A8525F">
                                <w:rPr>
                                  <w:noProof/>
                                </w:rPr>
                                <w:drawing>
                                  <wp:inline distT="0" distB="0" distL="0" distR="0" wp14:anchorId="01C4C91E" wp14:editId="75643AAB">
                                    <wp:extent cx="323850" cy="304800"/>
                                    <wp:effectExtent l="0" t="0" r="0" b="0"/>
                                    <wp:docPr id="170259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p>
                          </w:tc>
                          <w:tc>
                            <w:tcPr>
                              <w:tcW w:w="0" w:type="auto"/>
                              <w:tcMar>
                                <w:top w:w="0" w:type="dxa"/>
                                <w:left w:w="120" w:type="dxa"/>
                                <w:bottom w:w="0" w:type="dxa"/>
                                <w:right w:w="0" w:type="dxa"/>
                              </w:tcMar>
                              <w:vAlign w:val="center"/>
                              <w:hideMark/>
                            </w:tcPr>
                            <w:p w:rsidRPr="00A8525F" w:rsidR="00FD137D" w:rsidP="00E60378" w:rsidRDefault="00FD137D" w14:paraId="2503CFA6" w14:textId="77777777">
                              <w:r w:rsidRPr="00A8525F">
                                <w:rPr>
                                  <w:b/>
                                  <w:bCs/>
                                </w:rPr>
                                <w:t>GOV.UK</w:t>
                              </w:r>
                              <w:r w:rsidRPr="00A8525F">
                                <w:t xml:space="preserve"> </w:t>
                              </w:r>
                            </w:p>
                          </w:tc>
                        </w:tr>
                      </w:tbl>
                      <w:p w:rsidRPr="00A8525F" w:rsidR="00FD137D" w:rsidP="00E60378" w:rsidRDefault="00FD137D" w14:paraId="605C0B52" w14:textId="77777777"/>
                    </w:tc>
                  </w:tr>
                </w:tbl>
                <w:p w:rsidRPr="00A8525F" w:rsidR="00FD137D" w:rsidP="00E60378" w:rsidRDefault="00FD137D" w14:paraId="03576413" w14:textId="77777777"/>
              </w:tc>
            </w:tr>
          </w:tbl>
          <w:p w:rsidRPr="00A8525F" w:rsidR="00FD137D" w:rsidP="00E60378" w:rsidRDefault="00FD137D" w14:paraId="7D2ECF99" w14:textId="77777777"/>
        </w:tc>
      </w:tr>
    </w:tbl>
    <w:p w:rsidRPr="00A8525F" w:rsidR="00FD137D" w:rsidP="00FD137D" w:rsidRDefault="00FD137D" w14:paraId="16FC4521" w14:textId="77777777">
      <w:pPr>
        <w:rPr>
          <w:vanish/>
          <w:lang w:val="en"/>
        </w:rPr>
      </w:pPr>
    </w:p>
    <w:tbl>
      <w:tblPr>
        <w:tblW w:w="8700" w:type="dxa"/>
        <w:jc w:val="center"/>
        <w:tblCellMar>
          <w:left w:w="0" w:type="dxa"/>
          <w:right w:w="0" w:type="dxa"/>
        </w:tblCellMar>
        <w:tblLook w:val="04A0" w:firstRow="1" w:lastRow="0" w:firstColumn="1" w:lastColumn="0" w:noHBand="0" w:noVBand="1"/>
      </w:tblPr>
      <w:tblGrid>
        <w:gridCol w:w="150"/>
        <w:gridCol w:w="8400"/>
        <w:gridCol w:w="150"/>
      </w:tblGrid>
      <w:tr w:rsidRPr="00A8525F" w:rsidR="00FD137D" w:rsidTr="00E60378" w14:paraId="5DA3C0AD" w14:textId="77777777">
        <w:trPr>
          <w:trHeight w:val="100"/>
          <w:jc w:val="center"/>
          <w:hidden/>
        </w:trPr>
        <w:tc>
          <w:tcPr>
            <w:tcW w:w="150" w:type="dxa"/>
            <w:vAlign w:val="center"/>
            <w:hideMark/>
          </w:tcPr>
          <w:p w:rsidRPr="00A8525F" w:rsidR="00FD137D" w:rsidP="00E60378" w:rsidRDefault="00FD137D" w14:paraId="66F4C9B8" w14:textId="77777777">
            <w:pPr>
              <w:rPr>
                <w:vanish/>
                <w:lang w:val="en"/>
              </w:rPr>
            </w:pPr>
          </w:p>
        </w:tc>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Pr="00A8525F" w:rsidR="00FD137D" w:rsidTr="00E60378" w14:paraId="7D5F5CAE" w14:textId="77777777">
              <w:trPr>
                <w:trHeight w:val="100"/>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Pr="00A8525F" w:rsidR="00FD137D" w:rsidTr="00E60378" w14:paraId="0126F936" w14:textId="77777777">
                    <w:trPr>
                      <w:trHeight w:val="100"/>
                    </w:trPr>
                    <w:tc>
                      <w:tcPr>
                        <w:tcW w:w="5000" w:type="pct"/>
                        <w:shd w:val="clear" w:color="auto" w:fill="1D70B8"/>
                        <w:vAlign w:val="center"/>
                        <w:hideMark/>
                      </w:tcPr>
                      <w:p w:rsidRPr="00A8525F" w:rsidR="00FD137D" w:rsidP="00E60378" w:rsidRDefault="00FD137D" w14:paraId="57EB83AA" w14:textId="77777777"/>
                    </w:tc>
                  </w:tr>
                </w:tbl>
                <w:p w:rsidRPr="00A8525F" w:rsidR="00FD137D" w:rsidP="00E60378" w:rsidRDefault="00FD137D" w14:paraId="4F334809" w14:textId="77777777"/>
              </w:tc>
            </w:tr>
          </w:tbl>
          <w:p w:rsidRPr="00A8525F" w:rsidR="00FD137D" w:rsidP="00E60378" w:rsidRDefault="00FD137D" w14:paraId="4E737B97" w14:textId="77777777"/>
        </w:tc>
        <w:tc>
          <w:tcPr>
            <w:tcW w:w="150" w:type="dxa"/>
            <w:vAlign w:val="center"/>
            <w:hideMark/>
          </w:tcPr>
          <w:p w:rsidRPr="00A8525F" w:rsidR="00FD137D" w:rsidP="00E60378" w:rsidRDefault="00FD137D" w14:paraId="3F593DC7" w14:textId="77777777"/>
        </w:tc>
      </w:tr>
    </w:tbl>
    <w:p w:rsidRPr="00A8525F" w:rsidR="00FD137D" w:rsidP="00FD137D" w:rsidRDefault="00FD137D" w14:paraId="6E238E54" w14:textId="77777777">
      <w:pPr>
        <w:rPr>
          <w:vanish/>
          <w:lang w:val="en"/>
        </w:rPr>
      </w:pPr>
    </w:p>
    <w:tbl>
      <w:tblPr>
        <w:tblW w:w="8700" w:type="dxa"/>
        <w:jc w:val="center"/>
        <w:tblCellMar>
          <w:left w:w="0" w:type="dxa"/>
          <w:right w:w="0" w:type="dxa"/>
        </w:tblCellMar>
        <w:tblLook w:val="04A0" w:firstRow="1" w:lastRow="0" w:firstColumn="1" w:lastColumn="0" w:noHBand="0" w:noVBand="1"/>
      </w:tblPr>
      <w:tblGrid>
        <w:gridCol w:w="150"/>
        <w:gridCol w:w="8400"/>
        <w:gridCol w:w="150"/>
      </w:tblGrid>
      <w:tr w:rsidRPr="00A8525F" w:rsidR="00FD137D" w:rsidTr="00E60378" w14:paraId="67876DE8" w14:textId="77777777">
        <w:trPr>
          <w:gridAfter w:val="2"/>
          <w:wAfter w:w="630" w:type="dxa"/>
          <w:trHeight w:val="300"/>
          <w:jc w:val="center"/>
          <w:hidden/>
        </w:trPr>
        <w:tc>
          <w:tcPr>
            <w:tcW w:w="0" w:type="auto"/>
            <w:vAlign w:val="center"/>
            <w:hideMark/>
          </w:tcPr>
          <w:p w:rsidRPr="00A8525F" w:rsidR="00FD137D" w:rsidP="00E60378" w:rsidRDefault="00FD137D" w14:paraId="6518126B" w14:textId="77777777">
            <w:pPr>
              <w:rPr>
                <w:vanish/>
                <w:lang w:val="en"/>
              </w:rPr>
            </w:pPr>
          </w:p>
        </w:tc>
      </w:tr>
      <w:tr w:rsidRPr="00A8525F" w:rsidR="00FD137D" w:rsidTr="00E60378" w14:paraId="20640CA3" w14:textId="77777777">
        <w:trPr>
          <w:jc w:val="center"/>
        </w:trPr>
        <w:tc>
          <w:tcPr>
            <w:tcW w:w="150" w:type="dxa"/>
            <w:vAlign w:val="center"/>
            <w:hideMark/>
          </w:tcPr>
          <w:p w:rsidRPr="00A8525F" w:rsidR="00FD137D" w:rsidP="00E60378" w:rsidRDefault="00FD137D" w14:paraId="519051B8" w14:textId="77777777"/>
        </w:tc>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Pr="00A8525F" w:rsidR="00FD137D" w:rsidTr="00E60378" w14:paraId="430E4FAE" w14:textId="77777777">
              <w:trPr>
                <w:jc w:val="center"/>
              </w:trPr>
              <w:tc>
                <w:tcPr>
                  <w:tcW w:w="0" w:type="auto"/>
                  <w:vAlign w:val="center"/>
                  <w:hideMark/>
                </w:tcPr>
                <w:p w:rsidRPr="00A8525F" w:rsidR="00FD137D" w:rsidP="00E60378" w:rsidRDefault="00FD137D" w14:paraId="289BE406" w14:textId="77777777">
                  <w:r w:rsidRPr="00A8525F">
                    <w:t xml:space="preserve">Dear </w:t>
                  </w:r>
                  <w:r>
                    <w:t>xx</w:t>
                  </w:r>
                </w:p>
                <w:p w:rsidRPr="00A8525F" w:rsidR="00FD137D" w:rsidP="00E60378" w:rsidRDefault="00FD137D" w14:paraId="7F878E65" w14:textId="77777777">
                  <w:pPr>
                    <w:rPr>
                      <w:b/>
                      <w:bCs/>
                    </w:rPr>
                  </w:pPr>
                  <w:r w:rsidRPr="00A8525F">
                    <w:rPr>
                      <w:b/>
                      <w:bCs/>
                    </w:rPr>
                    <w:t>Your barring referral has been submitted to the Disclosure and Barring Service (DBS).</w:t>
                  </w:r>
                </w:p>
                <w:p w:rsidRPr="00A8525F" w:rsidR="00FD137D" w:rsidP="00E60378" w:rsidRDefault="00FD137D" w14:paraId="0E6EBF31" w14:textId="77777777">
                  <w:r w:rsidRPr="00A8525F">
                    <w:t xml:space="preserve">Date submitted: 20 </w:t>
                  </w:r>
                  <w:r>
                    <w:t>xxx</w:t>
                  </w:r>
                  <w:r w:rsidRPr="00A8525F">
                    <w:t xml:space="preserve"> 2024 10:34:57 GMT</w:t>
                  </w:r>
                  <w:r w:rsidRPr="00A8525F">
                    <w:br/>
                    <w:t xml:space="preserve">Your reference number: </w:t>
                  </w:r>
                  <w:r w:rsidRPr="0022228E">
                    <w:t>0xxxxxxxxxxx</w:t>
                  </w:r>
                </w:p>
                <w:p w:rsidRPr="00A8525F" w:rsidR="00FD137D" w:rsidP="00E60378" w:rsidRDefault="00FD137D" w14:paraId="49A97013" w14:textId="77777777">
                  <w:pPr>
                    <w:rPr>
                      <w:b/>
                      <w:bCs/>
                    </w:rPr>
                  </w:pPr>
                  <w:r w:rsidRPr="00A8525F">
                    <w:rPr>
                      <w:b/>
                      <w:bCs/>
                    </w:rPr>
                    <w:t>If you need to send more information</w:t>
                  </w:r>
                </w:p>
                <w:p w:rsidRPr="00A8525F" w:rsidR="00FD137D" w:rsidP="00E60378" w:rsidRDefault="00FD137D" w14:paraId="043D685D" w14:textId="77777777">
                  <w:r w:rsidRPr="00A8525F">
                    <w:t>If you need to send more documents to support your barring referral submission, you can do this by post or email. Your documents must reach the DBS within five days of this submission</w:t>
                  </w:r>
                </w:p>
                <w:p w:rsidRPr="00A8525F" w:rsidR="00FD137D" w:rsidP="00E60378" w:rsidRDefault="00FD137D" w14:paraId="42D97AFF" w14:textId="77777777">
                  <w:r w:rsidRPr="00A8525F">
                    <w:t>Send us as much evidence as you can from the list below:</w:t>
                  </w:r>
                </w:p>
                <w:tbl>
                  <w:tblPr>
                    <w:tblW w:w="0" w:type="auto"/>
                    <w:tblCellSpacing w:w="15" w:type="dxa"/>
                    <w:tblCellMar>
                      <w:left w:w="0" w:type="dxa"/>
                      <w:bottom w:w="300" w:type="dxa"/>
                      <w:right w:w="0" w:type="dxa"/>
                    </w:tblCellMar>
                    <w:tblLook w:val="04A0" w:firstRow="1" w:lastRow="0" w:firstColumn="1" w:lastColumn="0" w:noHBand="0" w:noVBand="1"/>
                  </w:tblPr>
                  <w:tblGrid>
                    <w:gridCol w:w="8400"/>
                  </w:tblGrid>
                  <w:tr w:rsidRPr="00A8525F" w:rsidR="00FD137D" w:rsidTr="00E60378" w14:paraId="3018F211" w14:textId="77777777">
                    <w:trPr>
                      <w:tblCellSpacing w:w="15" w:type="dxa"/>
                    </w:trPr>
                    <w:tc>
                      <w:tcPr>
                        <w:tcW w:w="0" w:type="auto"/>
                        <w:vAlign w:val="center"/>
                        <w:hideMark/>
                      </w:tcPr>
                      <w:p w:rsidRPr="00A8525F" w:rsidR="00FD137D" w:rsidP="00FD137D" w:rsidRDefault="00FD137D" w14:paraId="2C505FDB" w14:textId="77777777">
                        <w:pPr>
                          <w:numPr>
                            <w:ilvl w:val="0"/>
                            <w:numId w:val="41"/>
                          </w:numPr>
                        </w:pPr>
                        <w:r w:rsidRPr="00A8525F">
                          <w:t>Statement(s) made by the referred individual</w:t>
                        </w:r>
                      </w:p>
                      <w:p w:rsidRPr="00A8525F" w:rsidR="00FD137D" w:rsidP="00FD137D" w:rsidRDefault="00FD137D" w14:paraId="227A1885" w14:textId="77777777">
                        <w:pPr>
                          <w:numPr>
                            <w:ilvl w:val="0"/>
                            <w:numId w:val="41"/>
                          </w:numPr>
                        </w:pPr>
                        <w:r w:rsidRPr="00A8525F">
                          <w:t>Witness statements</w:t>
                        </w:r>
                      </w:p>
                      <w:p w:rsidRPr="00A8525F" w:rsidR="00FD137D" w:rsidP="00FD137D" w:rsidRDefault="00FD137D" w14:paraId="410B767D" w14:textId="77777777">
                        <w:pPr>
                          <w:numPr>
                            <w:ilvl w:val="0"/>
                            <w:numId w:val="41"/>
                          </w:numPr>
                        </w:pPr>
                        <w:r w:rsidRPr="00A8525F">
                          <w:t>Victim impact report(s) or statement(s)</w:t>
                        </w:r>
                      </w:p>
                      <w:p w:rsidRPr="00A8525F" w:rsidR="00FD137D" w:rsidP="00FD137D" w:rsidRDefault="00FD137D" w14:paraId="6FCD80E2" w14:textId="77777777">
                        <w:pPr>
                          <w:numPr>
                            <w:ilvl w:val="0"/>
                            <w:numId w:val="41"/>
                          </w:numPr>
                        </w:pPr>
                        <w:r w:rsidRPr="00A8525F">
                          <w:t>Evidence used in the investigation (for example, medical charts, body maps)</w:t>
                        </w:r>
                      </w:p>
                      <w:p w:rsidRPr="00A8525F" w:rsidR="00FD137D" w:rsidP="00FD137D" w:rsidRDefault="00FD137D" w14:paraId="39D65863" w14:textId="77777777">
                        <w:pPr>
                          <w:numPr>
                            <w:ilvl w:val="0"/>
                            <w:numId w:val="41"/>
                          </w:numPr>
                        </w:pPr>
                        <w:r w:rsidRPr="00A8525F">
                          <w:t>Minutes of investigation meetings (for example, internal investigation, social services case conference, LADO meeting, and Persons in a Position of Trust meeting)</w:t>
                        </w:r>
                      </w:p>
                      <w:p w:rsidRPr="00A8525F" w:rsidR="00FD137D" w:rsidP="00FD137D" w:rsidRDefault="00FD137D" w14:paraId="6F099239" w14:textId="77777777">
                        <w:pPr>
                          <w:numPr>
                            <w:ilvl w:val="0"/>
                            <w:numId w:val="41"/>
                          </w:numPr>
                        </w:pPr>
                        <w:r w:rsidRPr="00A8525F">
                          <w:t>Investigation report</w:t>
                        </w:r>
                      </w:p>
                      <w:p w:rsidRPr="00A8525F" w:rsidR="00FD137D" w:rsidP="00FD137D" w:rsidRDefault="00FD137D" w14:paraId="5D3B80C1" w14:textId="77777777">
                        <w:pPr>
                          <w:numPr>
                            <w:ilvl w:val="0"/>
                            <w:numId w:val="41"/>
                          </w:numPr>
                        </w:pPr>
                        <w:r w:rsidRPr="00A8525F">
                          <w:t>Minutes of disciplinary meetings</w:t>
                        </w:r>
                      </w:p>
                      <w:p w:rsidRPr="00A8525F" w:rsidR="00FD137D" w:rsidP="00FD137D" w:rsidRDefault="00FD137D" w14:paraId="4EC74341" w14:textId="77777777">
                        <w:pPr>
                          <w:numPr>
                            <w:ilvl w:val="0"/>
                            <w:numId w:val="41"/>
                          </w:numPr>
                        </w:pPr>
                        <w:r w:rsidRPr="00A8525F">
                          <w:t>Dismissal, resignation or redeployment letters</w:t>
                        </w:r>
                      </w:p>
                      <w:p w:rsidRPr="00A8525F" w:rsidR="00FD137D" w:rsidP="00FD137D" w:rsidRDefault="00FD137D" w14:paraId="4D6BF7F8" w14:textId="77777777">
                        <w:pPr>
                          <w:numPr>
                            <w:ilvl w:val="0"/>
                            <w:numId w:val="41"/>
                          </w:numPr>
                        </w:pPr>
                        <w:r w:rsidRPr="00A8525F">
                          <w:t>File notes concerning previous conduct, behaviour or attitude</w:t>
                        </w:r>
                      </w:p>
                      <w:p w:rsidRPr="00A8525F" w:rsidR="00FD137D" w:rsidP="00FD137D" w:rsidRDefault="00FD137D" w14:paraId="4214B963" w14:textId="77777777">
                        <w:pPr>
                          <w:numPr>
                            <w:ilvl w:val="0"/>
                            <w:numId w:val="41"/>
                          </w:numPr>
                        </w:pPr>
                        <w:r w:rsidRPr="00A8525F">
                          <w:t>Documentation of any past disciplinary action and complaint(s)</w:t>
                        </w:r>
                      </w:p>
                    </w:tc>
                  </w:tr>
                </w:tbl>
                <w:p w:rsidRPr="00A8525F" w:rsidR="00FD137D" w:rsidP="00E60378" w:rsidRDefault="00FD137D" w14:paraId="480B4D9E" w14:textId="77777777">
                  <w:r w:rsidRPr="00A8525F">
                    <w:t>You can also send any other information that has not been listed above but you believe needs to be provided to help DBS make a timely decision.</w:t>
                  </w:r>
                </w:p>
                <w:p w:rsidRPr="00A8525F" w:rsidR="00FD137D" w:rsidP="00E60378" w:rsidRDefault="00FD137D" w14:paraId="74AD7F43" w14:textId="77777777">
                  <w:pPr>
                    <w:rPr>
                      <w:b/>
                      <w:bCs/>
                    </w:rPr>
                  </w:pPr>
                  <w:r w:rsidRPr="00A8525F">
                    <w:rPr>
                      <w:b/>
                      <w:bCs/>
                    </w:rPr>
                    <w:t>How to send your supporting documents to the DBS</w:t>
                  </w:r>
                </w:p>
                <w:p w:rsidRPr="00A8525F" w:rsidR="00FD137D" w:rsidP="00E60378" w:rsidRDefault="00FD137D" w14:paraId="3EF81783" w14:textId="77777777">
                  <w:pPr>
                    <w:rPr>
                      <w:b/>
                      <w:bCs/>
                    </w:rPr>
                  </w:pPr>
                  <w:r w:rsidRPr="00A8525F">
                    <w:rPr>
                      <w:b/>
                      <w:bCs/>
                    </w:rPr>
                    <w:t>By email</w:t>
                  </w:r>
                </w:p>
                <w:tbl>
                  <w:tblPr>
                    <w:tblW w:w="0" w:type="auto"/>
                    <w:tblCellSpacing w:w="15" w:type="dxa"/>
                    <w:tblCellMar>
                      <w:left w:w="0" w:type="dxa"/>
                      <w:bottom w:w="300" w:type="dxa"/>
                      <w:right w:w="0" w:type="dxa"/>
                    </w:tblCellMar>
                    <w:tblLook w:val="04A0" w:firstRow="1" w:lastRow="0" w:firstColumn="1" w:lastColumn="0" w:noHBand="0" w:noVBand="1"/>
                  </w:tblPr>
                  <w:tblGrid>
                    <w:gridCol w:w="8400"/>
                  </w:tblGrid>
                  <w:tr w:rsidRPr="00A8525F" w:rsidR="00FD137D" w:rsidTr="00E60378" w14:paraId="48B963E5" w14:textId="77777777">
                    <w:trPr>
                      <w:tblCellSpacing w:w="15" w:type="dxa"/>
                    </w:trPr>
                    <w:tc>
                      <w:tcPr>
                        <w:tcW w:w="0" w:type="auto"/>
                        <w:vAlign w:val="center"/>
                        <w:hideMark/>
                      </w:tcPr>
                      <w:p w:rsidRPr="00A8525F" w:rsidR="00FD137D" w:rsidP="00FD137D" w:rsidRDefault="00FD137D" w14:paraId="4EAAE544" w14:textId="77777777">
                        <w:pPr>
                          <w:numPr>
                            <w:ilvl w:val="0"/>
                            <w:numId w:val="42"/>
                          </w:numPr>
                        </w:pPr>
                        <w:r w:rsidRPr="00A8525F">
                          <w:t xml:space="preserve">Send your supporting documents by email to </w:t>
                        </w:r>
                        <w:hyperlink w:history="1" r:id="rId27">
                          <w:r w:rsidRPr="00A8525F">
                            <w:rPr>
                              <w:rStyle w:val="Hyperlink"/>
                            </w:rPr>
                            <w:t>contactus@dbs.gov.uk</w:t>
                          </w:r>
                        </w:hyperlink>
                        <w:r w:rsidRPr="00A8525F">
                          <w:t>, quoting the reference number shown above.</w:t>
                        </w:r>
                      </w:p>
                      <w:p w:rsidRPr="00A8525F" w:rsidR="00FD137D" w:rsidP="00FD137D" w:rsidRDefault="00FD137D" w14:paraId="0D2A3208" w14:textId="77777777">
                        <w:pPr>
                          <w:numPr>
                            <w:ilvl w:val="0"/>
                            <w:numId w:val="42"/>
                          </w:numPr>
                        </w:pPr>
                        <w:r w:rsidRPr="00A8525F">
                          <w:t>The total size of your email should be less than 15MB.</w:t>
                        </w:r>
                      </w:p>
                      <w:p w:rsidRPr="00A8525F" w:rsidR="00FD137D" w:rsidP="00FD137D" w:rsidRDefault="00FD137D" w14:paraId="26CE0598" w14:textId="77777777">
                        <w:pPr>
                          <w:numPr>
                            <w:ilvl w:val="0"/>
                            <w:numId w:val="42"/>
                          </w:numPr>
                        </w:pPr>
                        <w:r w:rsidRPr="00A8525F">
                          <w:lastRenderedPageBreak/>
                          <w:t>Do not send password protected documents or emails because they will be blocked from reaching the DBS mailbox.</w:t>
                        </w:r>
                      </w:p>
                    </w:tc>
                  </w:tr>
                </w:tbl>
                <w:p w:rsidRPr="00A8525F" w:rsidR="00FD137D" w:rsidP="00E60378" w:rsidRDefault="00FD137D" w14:paraId="0B3A3391" w14:textId="77777777">
                  <w:pPr>
                    <w:rPr>
                      <w:b/>
                      <w:bCs/>
                    </w:rPr>
                  </w:pPr>
                  <w:r w:rsidRPr="00A8525F">
                    <w:rPr>
                      <w:b/>
                      <w:bCs/>
                    </w:rPr>
                    <w:lastRenderedPageBreak/>
                    <w:t>What to do with large documents</w:t>
                  </w:r>
                </w:p>
                <w:tbl>
                  <w:tblPr>
                    <w:tblW w:w="0" w:type="auto"/>
                    <w:tblCellSpacing w:w="15" w:type="dxa"/>
                    <w:tblCellMar>
                      <w:left w:w="0" w:type="dxa"/>
                      <w:bottom w:w="300" w:type="dxa"/>
                      <w:right w:w="0" w:type="dxa"/>
                    </w:tblCellMar>
                    <w:tblLook w:val="04A0" w:firstRow="1" w:lastRow="0" w:firstColumn="1" w:lastColumn="0" w:noHBand="0" w:noVBand="1"/>
                  </w:tblPr>
                  <w:tblGrid>
                    <w:gridCol w:w="8400"/>
                  </w:tblGrid>
                  <w:tr w:rsidRPr="00A8525F" w:rsidR="00FD137D" w:rsidTr="00E60378" w14:paraId="42802B93" w14:textId="77777777">
                    <w:trPr>
                      <w:tblCellSpacing w:w="15" w:type="dxa"/>
                    </w:trPr>
                    <w:tc>
                      <w:tcPr>
                        <w:tcW w:w="0" w:type="auto"/>
                        <w:vAlign w:val="center"/>
                        <w:hideMark/>
                      </w:tcPr>
                      <w:p w:rsidRPr="00A8525F" w:rsidR="00FD137D" w:rsidP="00FD137D" w:rsidRDefault="00FD137D" w14:paraId="52D90051" w14:textId="77777777">
                        <w:pPr>
                          <w:numPr>
                            <w:ilvl w:val="0"/>
                            <w:numId w:val="43"/>
                          </w:numPr>
                        </w:pPr>
                        <w:r w:rsidRPr="00A8525F">
                          <w:t>If your supporting evidence or your email exceeds 15MB, you can send the evidence to us by post.</w:t>
                        </w:r>
                      </w:p>
                      <w:p w:rsidRPr="00A8525F" w:rsidR="00FD137D" w:rsidP="00FD137D" w:rsidRDefault="00FD137D" w14:paraId="69EDF791" w14:textId="77777777">
                        <w:pPr>
                          <w:numPr>
                            <w:ilvl w:val="0"/>
                            <w:numId w:val="43"/>
                          </w:numPr>
                        </w:pPr>
                        <w:r w:rsidRPr="00A8525F">
                          <w:t>Print your documents or save the evidence to any removable storage media available to you, such as USB flash drives and external hard drives.</w:t>
                        </w:r>
                      </w:p>
                      <w:p w:rsidRPr="00A8525F" w:rsidR="00FD137D" w:rsidP="00FD137D" w:rsidRDefault="00FD137D" w14:paraId="693F7534" w14:textId="77777777">
                        <w:pPr>
                          <w:numPr>
                            <w:ilvl w:val="0"/>
                            <w:numId w:val="43"/>
                          </w:numPr>
                        </w:pPr>
                        <w:r w:rsidRPr="00A8525F">
                          <w:t xml:space="preserve">If you are sending encrypted removable media, please email the password to </w:t>
                        </w:r>
                        <w:hyperlink w:history="1" r:id="rId28">
                          <w:r w:rsidRPr="00A8525F">
                            <w:rPr>
                              <w:rStyle w:val="Hyperlink"/>
                            </w:rPr>
                            <w:t>contactus@dbs.gov.uk</w:t>
                          </w:r>
                        </w:hyperlink>
                        <w:r w:rsidRPr="00A8525F">
                          <w:t xml:space="preserve"> with the case reference number.</w:t>
                        </w:r>
                      </w:p>
                    </w:tc>
                  </w:tr>
                </w:tbl>
                <w:p w:rsidRPr="00A8525F" w:rsidR="00FD137D" w:rsidP="00E60378" w:rsidRDefault="00FD137D" w14:paraId="4A147E85" w14:textId="77777777">
                  <w:pPr>
                    <w:rPr>
                      <w:b/>
                      <w:bCs/>
                    </w:rPr>
                  </w:pPr>
                  <w:r w:rsidRPr="00A8525F">
                    <w:rPr>
                      <w:b/>
                      <w:bCs/>
                    </w:rPr>
                    <w:t>Posting your documents</w:t>
                  </w:r>
                </w:p>
                <w:p w:rsidRPr="00A8525F" w:rsidR="00FD137D" w:rsidP="00E60378" w:rsidRDefault="00FD137D" w14:paraId="0F467F2C" w14:textId="77777777">
                  <w:r w:rsidRPr="00A8525F">
                    <w:t>To send your supporting documents by post, you need to:</w:t>
                  </w:r>
                </w:p>
                <w:tbl>
                  <w:tblPr>
                    <w:tblW w:w="0" w:type="auto"/>
                    <w:tblCellSpacing w:w="15" w:type="dxa"/>
                    <w:tblCellMar>
                      <w:left w:w="0" w:type="dxa"/>
                      <w:bottom w:w="300" w:type="dxa"/>
                      <w:right w:w="0" w:type="dxa"/>
                    </w:tblCellMar>
                    <w:tblLook w:val="04A0" w:firstRow="1" w:lastRow="0" w:firstColumn="1" w:lastColumn="0" w:noHBand="0" w:noVBand="1"/>
                  </w:tblPr>
                  <w:tblGrid>
                    <w:gridCol w:w="8400"/>
                  </w:tblGrid>
                  <w:tr w:rsidRPr="00A8525F" w:rsidR="00FD137D" w:rsidTr="00E60378" w14:paraId="6778338E" w14:textId="77777777">
                    <w:trPr>
                      <w:tblCellSpacing w:w="15" w:type="dxa"/>
                    </w:trPr>
                    <w:tc>
                      <w:tcPr>
                        <w:tcW w:w="0" w:type="auto"/>
                        <w:vAlign w:val="center"/>
                        <w:hideMark/>
                      </w:tcPr>
                      <w:p w:rsidRPr="00A8525F" w:rsidR="00FD137D" w:rsidP="00FD137D" w:rsidRDefault="00FD137D" w14:paraId="1E898012" w14:textId="77777777">
                        <w:pPr>
                          <w:numPr>
                            <w:ilvl w:val="0"/>
                            <w:numId w:val="44"/>
                          </w:numPr>
                        </w:pPr>
                        <w:r w:rsidRPr="00A8525F">
                          <w:t>Print this email</w:t>
                        </w:r>
                      </w:p>
                      <w:p w:rsidRPr="00A8525F" w:rsidR="00FD137D" w:rsidP="00FD137D" w:rsidRDefault="00FD137D" w14:paraId="1C02F826" w14:textId="77777777">
                        <w:pPr>
                          <w:numPr>
                            <w:ilvl w:val="0"/>
                            <w:numId w:val="44"/>
                          </w:numPr>
                        </w:pPr>
                        <w:r w:rsidRPr="00A8525F">
                          <w:t xml:space="preserve">Include this email with any supporting documentation, and send to the following address: </w:t>
                        </w:r>
                      </w:p>
                      <w:p w:rsidRPr="00A8525F" w:rsidR="00FD137D" w:rsidP="00E60378" w:rsidRDefault="00FD137D" w14:paraId="38F699D4" w14:textId="77777777">
                        <w:r w:rsidRPr="00A8525F">
                          <w:t>Disclosure and Barring Service</w:t>
                        </w:r>
                        <w:r w:rsidRPr="00A8525F">
                          <w:br/>
                          <w:t>PO Box 3963</w:t>
                        </w:r>
                        <w:r w:rsidRPr="00A8525F">
                          <w:br/>
                          <w:t>Royal Wootton Bassett</w:t>
                        </w:r>
                        <w:r w:rsidRPr="00A8525F">
                          <w:br/>
                          <w:t>SN4 4HH</w:t>
                        </w:r>
                      </w:p>
                    </w:tc>
                  </w:tr>
                </w:tbl>
                <w:p w:rsidRPr="00A8525F" w:rsidR="00FD137D" w:rsidP="00E60378" w:rsidRDefault="00FD137D" w14:paraId="095EAAC0" w14:textId="77777777">
                  <w:r w:rsidRPr="00A8525F">
                    <w:t>You must ensure the supporting documentation reaches the DBS within five days of this referral submission.</w:t>
                  </w:r>
                </w:p>
                <w:p w:rsidRPr="00A8525F" w:rsidR="00FD137D" w:rsidP="00E60378" w:rsidRDefault="00FD137D" w14:paraId="0FC94B43" w14:textId="77777777">
                  <w:r w:rsidRPr="00A8525F">
                    <w:t>The DBS cannot accept responsibility for any supporting evidence sent by post before it has reached us. Please note that evidence materials will not be returned to you.</w:t>
                  </w:r>
                </w:p>
                <w:p w:rsidRPr="00A8525F" w:rsidR="00FD137D" w:rsidP="00E60378" w:rsidRDefault="00FD137D" w14:paraId="38591611" w14:textId="77777777">
                  <w:r w:rsidRPr="00A8525F">
                    <w:t>You may be contacted by DBS for further information.</w:t>
                  </w:r>
                </w:p>
                <w:p w:rsidRPr="00A8525F" w:rsidR="00FD137D" w:rsidP="00E60378" w:rsidRDefault="00FD137D" w14:paraId="4CB06404" w14:textId="77777777">
                  <w:r w:rsidRPr="00A8525F">
                    <w:t>Date submitted: 20 May 2024 10:34:57</w:t>
                  </w:r>
                  <w:r w:rsidRPr="00A8525F">
                    <w:br/>
                    <w:t>Your reference number: 01038120599</w:t>
                  </w:r>
                </w:p>
                <w:p w:rsidRPr="00A8525F" w:rsidR="00FD137D" w:rsidP="00E60378" w:rsidRDefault="00FD137D" w14:paraId="25F9BF20" w14:textId="77777777">
                  <w:pPr>
                    <w:rPr>
                      <w:b/>
                      <w:bCs/>
                    </w:rPr>
                  </w:pPr>
                  <w:r w:rsidRPr="00A8525F">
                    <w:rPr>
                      <w:b/>
                      <w:bCs/>
                    </w:rPr>
                    <w:t>What did you think of this service?</w:t>
                  </w:r>
                </w:p>
                <w:p w:rsidRPr="00A8525F" w:rsidR="00FD137D" w:rsidP="00E60378" w:rsidRDefault="00FD137D" w14:paraId="79260803" w14:textId="77777777">
                  <w:r w:rsidRPr="00A8525F">
                    <w:t>You can tell us what you think of the service through our feedback form:</w:t>
                  </w:r>
                  <w:r w:rsidRPr="00A8525F">
                    <w:br/>
                  </w:r>
                  <w:hyperlink w:history="1" r:id="rId29">
                    <w:r w:rsidRPr="00A8525F">
                      <w:rPr>
                        <w:rStyle w:val="Hyperlink"/>
                      </w:rPr>
                      <w:t>https://give-feedback-dbs.service.gov.uk/#/en/barring</w:t>
                    </w:r>
                  </w:hyperlink>
                </w:p>
              </w:tc>
            </w:tr>
          </w:tbl>
          <w:p w:rsidRPr="00A8525F" w:rsidR="00FD137D" w:rsidP="00E60378" w:rsidRDefault="00FD137D" w14:paraId="171391F7" w14:textId="77777777"/>
        </w:tc>
        <w:tc>
          <w:tcPr>
            <w:tcW w:w="150" w:type="dxa"/>
            <w:vAlign w:val="center"/>
            <w:hideMark/>
          </w:tcPr>
          <w:p w:rsidRPr="00A8525F" w:rsidR="00FD137D" w:rsidP="00E60378" w:rsidRDefault="00FD137D" w14:paraId="64D37CB5" w14:textId="77777777"/>
        </w:tc>
      </w:tr>
      <w:tr w:rsidRPr="00A8525F" w:rsidR="00FD137D" w:rsidTr="00E60378" w14:paraId="7E4C1C79" w14:textId="77777777">
        <w:trPr>
          <w:trHeight w:val="300"/>
          <w:jc w:val="center"/>
        </w:trPr>
        <w:tc>
          <w:tcPr>
            <w:tcW w:w="0" w:type="auto"/>
            <w:vAlign w:val="center"/>
            <w:hideMark/>
          </w:tcPr>
          <w:p w:rsidRPr="00A8525F" w:rsidR="00FD137D" w:rsidP="00E60378" w:rsidRDefault="00FD137D" w14:paraId="39459DBC" w14:textId="77777777"/>
        </w:tc>
        <w:tc>
          <w:tcPr>
            <w:tcW w:w="0" w:type="auto"/>
            <w:vAlign w:val="center"/>
            <w:hideMark/>
          </w:tcPr>
          <w:p w:rsidRPr="00A8525F" w:rsidR="00FD137D" w:rsidP="00E60378" w:rsidRDefault="00FD137D" w14:paraId="3EC10AF1" w14:textId="77777777"/>
        </w:tc>
        <w:tc>
          <w:tcPr>
            <w:tcW w:w="0" w:type="auto"/>
            <w:vAlign w:val="center"/>
            <w:hideMark/>
          </w:tcPr>
          <w:p w:rsidRPr="00A8525F" w:rsidR="00FD137D" w:rsidP="00E60378" w:rsidRDefault="00FD137D" w14:paraId="0ECD8AA2" w14:textId="77777777"/>
        </w:tc>
      </w:tr>
    </w:tbl>
    <w:p w:rsidR="00FD137D" w:rsidP="00FD137D" w:rsidRDefault="00FD137D" w14:paraId="48ED53EE" w14:textId="77777777">
      <w:pPr>
        <w:rPr>
          <w:sz w:val="24"/>
          <w:szCs w:val="24"/>
          <w:lang w:val="en-US"/>
        </w:rPr>
      </w:pPr>
    </w:p>
    <w:p w:rsidR="00FD137D" w:rsidP="00FD137D" w:rsidRDefault="00FD137D" w14:paraId="53B9A29B" w14:textId="77777777">
      <w:pPr>
        <w:rPr>
          <w:sz w:val="24"/>
          <w:szCs w:val="24"/>
          <w:lang w:val="en-US"/>
        </w:rPr>
      </w:pPr>
      <w:r>
        <w:rPr>
          <w:sz w:val="24"/>
          <w:szCs w:val="24"/>
          <w:lang w:val="en-US"/>
        </w:rPr>
        <w:br w:type="page"/>
      </w:r>
    </w:p>
    <w:p w:rsidRPr="00E81419" w:rsidR="00FD137D" w:rsidP="00FD137D" w:rsidRDefault="00FD137D" w14:paraId="13A009A6" w14:textId="77777777">
      <w:pPr>
        <w:rPr>
          <w:color w:val="0F4761" w:themeColor="accent1" w:themeShade="BF"/>
          <w:sz w:val="24"/>
          <w:szCs w:val="24"/>
          <w:lang w:val="en-US"/>
        </w:rPr>
      </w:pPr>
      <w:r w:rsidRPr="00E81419">
        <w:rPr>
          <w:color w:val="0F4761" w:themeColor="accent1" w:themeShade="BF"/>
          <w:sz w:val="24"/>
          <w:szCs w:val="24"/>
          <w:lang w:val="en-US"/>
        </w:rPr>
        <w:lastRenderedPageBreak/>
        <w:t>Annex 3: Summary Report- provided as an attachment to the confirmation email from the DBS</w:t>
      </w:r>
    </w:p>
    <w:p w:rsidRPr="00910742" w:rsidR="00FD137D" w:rsidP="00FD137D" w:rsidRDefault="00FD137D" w14:paraId="7D9EEA03" w14:textId="77777777">
      <w:pPr>
        <w:rPr>
          <w:i/>
          <w:iCs/>
          <w:lang w:val="en-US"/>
        </w:rPr>
      </w:pPr>
      <w:r w:rsidRPr="00910742">
        <w:rPr>
          <w:i/>
          <w:iCs/>
          <w:lang w:val="en-US"/>
        </w:rPr>
        <w:t xml:space="preserve">Below is an example of the format of the Summary Report which will be generated upon submission of an online </w:t>
      </w:r>
      <w:r>
        <w:rPr>
          <w:i/>
          <w:iCs/>
          <w:lang w:val="en-US"/>
        </w:rPr>
        <w:t>R</w:t>
      </w:r>
      <w:r w:rsidRPr="00910742">
        <w:rPr>
          <w:i/>
          <w:iCs/>
          <w:lang w:val="en-US"/>
        </w:rPr>
        <w:t xml:space="preserve">eferral </w:t>
      </w:r>
      <w:proofErr w:type="gramStart"/>
      <w:r w:rsidRPr="00910742">
        <w:rPr>
          <w:i/>
          <w:iCs/>
          <w:lang w:val="en-US"/>
        </w:rPr>
        <w:t>form</w:t>
      </w:r>
      <w:proofErr w:type="gramEnd"/>
      <w:r w:rsidRPr="00910742">
        <w:rPr>
          <w:i/>
          <w:iCs/>
          <w:lang w:val="en-US"/>
        </w:rPr>
        <w:t xml:space="preserve"> and which will be provided to the referrer by email by </w:t>
      </w:r>
      <w:proofErr w:type="gramStart"/>
      <w:r w:rsidRPr="00910742">
        <w:rPr>
          <w:i/>
          <w:iCs/>
          <w:lang w:val="en-US"/>
        </w:rPr>
        <w:t>the DBS</w:t>
      </w:r>
      <w:proofErr w:type="gramEnd"/>
      <w:r w:rsidRPr="00910742">
        <w:rPr>
          <w:i/>
          <w:iCs/>
          <w:lang w:val="en-US"/>
        </w:rPr>
        <w:t>. This Report is based on an actual University of Hull referral to the DBS, Elements have been anonymized or changed.</w:t>
      </w:r>
    </w:p>
    <w:p w:rsidRPr="00AF1841" w:rsidR="00FD137D" w:rsidP="00FD137D" w:rsidRDefault="00FD137D" w14:paraId="54846495" w14:textId="77777777">
      <w:pPr>
        <w:rPr>
          <w:b/>
          <w:bCs/>
          <w:color w:val="215E99" w:themeColor="text2" w:themeTint="BF"/>
          <w:u w:val="single"/>
        </w:rPr>
      </w:pPr>
      <w:r w:rsidRPr="00AF1841">
        <w:rPr>
          <w:b/>
          <w:bCs/>
          <w:color w:val="215E99" w:themeColor="text2" w:themeTint="BF"/>
          <w:u w:val="single"/>
        </w:rPr>
        <w:t>Your details</w:t>
      </w:r>
    </w:p>
    <w:p w:rsidRPr="00AF1841" w:rsidR="00FD137D" w:rsidP="00FD137D" w:rsidRDefault="00FD137D" w14:paraId="76138CC1" w14:textId="77777777">
      <w:pPr>
        <w:rPr>
          <w:b/>
          <w:bCs/>
        </w:rPr>
      </w:pPr>
      <w:r w:rsidRPr="00AF1841">
        <w:rPr>
          <w:b/>
          <w:bCs/>
        </w:rPr>
        <w:t>Referrer type</w:t>
      </w:r>
    </w:p>
    <w:p w:rsidRPr="00AF1841" w:rsidR="00FD137D" w:rsidP="00FD137D" w:rsidRDefault="00FD137D" w14:paraId="670BC624" w14:textId="77777777">
      <w:r w:rsidRPr="00AF1841">
        <w:t>Educational institute</w:t>
      </w:r>
    </w:p>
    <w:p w:rsidRPr="00AF1841" w:rsidR="00FD137D" w:rsidP="00FD137D" w:rsidRDefault="00FD137D" w14:paraId="49BD40FF" w14:textId="77777777">
      <w:pPr>
        <w:rPr>
          <w:b/>
          <w:bCs/>
        </w:rPr>
      </w:pPr>
      <w:r w:rsidRPr="00AF1841">
        <w:rPr>
          <w:b/>
          <w:bCs/>
        </w:rPr>
        <w:t>Name</w:t>
      </w:r>
    </w:p>
    <w:p w:rsidRPr="00AF1841" w:rsidR="00FD137D" w:rsidP="00FD137D" w:rsidRDefault="00FD137D" w14:paraId="7C736261" w14:textId="77777777">
      <w:r>
        <w:t>xx</w:t>
      </w:r>
    </w:p>
    <w:p w:rsidRPr="00AF1841" w:rsidR="00FD137D" w:rsidP="00FD137D" w:rsidRDefault="00FD137D" w14:paraId="71922B15" w14:textId="77777777">
      <w:pPr>
        <w:rPr>
          <w:b/>
          <w:bCs/>
        </w:rPr>
      </w:pPr>
      <w:r w:rsidRPr="00AF1841">
        <w:rPr>
          <w:b/>
          <w:bCs/>
        </w:rPr>
        <w:t>Role or job title</w:t>
      </w:r>
    </w:p>
    <w:p w:rsidRPr="00AF1841" w:rsidR="00FD137D" w:rsidP="00FD137D" w:rsidRDefault="00FD137D" w14:paraId="0F8BAA9C" w14:textId="77777777">
      <w:r w:rsidRPr="00AF1841">
        <w:t>Senior Lecturer</w:t>
      </w:r>
    </w:p>
    <w:p w:rsidRPr="00AF1841" w:rsidR="00FD137D" w:rsidP="00FD137D" w:rsidRDefault="00FD137D" w14:paraId="7C1CDE63" w14:textId="77777777">
      <w:pPr>
        <w:rPr>
          <w:b/>
          <w:bCs/>
        </w:rPr>
      </w:pPr>
      <w:r w:rsidRPr="00AF1841">
        <w:rPr>
          <w:b/>
          <w:bCs/>
        </w:rPr>
        <w:t>Work sector</w:t>
      </w:r>
    </w:p>
    <w:p w:rsidRPr="00AF1841" w:rsidR="00FD137D" w:rsidP="00FD137D" w:rsidRDefault="00FD137D" w14:paraId="7A8C733F" w14:textId="77777777">
      <w:r w:rsidRPr="00AF1841">
        <w:t>Education (Independent)</w:t>
      </w:r>
    </w:p>
    <w:p w:rsidRPr="00AF1841" w:rsidR="00FD137D" w:rsidP="00FD137D" w:rsidRDefault="00FD137D" w14:paraId="792E3EAE" w14:textId="77777777">
      <w:r w:rsidRPr="00AF1841">
        <w:t>Other</w:t>
      </w:r>
    </w:p>
    <w:p w:rsidRPr="00AF1841" w:rsidR="00FD137D" w:rsidP="00FD137D" w:rsidRDefault="00FD137D" w14:paraId="7E2790B8" w14:textId="77777777">
      <w:pPr>
        <w:rPr>
          <w:b/>
          <w:bCs/>
        </w:rPr>
      </w:pPr>
      <w:r w:rsidRPr="00AF1841">
        <w:rPr>
          <w:b/>
          <w:bCs/>
        </w:rPr>
        <w:t>Name of your organisation</w:t>
      </w:r>
    </w:p>
    <w:p w:rsidRPr="00AF1841" w:rsidR="00FD137D" w:rsidP="00FD137D" w:rsidRDefault="00FD137D" w14:paraId="4EE7D841" w14:textId="77777777">
      <w:r w:rsidRPr="00AF1841">
        <w:t>University of Hull</w:t>
      </w:r>
    </w:p>
    <w:p w:rsidRPr="00AF1841" w:rsidR="00FD137D" w:rsidP="00FD137D" w:rsidRDefault="00FD137D" w14:paraId="2F6027BB" w14:textId="77777777">
      <w:pPr>
        <w:rPr>
          <w:b/>
          <w:bCs/>
        </w:rPr>
      </w:pPr>
      <w:r w:rsidRPr="00AF1841">
        <w:rPr>
          <w:b/>
          <w:bCs/>
        </w:rPr>
        <w:t>Organisation's address</w:t>
      </w:r>
    </w:p>
    <w:p w:rsidRPr="00AF1841" w:rsidR="00FD137D" w:rsidP="00FD137D" w:rsidRDefault="00FD137D" w14:paraId="16E0FCEA" w14:textId="77777777">
      <w:r w:rsidRPr="00AF1841">
        <w:t>University Of Hull, Cottingham Road</w:t>
      </w:r>
    </w:p>
    <w:p w:rsidRPr="00AF1841" w:rsidR="00FD137D" w:rsidP="00FD137D" w:rsidRDefault="00FD137D" w14:paraId="50535787" w14:textId="77777777">
      <w:r w:rsidRPr="00AF1841">
        <w:t>Hull</w:t>
      </w:r>
    </w:p>
    <w:p w:rsidRPr="00AF1841" w:rsidR="00FD137D" w:rsidP="00FD137D" w:rsidRDefault="00FD137D" w14:paraId="2851AA90" w14:textId="77777777">
      <w:r w:rsidRPr="00AF1841">
        <w:t>North Humberside</w:t>
      </w:r>
    </w:p>
    <w:p w:rsidRPr="00AF1841" w:rsidR="00FD137D" w:rsidP="00FD137D" w:rsidRDefault="00FD137D" w14:paraId="60092BF4" w14:textId="77777777">
      <w:r w:rsidRPr="00AF1841">
        <w:t>HU6 7RX</w:t>
      </w:r>
    </w:p>
    <w:p w:rsidRPr="00AF1841" w:rsidR="00FD137D" w:rsidP="00FD137D" w:rsidRDefault="00FD137D" w14:paraId="5AE82115" w14:textId="77777777">
      <w:pPr>
        <w:rPr>
          <w:b/>
          <w:bCs/>
        </w:rPr>
      </w:pPr>
      <w:r w:rsidRPr="00AF1841">
        <w:rPr>
          <w:b/>
          <w:bCs/>
        </w:rPr>
        <w:t>Contact telephone number</w:t>
      </w:r>
    </w:p>
    <w:p w:rsidRPr="00AF1841" w:rsidR="00FD137D" w:rsidP="00FD137D" w:rsidRDefault="00FD137D" w14:paraId="1649FC9F" w14:textId="77777777">
      <w:r w:rsidRPr="00AF1841">
        <w:t>0148246</w:t>
      </w:r>
      <w:r>
        <w:t>xxxx</w:t>
      </w:r>
    </w:p>
    <w:p w:rsidRPr="00AF1841" w:rsidR="00FD137D" w:rsidP="00FD137D" w:rsidRDefault="00FD137D" w14:paraId="2F6D1902" w14:textId="77777777">
      <w:pPr>
        <w:rPr>
          <w:b/>
          <w:bCs/>
        </w:rPr>
      </w:pPr>
      <w:r w:rsidRPr="00AF1841">
        <w:rPr>
          <w:b/>
          <w:bCs/>
        </w:rPr>
        <w:t>Email address</w:t>
      </w:r>
    </w:p>
    <w:p w:rsidRPr="00AF1841" w:rsidR="00FD137D" w:rsidP="00FD137D" w:rsidRDefault="00FD137D" w14:paraId="076532E1" w14:textId="77777777">
      <w:r>
        <w:t>xx</w:t>
      </w:r>
      <w:r w:rsidRPr="00AF1841">
        <w:t xml:space="preserve"> @hull.ac.uk</w:t>
      </w:r>
    </w:p>
    <w:p w:rsidRPr="00AF1841" w:rsidR="00FD137D" w:rsidP="00FD137D" w:rsidRDefault="00FD137D" w14:paraId="505D8A59" w14:textId="77777777">
      <w:pPr>
        <w:rPr>
          <w:b/>
          <w:bCs/>
        </w:rPr>
      </w:pPr>
      <w:r w:rsidRPr="00AF1841">
        <w:rPr>
          <w:b/>
          <w:bCs/>
        </w:rPr>
        <w:t>Relationship to referred person</w:t>
      </w:r>
    </w:p>
    <w:p w:rsidRPr="00AF1841" w:rsidR="00FD137D" w:rsidP="00FD137D" w:rsidRDefault="00FD137D" w14:paraId="2F916368" w14:textId="77777777">
      <w:r w:rsidRPr="00AF1841">
        <w:t xml:space="preserve">Professional Lead </w:t>
      </w:r>
      <w:proofErr w:type="spellStart"/>
      <w:r w:rsidRPr="00AF1841">
        <w:t>FtP</w:t>
      </w:r>
      <w:proofErr w:type="spellEnd"/>
    </w:p>
    <w:p w:rsidRPr="00AF1841" w:rsidR="00FD137D" w:rsidP="00FD137D" w:rsidRDefault="00FD137D" w14:paraId="779F55E8" w14:textId="77777777">
      <w:pPr>
        <w:rPr>
          <w:b/>
          <w:bCs/>
        </w:rPr>
      </w:pPr>
      <w:r w:rsidRPr="00AF1841">
        <w:rPr>
          <w:b/>
          <w:bCs/>
        </w:rPr>
        <w:t>Alternative contact</w:t>
      </w:r>
    </w:p>
    <w:p w:rsidR="00FD137D" w:rsidP="00FD137D" w:rsidRDefault="00FD137D" w14:paraId="36AFB046" w14:textId="77777777">
      <w:proofErr w:type="spellStart"/>
      <w:r>
        <w:t>Xx</w:t>
      </w:r>
      <w:proofErr w:type="spellEnd"/>
    </w:p>
    <w:p w:rsidRPr="00AF1841" w:rsidR="00FD137D" w:rsidP="00FD137D" w:rsidRDefault="00FD137D" w14:paraId="0D0A452D" w14:textId="77777777">
      <w:r w:rsidRPr="00AF1841">
        <w:t>Programme Lead</w:t>
      </w:r>
    </w:p>
    <w:p w:rsidRPr="00AF1841" w:rsidR="00FD137D" w:rsidP="00FD137D" w:rsidRDefault="00FD137D" w14:paraId="5E0C775C" w14:textId="77777777">
      <w:r w:rsidRPr="00AF1841">
        <w:t>0148246</w:t>
      </w:r>
      <w:r>
        <w:t>xxxx</w:t>
      </w:r>
    </w:p>
    <w:p w:rsidRPr="00AF1841" w:rsidR="00FD137D" w:rsidP="00FD137D" w:rsidRDefault="00FD137D" w14:paraId="1F4BDE1D" w14:textId="77777777">
      <w:r>
        <w:t>xxxx</w:t>
      </w:r>
      <w:r w:rsidRPr="00AF1841">
        <w:t>@hull.ac.uk</w:t>
      </w:r>
    </w:p>
    <w:p w:rsidRPr="00AF1841" w:rsidR="00FD137D" w:rsidP="00FD137D" w:rsidRDefault="00FD137D" w14:paraId="3C94C245" w14:textId="77777777">
      <w:pPr>
        <w:rPr>
          <w:b/>
          <w:bCs/>
          <w:color w:val="215E99" w:themeColor="text2" w:themeTint="BF"/>
          <w:u w:val="single"/>
        </w:rPr>
      </w:pPr>
      <w:r w:rsidRPr="00AF1841">
        <w:rPr>
          <w:b/>
          <w:bCs/>
          <w:color w:val="215E99" w:themeColor="text2" w:themeTint="BF"/>
          <w:u w:val="single"/>
        </w:rPr>
        <w:lastRenderedPageBreak/>
        <w:t>Referred person's details</w:t>
      </w:r>
    </w:p>
    <w:p w:rsidRPr="00AF1841" w:rsidR="00FD137D" w:rsidP="00FD137D" w:rsidRDefault="00FD137D" w14:paraId="31EDB2B3" w14:textId="77777777">
      <w:pPr>
        <w:rPr>
          <w:b/>
          <w:bCs/>
        </w:rPr>
      </w:pPr>
      <w:r w:rsidRPr="00AF1841">
        <w:rPr>
          <w:b/>
          <w:bCs/>
        </w:rPr>
        <w:t>Name</w:t>
      </w:r>
    </w:p>
    <w:p w:rsidR="00FD137D" w:rsidP="00FD137D" w:rsidRDefault="00FD137D" w14:paraId="06ED4A82" w14:textId="77777777">
      <w:proofErr w:type="spellStart"/>
      <w:r>
        <w:t>Xx</w:t>
      </w:r>
      <w:proofErr w:type="spellEnd"/>
    </w:p>
    <w:p w:rsidRPr="00AF1841" w:rsidR="00FD137D" w:rsidP="00FD137D" w:rsidRDefault="00FD137D" w14:paraId="585009A8" w14:textId="77777777">
      <w:pPr>
        <w:rPr>
          <w:b/>
          <w:bCs/>
        </w:rPr>
      </w:pPr>
      <w:r w:rsidRPr="00AF1841">
        <w:rPr>
          <w:b/>
          <w:bCs/>
        </w:rPr>
        <w:t>Other names previously known by</w:t>
      </w:r>
    </w:p>
    <w:p w:rsidRPr="00AF1841" w:rsidR="00FD137D" w:rsidP="00FD137D" w:rsidRDefault="00FD137D" w14:paraId="118F6739" w14:textId="77777777">
      <w:r w:rsidRPr="00AF1841">
        <w:t>User does not have this information</w:t>
      </w:r>
    </w:p>
    <w:p w:rsidRPr="00AF1841" w:rsidR="00FD137D" w:rsidP="00FD137D" w:rsidRDefault="00FD137D" w14:paraId="4577AC7B" w14:textId="77777777">
      <w:pPr>
        <w:rPr>
          <w:b/>
          <w:bCs/>
        </w:rPr>
      </w:pPr>
      <w:r w:rsidRPr="00AF1841">
        <w:rPr>
          <w:b/>
          <w:bCs/>
        </w:rPr>
        <w:t>Date of birth</w:t>
      </w:r>
    </w:p>
    <w:p w:rsidRPr="00AF1841" w:rsidR="00FD137D" w:rsidP="00FD137D" w:rsidRDefault="00FD137D" w14:paraId="1B20BC0F" w14:textId="77777777">
      <w:proofErr w:type="spellStart"/>
      <w:r>
        <w:t>Xx</w:t>
      </w:r>
      <w:proofErr w:type="spellEnd"/>
      <w:r>
        <w:t xml:space="preserve"> </w:t>
      </w:r>
      <w:r w:rsidRPr="00AF1841">
        <w:t xml:space="preserve">September </w:t>
      </w:r>
      <w:r>
        <w:t>1994</w:t>
      </w:r>
    </w:p>
    <w:p w:rsidRPr="00AF1841" w:rsidR="00FD137D" w:rsidP="00FD137D" w:rsidRDefault="00FD137D" w14:paraId="51DB48F7" w14:textId="77777777">
      <w:pPr>
        <w:rPr>
          <w:b/>
          <w:bCs/>
        </w:rPr>
      </w:pPr>
      <w:r w:rsidRPr="00AF1841">
        <w:rPr>
          <w:b/>
          <w:bCs/>
        </w:rPr>
        <w:t>Sex of referred person</w:t>
      </w:r>
    </w:p>
    <w:p w:rsidRPr="00AF1841" w:rsidR="00FD137D" w:rsidP="00FD137D" w:rsidRDefault="00FD137D" w14:paraId="648B0A70" w14:textId="77777777">
      <w:r w:rsidRPr="00AF1841">
        <w:t>Male</w:t>
      </w:r>
    </w:p>
    <w:p w:rsidRPr="00AF1841" w:rsidR="00FD137D" w:rsidP="00FD137D" w:rsidRDefault="00FD137D" w14:paraId="451C5B4E" w14:textId="77777777">
      <w:pPr>
        <w:rPr>
          <w:b/>
          <w:bCs/>
        </w:rPr>
      </w:pPr>
      <w:r w:rsidRPr="00AF1841">
        <w:rPr>
          <w:b/>
          <w:bCs/>
        </w:rPr>
        <w:t>National Insurance Number</w:t>
      </w:r>
    </w:p>
    <w:p w:rsidRPr="00AF1841" w:rsidR="00FD137D" w:rsidP="00FD137D" w:rsidRDefault="00FD137D" w14:paraId="6BE79966" w14:textId="77777777">
      <w:r w:rsidRPr="00AF1841">
        <w:t>User does not have this information</w:t>
      </w:r>
    </w:p>
    <w:p w:rsidRPr="00AF1841" w:rsidR="00FD137D" w:rsidP="00FD137D" w:rsidRDefault="00FD137D" w14:paraId="2EF4C4A2" w14:textId="77777777">
      <w:pPr>
        <w:rPr>
          <w:b/>
          <w:bCs/>
        </w:rPr>
      </w:pPr>
      <w:r w:rsidRPr="00AF1841">
        <w:rPr>
          <w:b/>
          <w:bCs/>
        </w:rPr>
        <w:t>Nationality</w:t>
      </w:r>
    </w:p>
    <w:p w:rsidR="00FD137D" w:rsidP="00FD137D" w:rsidRDefault="00FD137D" w14:paraId="7F2847F3" w14:textId="77777777">
      <w:r>
        <w:t>British</w:t>
      </w:r>
    </w:p>
    <w:p w:rsidRPr="00AF1841" w:rsidR="00FD137D" w:rsidP="00FD137D" w:rsidRDefault="00FD137D" w14:paraId="475D31F5" w14:textId="77777777">
      <w:pPr>
        <w:rPr>
          <w:b/>
          <w:bCs/>
        </w:rPr>
      </w:pPr>
      <w:r w:rsidRPr="00AF1841">
        <w:rPr>
          <w:b/>
          <w:bCs/>
        </w:rPr>
        <w:t>Referred person's address</w:t>
      </w:r>
    </w:p>
    <w:p w:rsidR="00FD137D" w:rsidP="00FD137D" w:rsidRDefault="00FD137D" w14:paraId="5D52676F" w14:textId="77777777">
      <w:proofErr w:type="spellStart"/>
      <w:r>
        <w:t>Xx</w:t>
      </w:r>
      <w:proofErr w:type="spellEnd"/>
    </w:p>
    <w:p w:rsidR="00FD137D" w:rsidP="00FD137D" w:rsidRDefault="00FD137D" w14:paraId="3D56E896" w14:textId="77777777">
      <w:proofErr w:type="spellStart"/>
      <w:r>
        <w:t>Xx</w:t>
      </w:r>
      <w:proofErr w:type="spellEnd"/>
    </w:p>
    <w:p w:rsidRPr="00AF1841" w:rsidR="00FD137D" w:rsidP="00FD137D" w:rsidRDefault="00FD137D" w14:paraId="4A25A579" w14:textId="77777777">
      <w:r w:rsidRPr="00AF1841">
        <w:t>United Kingdom</w:t>
      </w:r>
    </w:p>
    <w:p w:rsidR="00FD137D" w:rsidP="00FD137D" w:rsidRDefault="00FD137D" w14:paraId="2149EAC6" w14:textId="77777777">
      <w:r>
        <w:t>(postcode)</w:t>
      </w:r>
    </w:p>
    <w:p w:rsidRPr="00AF1841" w:rsidR="00FD137D" w:rsidP="00FD137D" w:rsidRDefault="00FD137D" w14:paraId="2BC08346" w14:textId="77777777">
      <w:pPr>
        <w:rPr>
          <w:b/>
          <w:bCs/>
        </w:rPr>
      </w:pPr>
      <w:r w:rsidRPr="00AF1841">
        <w:rPr>
          <w:b/>
          <w:bCs/>
        </w:rPr>
        <w:t>Disclosure certificate reference number</w:t>
      </w:r>
    </w:p>
    <w:p w:rsidRPr="00AF1841" w:rsidR="00FD137D" w:rsidP="00FD137D" w:rsidRDefault="00FD137D" w14:paraId="1378EA00" w14:textId="77777777">
      <w:r w:rsidRPr="00AF1841">
        <w:t>User does not have this information</w:t>
      </w:r>
    </w:p>
    <w:p w:rsidRPr="00AF1841" w:rsidR="00FD137D" w:rsidP="00FD137D" w:rsidRDefault="00FD137D" w14:paraId="20B5C61D" w14:textId="77777777">
      <w:pPr>
        <w:rPr>
          <w:b/>
          <w:bCs/>
        </w:rPr>
      </w:pPr>
      <w:r w:rsidRPr="00AF1841">
        <w:rPr>
          <w:b/>
          <w:bCs/>
        </w:rPr>
        <w:t>Contact telephone number</w:t>
      </w:r>
    </w:p>
    <w:p w:rsidRPr="00AF1841" w:rsidR="00FD137D" w:rsidP="00FD137D" w:rsidRDefault="00FD137D" w14:paraId="787DFE47" w14:textId="77777777">
      <w:r>
        <w:t>xx</w:t>
      </w:r>
    </w:p>
    <w:p w:rsidRPr="00AF1841" w:rsidR="00FD137D" w:rsidP="00FD137D" w:rsidRDefault="00FD137D" w14:paraId="1490EF65" w14:textId="77777777">
      <w:pPr>
        <w:rPr>
          <w:b/>
          <w:bCs/>
        </w:rPr>
      </w:pPr>
      <w:r w:rsidRPr="00AF1841">
        <w:rPr>
          <w:b/>
          <w:bCs/>
        </w:rPr>
        <w:t>Email address</w:t>
      </w:r>
    </w:p>
    <w:p w:rsidRPr="00AF1841" w:rsidR="00FD137D" w:rsidP="00FD137D" w:rsidRDefault="00FD137D" w14:paraId="173CA413" w14:textId="77777777">
      <w:r>
        <w:t>xxx</w:t>
      </w:r>
      <w:r w:rsidRPr="00AF1841">
        <w:t>@hotmail.com</w:t>
      </w:r>
    </w:p>
    <w:p w:rsidRPr="009C0A19" w:rsidR="00FD137D" w:rsidP="00FD137D" w:rsidRDefault="00FD137D" w14:paraId="0C6F3117" w14:textId="77777777">
      <w:pPr>
        <w:rPr>
          <w:b/>
          <w:bCs/>
        </w:rPr>
      </w:pPr>
      <w:r w:rsidRPr="009C0A19">
        <w:rPr>
          <w:b/>
          <w:bCs/>
        </w:rPr>
        <w:t xml:space="preserve">Previously worked in </w:t>
      </w:r>
      <w:proofErr w:type="gramStart"/>
      <w:r w:rsidRPr="009C0A19">
        <w:rPr>
          <w:b/>
          <w:bCs/>
        </w:rPr>
        <w:t>Scotland?</w:t>
      </w:r>
      <w:proofErr w:type="gramEnd"/>
    </w:p>
    <w:p w:rsidRPr="00AF1841" w:rsidR="00FD137D" w:rsidP="00FD137D" w:rsidRDefault="00FD137D" w14:paraId="20BAFE13" w14:textId="77777777">
      <w:r w:rsidRPr="00AF1841">
        <w:t>I don't know</w:t>
      </w:r>
    </w:p>
    <w:p w:rsidRPr="00AF1841" w:rsidR="00FD137D" w:rsidP="00FD137D" w:rsidRDefault="00FD137D" w14:paraId="40B1D3A7" w14:textId="77777777">
      <w:pPr>
        <w:rPr>
          <w:b/>
          <w:bCs/>
          <w:color w:val="215E99" w:themeColor="text2" w:themeTint="BF"/>
          <w:u w:val="single"/>
        </w:rPr>
      </w:pPr>
      <w:r w:rsidRPr="00AF1841">
        <w:rPr>
          <w:b/>
          <w:bCs/>
          <w:color w:val="215E99" w:themeColor="text2" w:themeTint="BF"/>
          <w:u w:val="single"/>
        </w:rPr>
        <w:t>Referred person's employment details</w:t>
      </w:r>
    </w:p>
    <w:p w:rsidRPr="00AF1841" w:rsidR="00FD137D" w:rsidP="00FD137D" w:rsidRDefault="00FD137D" w14:paraId="011182B7" w14:textId="77777777">
      <w:pPr>
        <w:rPr>
          <w:b/>
          <w:bCs/>
        </w:rPr>
      </w:pPr>
      <w:r w:rsidRPr="00AF1841">
        <w:rPr>
          <w:b/>
          <w:bCs/>
        </w:rPr>
        <w:t>Role or job title</w:t>
      </w:r>
    </w:p>
    <w:p w:rsidRPr="00AF1841" w:rsidR="00FD137D" w:rsidP="00FD137D" w:rsidRDefault="00FD137D" w14:paraId="17D0602E" w14:textId="77777777">
      <w:r w:rsidRPr="00AF1841">
        <w:t>User does not have this information</w:t>
      </w:r>
    </w:p>
    <w:p w:rsidRPr="00AF1841" w:rsidR="00FD137D" w:rsidP="00FD137D" w:rsidRDefault="00FD137D" w14:paraId="300672F2" w14:textId="77777777">
      <w:pPr>
        <w:rPr>
          <w:b/>
          <w:bCs/>
        </w:rPr>
      </w:pPr>
      <w:r w:rsidRPr="00AF1841">
        <w:rPr>
          <w:b/>
          <w:bCs/>
        </w:rPr>
        <w:t>Work sector</w:t>
      </w:r>
    </w:p>
    <w:p w:rsidRPr="00AF1841" w:rsidR="00FD137D" w:rsidP="00FD137D" w:rsidRDefault="00FD137D" w14:paraId="02746FAB" w14:textId="77777777">
      <w:r w:rsidRPr="00AF1841">
        <w:t>Health - NHS</w:t>
      </w:r>
    </w:p>
    <w:p w:rsidRPr="00A300F4" w:rsidR="00FD137D" w:rsidP="00FD137D" w:rsidRDefault="00FD137D" w14:paraId="47ECA25D" w14:textId="77777777">
      <w:r w:rsidRPr="00AF1841">
        <w:lastRenderedPageBreak/>
        <w:t>Other Health professional - registered</w:t>
      </w:r>
    </w:p>
    <w:p w:rsidRPr="00AF1841" w:rsidR="00FD137D" w:rsidP="00FD137D" w:rsidRDefault="00FD137D" w14:paraId="5C1DA490" w14:textId="77777777">
      <w:pPr>
        <w:rPr>
          <w:b/>
          <w:bCs/>
        </w:rPr>
      </w:pPr>
      <w:r w:rsidRPr="00AF1841">
        <w:rPr>
          <w:b/>
          <w:bCs/>
        </w:rPr>
        <w:t>People worked / working with</w:t>
      </w:r>
    </w:p>
    <w:p w:rsidRPr="00AF1841" w:rsidR="00FD137D" w:rsidP="00FD137D" w:rsidRDefault="00FD137D" w14:paraId="783F0825" w14:textId="77777777">
      <w:r w:rsidRPr="00AF1841">
        <w:t>Both children and vulnerable adults / adults at risk</w:t>
      </w:r>
    </w:p>
    <w:p w:rsidRPr="00AF1841" w:rsidR="00FD137D" w:rsidP="00FD137D" w:rsidRDefault="00FD137D" w14:paraId="2528597F" w14:textId="77777777">
      <w:pPr>
        <w:rPr>
          <w:b/>
          <w:bCs/>
        </w:rPr>
      </w:pPr>
      <w:r w:rsidRPr="00AF1841">
        <w:rPr>
          <w:b/>
          <w:bCs/>
        </w:rPr>
        <w:t>Registered with professional registration organisation</w:t>
      </w:r>
    </w:p>
    <w:p w:rsidRPr="00AF1841" w:rsidR="00FD137D" w:rsidP="00FD137D" w:rsidRDefault="00FD137D" w14:paraId="17FE1FE7" w14:textId="77777777">
      <w:r w:rsidRPr="00AF1841">
        <w:t>Name of organisation: Health and Care Professions Council (HCPC)</w:t>
      </w:r>
    </w:p>
    <w:p w:rsidRPr="00AF1841" w:rsidR="00FD137D" w:rsidP="00FD137D" w:rsidRDefault="00FD137D" w14:paraId="0B1A8E54" w14:textId="77777777">
      <w:r w:rsidRPr="00AF1841">
        <w:t>Professional registration number: Not entered</w:t>
      </w:r>
    </w:p>
    <w:p w:rsidRPr="00AF1841" w:rsidR="00FD137D" w:rsidP="00FD137D" w:rsidRDefault="00FD137D" w14:paraId="14D2E2D7" w14:textId="77777777">
      <w:r w:rsidRPr="00AF1841">
        <w:t>Date of registration: Not entered</w:t>
      </w:r>
    </w:p>
    <w:p w:rsidRPr="00AF1841" w:rsidR="00FD137D" w:rsidP="00FD137D" w:rsidRDefault="00FD137D" w14:paraId="79552007" w14:textId="77777777">
      <w:pPr>
        <w:rPr>
          <w:b/>
          <w:bCs/>
        </w:rPr>
      </w:pPr>
      <w:r w:rsidRPr="00AF1841">
        <w:rPr>
          <w:b/>
          <w:bCs/>
        </w:rPr>
        <w:t>Still employed at your organisation</w:t>
      </w:r>
    </w:p>
    <w:p w:rsidRPr="00AF1841" w:rsidR="00FD137D" w:rsidP="00FD137D" w:rsidRDefault="00FD137D" w14:paraId="51BAA926" w14:textId="77777777">
      <w:r w:rsidRPr="00AF1841">
        <w:t>No</w:t>
      </w:r>
    </w:p>
    <w:p w:rsidRPr="00AF1841" w:rsidR="00FD137D" w:rsidP="00FD137D" w:rsidRDefault="00FD137D" w14:paraId="00F7F358" w14:textId="77777777">
      <w:pPr>
        <w:rPr>
          <w:b/>
          <w:bCs/>
        </w:rPr>
      </w:pPr>
      <w:r w:rsidRPr="00AF1841">
        <w:rPr>
          <w:b/>
          <w:bCs/>
        </w:rPr>
        <w:t>Employment termination details</w:t>
      </w:r>
    </w:p>
    <w:p w:rsidRPr="00AF1841" w:rsidR="00FD137D" w:rsidP="00FD137D" w:rsidRDefault="00FD137D" w14:paraId="433F36F5" w14:textId="77777777">
      <w:r w:rsidRPr="00AF1841">
        <w:t>Termination of Programme -evidence that the concerns raised constituted an abuse of position/trust</w:t>
      </w:r>
    </w:p>
    <w:p w:rsidRPr="00AF1841" w:rsidR="00FD137D" w:rsidP="00FD137D" w:rsidRDefault="00FD137D" w14:paraId="6B2C337D" w14:textId="77777777">
      <w:pPr>
        <w:rPr>
          <w:b/>
          <w:bCs/>
        </w:rPr>
      </w:pPr>
      <w:r w:rsidRPr="00AF1841">
        <w:rPr>
          <w:b/>
          <w:bCs/>
        </w:rPr>
        <w:t>Dates of employment</w:t>
      </w:r>
    </w:p>
    <w:p w:rsidRPr="00AF1841" w:rsidR="00FD137D" w:rsidP="00FD137D" w:rsidRDefault="00FD137D" w14:paraId="19C02997" w14:textId="77777777">
      <w:r w:rsidRPr="00AF1841">
        <w:t xml:space="preserve">From: </w:t>
      </w:r>
      <w:r>
        <w:t>xx Feb 2022</w:t>
      </w:r>
    </w:p>
    <w:p w:rsidRPr="00AF1841" w:rsidR="00FD137D" w:rsidP="00FD137D" w:rsidRDefault="00FD137D" w14:paraId="7C083DF9" w14:textId="77777777">
      <w:r w:rsidRPr="00AF1841">
        <w:t xml:space="preserve">To: </w:t>
      </w:r>
      <w:r>
        <w:t>xx Feb</w:t>
      </w:r>
      <w:r w:rsidRPr="00AF1841">
        <w:t xml:space="preserve"> 2023</w:t>
      </w:r>
    </w:p>
    <w:p w:rsidRPr="00AF1841" w:rsidR="00FD137D" w:rsidP="00FD137D" w:rsidRDefault="00FD137D" w14:paraId="633E7B88" w14:textId="77777777">
      <w:pPr>
        <w:rPr>
          <w:b/>
          <w:bCs/>
          <w:color w:val="215E99" w:themeColor="text2" w:themeTint="BF"/>
          <w:u w:val="single"/>
        </w:rPr>
      </w:pPr>
      <w:r w:rsidRPr="00AF1841">
        <w:rPr>
          <w:b/>
          <w:bCs/>
          <w:color w:val="215E99" w:themeColor="text2" w:themeTint="BF"/>
          <w:u w:val="single"/>
        </w:rPr>
        <w:t>Course details</w:t>
      </w:r>
    </w:p>
    <w:p w:rsidRPr="00AF1841" w:rsidR="00FD137D" w:rsidP="00FD137D" w:rsidRDefault="00FD137D" w14:paraId="6F15F6D5" w14:textId="77777777">
      <w:pPr>
        <w:rPr>
          <w:b/>
          <w:bCs/>
        </w:rPr>
      </w:pPr>
      <w:r w:rsidRPr="00AF1841">
        <w:rPr>
          <w:b/>
          <w:bCs/>
        </w:rPr>
        <w:t>Course name</w:t>
      </w:r>
    </w:p>
    <w:p w:rsidRPr="00AF1841" w:rsidR="00FD137D" w:rsidP="00FD137D" w:rsidRDefault="00FD137D" w14:paraId="38AB2ED5" w14:textId="77777777">
      <w:r w:rsidRPr="00AF1841">
        <w:t xml:space="preserve">Postgraduate Diploma </w:t>
      </w:r>
      <w:r>
        <w:t xml:space="preserve">in xx </w:t>
      </w:r>
    </w:p>
    <w:p w:rsidRPr="00AF1841" w:rsidR="00FD137D" w:rsidP="00FD137D" w:rsidRDefault="00FD137D" w14:paraId="1A30791F" w14:textId="77777777">
      <w:pPr>
        <w:rPr>
          <w:b/>
          <w:bCs/>
        </w:rPr>
      </w:pPr>
      <w:r w:rsidRPr="00AF1841">
        <w:rPr>
          <w:b/>
          <w:bCs/>
        </w:rPr>
        <w:t>Course dates</w:t>
      </w:r>
    </w:p>
    <w:p w:rsidRPr="00AF1841" w:rsidR="00FD137D" w:rsidP="00FD137D" w:rsidRDefault="00FD137D" w14:paraId="50A368A3" w14:textId="77777777">
      <w:r w:rsidRPr="00AF1841">
        <w:t xml:space="preserve">Start date: </w:t>
      </w:r>
      <w:r>
        <w:t>xx</w:t>
      </w:r>
      <w:r w:rsidRPr="00AF1841">
        <w:t xml:space="preserve"> </w:t>
      </w:r>
      <w:r>
        <w:t xml:space="preserve">Feb </w:t>
      </w:r>
      <w:r w:rsidRPr="00AF1841">
        <w:t>2022</w:t>
      </w:r>
    </w:p>
    <w:p w:rsidRPr="00AF1841" w:rsidR="00FD137D" w:rsidP="00FD137D" w:rsidRDefault="00FD137D" w14:paraId="27F20EE8" w14:textId="77777777">
      <w:r w:rsidRPr="00AF1841">
        <w:t xml:space="preserve">End date: </w:t>
      </w:r>
      <w:r>
        <w:t xml:space="preserve">xx Feb </w:t>
      </w:r>
      <w:r w:rsidRPr="00AF1841">
        <w:t>2023</w:t>
      </w:r>
    </w:p>
    <w:p w:rsidRPr="00AF1841" w:rsidR="00FD137D" w:rsidP="00FD137D" w:rsidRDefault="00FD137D" w14:paraId="0C329E05" w14:textId="77777777">
      <w:pPr>
        <w:rPr>
          <w:b/>
          <w:bCs/>
        </w:rPr>
      </w:pPr>
      <w:r w:rsidRPr="00AF1841">
        <w:rPr>
          <w:b/>
          <w:bCs/>
        </w:rPr>
        <w:t>Dates the referred person attended the course</w:t>
      </w:r>
    </w:p>
    <w:p w:rsidRPr="00AF1841" w:rsidR="00FD137D" w:rsidP="00FD137D" w:rsidRDefault="00FD137D" w14:paraId="0CE4E117" w14:textId="77777777">
      <w:r w:rsidRPr="00AF1841">
        <w:t xml:space="preserve">Start date: </w:t>
      </w:r>
      <w:r>
        <w:t>xx</w:t>
      </w:r>
      <w:r w:rsidRPr="00AF1841">
        <w:t xml:space="preserve"> February 2022</w:t>
      </w:r>
    </w:p>
    <w:p w:rsidRPr="00AF1841" w:rsidR="00FD137D" w:rsidP="00FD137D" w:rsidRDefault="00FD137D" w14:paraId="439BD678" w14:textId="77777777">
      <w:r w:rsidRPr="00AF1841">
        <w:t xml:space="preserve">End date: </w:t>
      </w:r>
      <w:r>
        <w:t>xx</w:t>
      </w:r>
      <w:r w:rsidRPr="00AF1841">
        <w:t xml:space="preserve"> February 2023</w:t>
      </w:r>
    </w:p>
    <w:p w:rsidRPr="00AF1841" w:rsidR="00FD137D" w:rsidP="00FD137D" w:rsidRDefault="00FD137D" w14:paraId="4C7F8C64" w14:textId="77777777">
      <w:pPr>
        <w:rPr>
          <w:b/>
          <w:bCs/>
        </w:rPr>
      </w:pPr>
      <w:r w:rsidRPr="00AF1841">
        <w:rPr>
          <w:b/>
          <w:bCs/>
        </w:rPr>
        <w:t>Details of work placements</w:t>
      </w:r>
    </w:p>
    <w:p w:rsidRPr="00AF1841" w:rsidR="00FD137D" w:rsidP="00FD137D" w:rsidRDefault="00FD137D" w14:paraId="5439A727" w14:textId="77777777">
      <w:r w:rsidRPr="00AF1841">
        <w:t xml:space="preserve">Name of organisation: </w:t>
      </w:r>
      <w:r>
        <w:t>xxx</w:t>
      </w:r>
    </w:p>
    <w:p w:rsidRPr="00AF1841" w:rsidR="00FD137D" w:rsidP="00FD137D" w:rsidRDefault="00FD137D" w14:paraId="42CE604E" w14:textId="77777777">
      <w:r w:rsidRPr="00AF1841">
        <w:t xml:space="preserve">Description of placement: </w:t>
      </w:r>
      <w:r>
        <w:t>xx</w:t>
      </w:r>
    </w:p>
    <w:p w:rsidRPr="00AF1841" w:rsidR="00FD137D" w:rsidP="00FD137D" w:rsidRDefault="00FD137D" w14:paraId="025161B6" w14:textId="77777777">
      <w:r w:rsidRPr="00AF1841">
        <w:t>Duration: 1 month</w:t>
      </w:r>
    </w:p>
    <w:p w:rsidRPr="00AF1841" w:rsidR="00FD137D" w:rsidP="00FD137D" w:rsidRDefault="00FD137D" w14:paraId="071E40A3" w14:textId="77777777">
      <w:pPr>
        <w:rPr>
          <w:b/>
          <w:bCs/>
        </w:rPr>
      </w:pPr>
      <w:r w:rsidRPr="00AF1841">
        <w:rPr>
          <w:b/>
          <w:bCs/>
        </w:rPr>
        <w:t>If applicable, reason placement ended prematurely</w:t>
      </w:r>
    </w:p>
    <w:p w:rsidRPr="00AF1841" w:rsidR="00FD137D" w:rsidP="00FD137D" w:rsidRDefault="00FD137D" w14:paraId="2EA26591" w14:textId="77777777">
      <w:r>
        <w:t>xx</w:t>
      </w:r>
    </w:p>
    <w:p w:rsidRPr="00AF1841" w:rsidR="00FD137D" w:rsidP="00FD137D" w:rsidRDefault="00FD137D" w14:paraId="271F2690" w14:textId="77777777">
      <w:pPr>
        <w:rPr>
          <w:b/>
          <w:bCs/>
        </w:rPr>
      </w:pPr>
      <w:r w:rsidRPr="00AF1841">
        <w:rPr>
          <w:b/>
          <w:bCs/>
        </w:rPr>
        <w:t>Assessment of course progress</w:t>
      </w:r>
    </w:p>
    <w:p w:rsidRPr="00AF1841" w:rsidR="00FD137D" w:rsidP="00FD137D" w:rsidRDefault="00FD137D" w14:paraId="7117240F" w14:textId="77777777">
      <w:proofErr w:type="spellStart"/>
      <w:r>
        <w:t>Xx</w:t>
      </w:r>
      <w:proofErr w:type="spellEnd"/>
      <w:r>
        <w:t xml:space="preserve"> </w:t>
      </w:r>
      <w:r w:rsidRPr="00AF1841">
        <w:t>was successful with theoretical aspects of the Programme but did not complete any</w:t>
      </w:r>
      <w:r>
        <w:t xml:space="preserve"> </w:t>
      </w:r>
      <w:r w:rsidRPr="00AF1841">
        <w:t>practice</w:t>
      </w:r>
    </w:p>
    <w:p w:rsidRPr="00AF1841" w:rsidR="00FD137D" w:rsidP="00FD137D" w:rsidRDefault="00FD137D" w14:paraId="1FCF4F6C" w14:textId="77777777">
      <w:pPr>
        <w:rPr>
          <w:b/>
          <w:bCs/>
          <w:color w:val="215E99" w:themeColor="text2" w:themeTint="BF"/>
          <w:u w:val="single"/>
        </w:rPr>
      </w:pPr>
      <w:r w:rsidRPr="00AF1841">
        <w:rPr>
          <w:b/>
          <w:bCs/>
          <w:color w:val="215E99" w:themeColor="text2" w:themeTint="BF"/>
          <w:u w:val="single"/>
        </w:rPr>
        <w:lastRenderedPageBreak/>
        <w:t>Reason for referral</w:t>
      </w:r>
    </w:p>
    <w:p w:rsidRPr="00AF1841" w:rsidR="00FD137D" w:rsidP="00FD137D" w:rsidRDefault="00FD137D" w14:paraId="6F2696C2" w14:textId="77777777">
      <w:pPr>
        <w:rPr>
          <w:b/>
          <w:bCs/>
        </w:rPr>
      </w:pPr>
      <w:r w:rsidRPr="00AF1841">
        <w:rPr>
          <w:b/>
          <w:bCs/>
        </w:rPr>
        <w:t>Summary of circumstances resulting in referral</w:t>
      </w:r>
    </w:p>
    <w:p w:rsidRPr="00AF1841" w:rsidR="00FD137D" w:rsidP="00FD137D" w:rsidRDefault="00FD137D" w14:paraId="367276FB" w14:textId="77777777">
      <w:r w:rsidRPr="00AF1841">
        <w:t xml:space="preserve">The university was contacted by </w:t>
      </w:r>
      <w:r>
        <w:t xml:space="preserve">xxx </w:t>
      </w:r>
      <w:r w:rsidRPr="00AF1841">
        <w:t xml:space="preserve">to say that an investigation into </w:t>
      </w:r>
      <w:r>
        <w:t xml:space="preserve">xx </w:t>
      </w:r>
      <w:r w:rsidRPr="00AF1841">
        <w:t>was ongoing. The conclusion of</w:t>
      </w:r>
      <w:r>
        <w:t xml:space="preserve"> </w:t>
      </w:r>
      <w:r w:rsidRPr="00AF1841">
        <w:t xml:space="preserve">the investigation was that </w:t>
      </w:r>
      <w:proofErr w:type="spellStart"/>
      <w:r>
        <w:t>xxs</w:t>
      </w:r>
      <w:proofErr w:type="spellEnd"/>
      <w:r w:rsidRPr="00AF1841">
        <w:t xml:space="preserve"> employment was terminated due</w:t>
      </w:r>
      <w:r>
        <w:t xml:space="preserve"> xxx</w:t>
      </w:r>
      <w:r w:rsidRPr="00AF1841">
        <w:t>.</w:t>
      </w:r>
    </w:p>
    <w:p w:rsidRPr="00AF1841" w:rsidR="00FD137D" w:rsidP="00FD137D" w:rsidRDefault="00FD137D" w14:paraId="604B413D" w14:textId="77777777">
      <w:pPr>
        <w:rPr>
          <w:b/>
          <w:bCs/>
        </w:rPr>
      </w:pPr>
      <w:r w:rsidRPr="00AF1841">
        <w:rPr>
          <w:b/>
          <w:bCs/>
        </w:rPr>
        <w:t>List of events</w:t>
      </w:r>
    </w:p>
    <w:p w:rsidRPr="00AF1841" w:rsidR="00FD137D" w:rsidP="00FD137D" w:rsidRDefault="00FD137D" w14:paraId="4212BAFE" w14:textId="77777777">
      <w:r w:rsidRPr="00AF1841">
        <w:t xml:space="preserve">Event date: </w:t>
      </w:r>
      <w:r>
        <w:t>xx</w:t>
      </w:r>
      <w:r w:rsidRPr="00AF1841">
        <w:t xml:space="preserve"> </w:t>
      </w:r>
      <w:proofErr w:type="spellStart"/>
      <w:r>
        <w:t>xx</w:t>
      </w:r>
      <w:proofErr w:type="spellEnd"/>
      <w:r>
        <w:t xml:space="preserve"> </w:t>
      </w:r>
      <w:r w:rsidRPr="00AF1841">
        <w:t>2023</w:t>
      </w:r>
    </w:p>
    <w:p w:rsidRPr="00AF1841" w:rsidR="00FD137D" w:rsidP="00FD137D" w:rsidRDefault="00FD137D" w14:paraId="639C8973" w14:textId="77777777">
      <w:r w:rsidRPr="00AF1841">
        <w:t xml:space="preserve">Reported by </w:t>
      </w:r>
      <w:r>
        <w:t>xx</w:t>
      </w:r>
      <w:r w:rsidRPr="00AF1841">
        <w:t xml:space="preserve"> who was the employer, to the University and Programme Director</w:t>
      </w:r>
    </w:p>
    <w:p w:rsidRPr="00AF1841" w:rsidR="00FD137D" w:rsidP="00FD137D" w:rsidRDefault="00FD137D" w14:paraId="0751DF31" w14:textId="77777777">
      <w:pPr>
        <w:rPr>
          <w:b/>
          <w:bCs/>
          <w:color w:val="215E99" w:themeColor="text2" w:themeTint="BF"/>
          <w:u w:val="single"/>
        </w:rPr>
      </w:pPr>
      <w:r w:rsidRPr="00AF1841">
        <w:rPr>
          <w:b/>
          <w:bCs/>
          <w:color w:val="215E99" w:themeColor="text2" w:themeTint="BF"/>
          <w:u w:val="single"/>
        </w:rPr>
        <w:t>Harmed person's details</w:t>
      </w:r>
    </w:p>
    <w:p w:rsidRPr="00AF1841" w:rsidR="00FD137D" w:rsidP="00FD137D" w:rsidRDefault="00FD137D" w14:paraId="6AEC092E" w14:textId="77777777">
      <w:pPr>
        <w:rPr>
          <w:b/>
          <w:bCs/>
        </w:rPr>
      </w:pPr>
      <w:r w:rsidRPr="00AF1841">
        <w:rPr>
          <w:b/>
          <w:bCs/>
        </w:rPr>
        <w:t>Who has been harmed or put at risk of harm?</w:t>
      </w:r>
    </w:p>
    <w:p w:rsidRPr="00AF1841" w:rsidR="00FD137D" w:rsidP="00FD137D" w:rsidRDefault="00FD137D" w14:paraId="7C291441" w14:textId="77777777">
      <w:r w:rsidRPr="00AF1841">
        <w:t>A group of vulnerable adults/adults at risk</w:t>
      </w:r>
    </w:p>
    <w:p w:rsidRPr="00AF1841" w:rsidR="00FD137D" w:rsidP="00FD137D" w:rsidRDefault="00FD137D" w14:paraId="4EFB0D34" w14:textId="77777777">
      <w:pPr>
        <w:rPr>
          <w:b/>
          <w:bCs/>
        </w:rPr>
      </w:pPr>
      <w:r w:rsidRPr="00AF1841">
        <w:rPr>
          <w:b/>
          <w:bCs/>
        </w:rPr>
        <w:t xml:space="preserve">Details of </w:t>
      </w:r>
      <w:proofErr w:type="gramStart"/>
      <w:r w:rsidRPr="00AF1841">
        <w:rPr>
          <w:b/>
          <w:bCs/>
        </w:rPr>
        <w:t>particular vulnerability</w:t>
      </w:r>
      <w:proofErr w:type="gramEnd"/>
    </w:p>
    <w:p w:rsidRPr="00AF1841" w:rsidR="00FD137D" w:rsidP="00FD137D" w:rsidRDefault="00FD137D" w14:paraId="10366D05" w14:textId="77777777">
      <w:r w:rsidRPr="00AF1841">
        <w:t xml:space="preserve">The </w:t>
      </w:r>
      <w:r>
        <w:t>xx</w:t>
      </w:r>
    </w:p>
    <w:p w:rsidRPr="00AF1841" w:rsidR="00FD137D" w:rsidP="00FD137D" w:rsidRDefault="00FD137D" w14:paraId="1301063A" w14:textId="77777777">
      <w:pPr>
        <w:rPr>
          <w:b/>
          <w:bCs/>
        </w:rPr>
      </w:pPr>
      <w:r w:rsidRPr="00AF1841">
        <w:rPr>
          <w:b/>
          <w:bCs/>
        </w:rPr>
        <w:t>Risk of harm, or harm suffered</w:t>
      </w:r>
    </w:p>
    <w:p w:rsidRPr="00AF1841" w:rsidR="00FD137D" w:rsidP="00FD137D" w:rsidRDefault="00FD137D" w14:paraId="29589565" w14:textId="77777777">
      <w:r>
        <w:t>xx</w:t>
      </w:r>
    </w:p>
    <w:p w:rsidRPr="00AF1841" w:rsidR="00FD137D" w:rsidP="00FD137D" w:rsidRDefault="00FD137D" w14:paraId="4668119E" w14:textId="77777777">
      <w:pPr>
        <w:rPr>
          <w:b/>
          <w:bCs/>
        </w:rPr>
      </w:pPr>
      <w:r w:rsidRPr="00AF1841">
        <w:rPr>
          <w:b/>
          <w:bCs/>
        </w:rPr>
        <w:t>Details of risk of harm or harm suffered</w:t>
      </w:r>
    </w:p>
    <w:p w:rsidRPr="00AF1841" w:rsidR="00FD137D" w:rsidP="00FD137D" w:rsidRDefault="00FD137D" w14:paraId="2178B0A5" w14:textId="77777777">
      <w:r w:rsidRPr="00AF1841">
        <w:t>Potential harm to the person, family and wider community.</w:t>
      </w:r>
    </w:p>
    <w:p w:rsidRPr="00AF1841" w:rsidR="00FD137D" w:rsidP="00FD137D" w:rsidRDefault="00FD137D" w14:paraId="2E1D600B" w14:textId="77777777">
      <w:pPr>
        <w:rPr>
          <w:b/>
          <w:bCs/>
          <w:color w:val="215E99" w:themeColor="text2" w:themeTint="BF"/>
          <w:u w:val="single"/>
        </w:rPr>
      </w:pPr>
      <w:r w:rsidRPr="00AF1841">
        <w:rPr>
          <w:b/>
          <w:bCs/>
          <w:color w:val="215E99" w:themeColor="text2" w:themeTint="BF"/>
          <w:u w:val="single"/>
        </w:rPr>
        <w:t>Additional Information</w:t>
      </w:r>
    </w:p>
    <w:p w:rsidRPr="00AF1841" w:rsidR="00FD137D" w:rsidP="00FD137D" w:rsidRDefault="00FD137D" w14:paraId="37FA3F04" w14:textId="77777777">
      <w:pPr>
        <w:rPr>
          <w:b/>
          <w:bCs/>
        </w:rPr>
      </w:pPr>
      <w:r w:rsidRPr="00AF1841">
        <w:rPr>
          <w:b/>
          <w:bCs/>
        </w:rPr>
        <w:t>Other work the referred person did with children or vulnerable adults / adults at risk</w:t>
      </w:r>
    </w:p>
    <w:p w:rsidRPr="00AF1841" w:rsidR="00FD137D" w:rsidP="00FD137D" w:rsidRDefault="00FD137D" w14:paraId="16505F10" w14:textId="77777777">
      <w:r w:rsidRPr="00AF1841">
        <w:t>User does not have this information</w:t>
      </w:r>
    </w:p>
    <w:p w:rsidRPr="00AF1841" w:rsidR="00FD137D" w:rsidP="00FD137D" w:rsidRDefault="00FD137D" w14:paraId="245B9DCA" w14:textId="77777777">
      <w:pPr>
        <w:rPr>
          <w:b/>
          <w:bCs/>
        </w:rPr>
      </w:pPr>
      <w:r w:rsidRPr="00AF1841">
        <w:rPr>
          <w:b/>
          <w:bCs/>
        </w:rPr>
        <w:t>Previous misconduct, disciplinary action or complaints</w:t>
      </w:r>
    </w:p>
    <w:p w:rsidRPr="00AF1841" w:rsidR="00FD137D" w:rsidP="00FD137D" w:rsidRDefault="00FD137D" w14:paraId="69C111F7" w14:textId="77777777">
      <w:r w:rsidRPr="00AF1841">
        <w:t>User does not have this information</w:t>
      </w:r>
    </w:p>
    <w:p w:rsidRPr="00AF1841" w:rsidR="00FD137D" w:rsidP="00FD137D" w:rsidRDefault="00FD137D" w14:paraId="2EDB2ACA" w14:textId="77777777">
      <w:pPr>
        <w:rPr>
          <w:b/>
          <w:bCs/>
        </w:rPr>
      </w:pPr>
      <w:r w:rsidRPr="00AF1841">
        <w:rPr>
          <w:b/>
          <w:bCs/>
        </w:rPr>
        <w:t>Other persons connected to this referral</w:t>
      </w:r>
    </w:p>
    <w:p w:rsidRPr="00AF1841" w:rsidR="00FD137D" w:rsidP="00FD137D" w:rsidRDefault="00FD137D" w14:paraId="29055D1A" w14:textId="77777777">
      <w:r w:rsidRPr="00AF1841">
        <w:t>None entered</w:t>
      </w:r>
    </w:p>
    <w:p w:rsidRPr="00AF1841" w:rsidR="00FD137D" w:rsidP="00FD137D" w:rsidRDefault="00FD137D" w14:paraId="4DD1807E" w14:textId="77777777">
      <w:pPr>
        <w:rPr>
          <w:b/>
          <w:bCs/>
          <w:color w:val="215E99" w:themeColor="text2" w:themeTint="BF"/>
          <w:u w:val="single"/>
        </w:rPr>
      </w:pPr>
      <w:r w:rsidRPr="00AF1841">
        <w:rPr>
          <w:b/>
          <w:bCs/>
          <w:color w:val="215E99" w:themeColor="text2" w:themeTint="BF"/>
          <w:u w:val="single"/>
        </w:rPr>
        <w:t>Other agencies</w:t>
      </w:r>
    </w:p>
    <w:p w:rsidRPr="00AF1841" w:rsidR="00FD137D" w:rsidP="00FD137D" w:rsidRDefault="00FD137D" w14:paraId="793B37A3" w14:textId="77777777">
      <w:pPr>
        <w:rPr>
          <w:b/>
          <w:bCs/>
        </w:rPr>
      </w:pPr>
      <w:r w:rsidRPr="00AF1841">
        <w:rPr>
          <w:b/>
          <w:bCs/>
        </w:rPr>
        <w:t>Contact details for other investigating organisations</w:t>
      </w:r>
    </w:p>
    <w:p w:rsidRPr="00AF1841" w:rsidR="00FD137D" w:rsidP="00FD137D" w:rsidRDefault="00FD137D" w14:paraId="6FD26E8F" w14:textId="77777777">
      <w:r w:rsidRPr="00AF1841">
        <w:t>User does not have this information</w:t>
      </w:r>
    </w:p>
    <w:p w:rsidRPr="00AF1841" w:rsidR="00FD137D" w:rsidP="00FD137D" w:rsidRDefault="00FD137D" w14:paraId="76E85803" w14:textId="77777777">
      <w:pPr>
        <w:rPr>
          <w:b/>
          <w:bCs/>
          <w:color w:val="215E99" w:themeColor="text2" w:themeTint="BF"/>
          <w:u w:val="single"/>
        </w:rPr>
      </w:pPr>
      <w:r w:rsidRPr="00AF1841">
        <w:rPr>
          <w:b/>
          <w:bCs/>
          <w:color w:val="215E99" w:themeColor="text2" w:themeTint="BF"/>
          <w:u w:val="single"/>
        </w:rPr>
        <w:t>Uploaded evidence documents</w:t>
      </w:r>
    </w:p>
    <w:p w:rsidRPr="00AF1841" w:rsidR="00FD137D" w:rsidP="00FD137D" w:rsidRDefault="00FD137D" w14:paraId="4A8552DD" w14:textId="27EB6034">
      <w:r w:rsidRPr="00AF1841">
        <w:t>F</w:t>
      </w:r>
      <w:r w:rsidR="00875CEB">
        <w:t>itness to Practise</w:t>
      </w:r>
      <w:r w:rsidRPr="00AF1841">
        <w:t xml:space="preserve"> details </w:t>
      </w:r>
    </w:p>
    <w:p w:rsidRPr="00AF1841" w:rsidR="00FD137D" w:rsidP="00FD137D" w:rsidRDefault="00FD137D" w14:paraId="77C8D826" w14:textId="77777777">
      <w:pPr>
        <w:rPr>
          <w:lang w:val="en-US"/>
        </w:rPr>
      </w:pPr>
    </w:p>
    <w:p w:rsidRPr="000B0446" w:rsidR="00FD137D" w:rsidP="00FD137D" w:rsidRDefault="00FD137D" w14:paraId="6F193146" w14:textId="77777777">
      <w:pPr>
        <w:rPr>
          <w:sz w:val="24"/>
          <w:szCs w:val="24"/>
          <w:lang w:val="en-US"/>
        </w:rPr>
      </w:pPr>
    </w:p>
    <w:p w:rsidRPr="00FD137D" w:rsidR="00FD137D" w:rsidP="00FD137D" w:rsidRDefault="00FD137D" w14:paraId="1B77C633" w14:textId="77777777"/>
    <w:sectPr w:rsidRPr="00FD137D" w:rsidR="00FD137D" w:rsidSect="00A41B44">
      <w:headerReference w:type="default" r:id="rId30"/>
      <w:footerReference w:type="default" r:id="rId3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AF5F0" w14:textId="77777777" w:rsidR="00461AC9" w:rsidRDefault="00461AC9" w:rsidP="00B62672">
      <w:pPr>
        <w:spacing w:after="0" w:line="240" w:lineRule="auto"/>
      </w:pPr>
      <w:r>
        <w:separator/>
      </w:r>
    </w:p>
  </w:endnote>
  <w:endnote w:type="continuationSeparator" w:id="0">
    <w:p w14:paraId="0C845904" w14:textId="77777777" w:rsidR="00461AC9" w:rsidRDefault="00461AC9" w:rsidP="00B6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525483"/>
      <w:docPartObj>
        <w:docPartGallery w:val="Page Numbers (Bottom of Page)"/>
        <w:docPartUnique/>
      </w:docPartObj>
    </w:sdtPr>
    <w:sdtEndPr/>
    <w:sdtContent>
      <w:p w14:paraId="255B48CA" w14:textId="28EA5B9F" w:rsidR="00875CEB" w:rsidRDefault="00875CEB">
        <w:pPr>
          <w:pStyle w:val="Footer"/>
          <w:jc w:val="center"/>
        </w:pPr>
        <w:r>
          <w:fldChar w:fldCharType="begin"/>
        </w:r>
        <w:r>
          <w:instrText>PAGE   \* MERGEFORMAT</w:instrText>
        </w:r>
        <w:r>
          <w:fldChar w:fldCharType="separate"/>
        </w:r>
        <w:r>
          <w:t>2</w:t>
        </w:r>
        <w:r>
          <w:fldChar w:fldCharType="end"/>
        </w:r>
      </w:p>
    </w:sdtContent>
  </w:sdt>
  <w:p w14:paraId="7D14CAC1" w14:textId="77777777" w:rsidR="00875CEB" w:rsidRDefault="00875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DDFE4" w14:textId="77777777" w:rsidR="00461AC9" w:rsidRDefault="00461AC9" w:rsidP="00B62672">
      <w:pPr>
        <w:spacing w:after="0" w:line="240" w:lineRule="auto"/>
      </w:pPr>
      <w:r>
        <w:separator/>
      </w:r>
    </w:p>
  </w:footnote>
  <w:footnote w:type="continuationSeparator" w:id="0">
    <w:p w14:paraId="5B89C0BA" w14:textId="77777777" w:rsidR="00461AC9" w:rsidRDefault="00461AC9" w:rsidP="00B6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EC3E" w14:textId="7B1A0CC6" w:rsidR="00B62672" w:rsidRDefault="00B62672" w:rsidP="00B62672">
    <w:pPr>
      <w:pStyle w:val="Header"/>
      <w:ind w:left="1440"/>
    </w:pPr>
    <w:r>
      <w:rPr>
        <w:rFonts w:ascii="Calibri" w:hAnsi="Calibri"/>
        <w:noProof/>
        <w:color w:val="0E1647"/>
        <w:sz w:val="28"/>
        <w:szCs w:val="28"/>
      </w:rPr>
      <w:drawing>
        <wp:anchor distT="0" distB="0" distL="114300" distR="114300" simplePos="0" relativeHeight="251659264" behindDoc="0" locked="0" layoutInCell="1" allowOverlap="1" wp14:anchorId="3168FAF2" wp14:editId="140C4698">
          <wp:simplePos x="0" y="0"/>
          <wp:positionH relativeFrom="page">
            <wp:posOffset>6066155</wp:posOffset>
          </wp:positionH>
          <wp:positionV relativeFrom="paragraph">
            <wp:posOffset>-164190</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1F8"/>
    <w:multiLevelType w:val="hybridMultilevel"/>
    <w:tmpl w:val="6B24BA1C"/>
    <w:lvl w:ilvl="0" w:tplc="C9CE941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27C65"/>
    <w:multiLevelType w:val="hybridMultilevel"/>
    <w:tmpl w:val="FD8EB7D6"/>
    <w:lvl w:ilvl="0" w:tplc="C9CE94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21EB6"/>
    <w:multiLevelType w:val="hybridMultilevel"/>
    <w:tmpl w:val="B3DEBB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92B15"/>
    <w:multiLevelType w:val="hybridMultilevel"/>
    <w:tmpl w:val="09DC7E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0610E"/>
    <w:multiLevelType w:val="multilevel"/>
    <w:tmpl w:val="585405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70A23"/>
    <w:multiLevelType w:val="multilevel"/>
    <w:tmpl w:val="38CEA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D00B0"/>
    <w:multiLevelType w:val="hybridMultilevel"/>
    <w:tmpl w:val="E31E96EC"/>
    <w:lvl w:ilvl="0" w:tplc="6B6C68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D5AAC"/>
    <w:multiLevelType w:val="hybridMultilevel"/>
    <w:tmpl w:val="600AD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B0958"/>
    <w:multiLevelType w:val="hybridMultilevel"/>
    <w:tmpl w:val="27288FCA"/>
    <w:lvl w:ilvl="0" w:tplc="1FA8D7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84504F"/>
    <w:multiLevelType w:val="hybridMultilevel"/>
    <w:tmpl w:val="3A262A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896F51"/>
    <w:multiLevelType w:val="hybridMultilevel"/>
    <w:tmpl w:val="BA0E3B5A"/>
    <w:lvl w:ilvl="0" w:tplc="EDFA4E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4F0746"/>
    <w:multiLevelType w:val="hybridMultilevel"/>
    <w:tmpl w:val="E9DC246A"/>
    <w:lvl w:ilvl="0" w:tplc="FFFFFFFF">
      <w:start w:val="1"/>
      <w:numFmt w:val="lowerRoman"/>
      <w:lvlText w:val="%1."/>
      <w:lvlJc w:val="left"/>
      <w:pPr>
        <w:ind w:left="1080" w:hanging="720"/>
      </w:pPr>
      <w:rPr>
        <w:rFonts w:hint="default"/>
        <w:b/>
      </w:rPr>
    </w:lvl>
    <w:lvl w:ilvl="1" w:tplc="FFFFFFFF">
      <w:start w:val="1"/>
      <w:numFmt w:val="lowerRoman"/>
      <w:lvlText w:val="%2."/>
      <w:lvlJc w:val="left"/>
      <w:pPr>
        <w:ind w:left="1440" w:hanging="360"/>
      </w:pPr>
      <w:rPr>
        <w:rFonts w:asciiTheme="minorHAnsi" w:eastAsiaTheme="majorEastAsia" w:hAnsiTheme="minorHAnsi" w:cstheme="majorBidi"/>
      </w:rPr>
    </w:lvl>
    <w:lvl w:ilvl="2" w:tplc="FFFFFFFF">
      <w:start w:val="1"/>
      <w:numFmt w:val="lowerRoman"/>
      <w:lvlText w:val="%3."/>
      <w:lvlJc w:val="left"/>
      <w:pPr>
        <w:ind w:left="720" w:hanging="360"/>
      </w:pPr>
      <w:rPr>
        <w:rFonts w:hint="default"/>
      </w:rPr>
    </w:lvl>
    <w:lvl w:ilvl="3" w:tplc="0809001B">
      <w:start w:val="1"/>
      <w:numFmt w:val="lowerRoman"/>
      <w:lvlText w:val="%4."/>
      <w:lvlJc w:val="righ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532099"/>
    <w:multiLevelType w:val="hybridMultilevel"/>
    <w:tmpl w:val="41920212"/>
    <w:lvl w:ilvl="0" w:tplc="18049596">
      <w:start w:val="1"/>
      <w:numFmt w:val="lowerRoman"/>
      <w:lvlText w:val="%1."/>
      <w:lvlJc w:val="left"/>
      <w:pPr>
        <w:ind w:left="1080" w:hanging="720"/>
      </w:pPr>
      <w:rPr>
        <w:rFonts w:hint="default"/>
        <w:b/>
      </w:rPr>
    </w:lvl>
    <w:lvl w:ilvl="1" w:tplc="E554886A">
      <w:start w:val="1"/>
      <w:numFmt w:val="lowerRoman"/>
      <w:lvlText w:val="%2."/>
      <w:lvlJc w:val="left"/>
      <w:pPr>
        <w:ind w:left="1440" w:hanging="360"/>
      </w:pPr>
      <w:rPr>
        <w:rFonts w:asciiTheme="minorHAnsi" w:eastAsiaTheme="majorEastAsia" w:hAnsiTheme="minorHAnsi" w:cstheme="maj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4D6359"/>
    <w:multiLevelType w:val="hybridMultilevel"/>
    <w:tmpl w:val="D96EEE22"/>
    <w:lvl w:ilvl="0" w:tplc="18049596">
      <w:start w:val="1"/>
      <w:numFmt w:val="lowerRoman"/>
      <w:lvlText w:val="%1."/>
      <w:lvlJc w:val="left"/>
      <w:pPr>
        <w:ind w:left="1080" w:hanging="720"/>
      </w:pPr>
      <w:rPr>
        <w:rFonts w:hint="default"/>
        <w:b/>
      </w:rPr>
    </w:lvl>
    <w:lvl w:ilvl="1" w:tplc="E554886A">
      <w:start w:val="1"/>
      <w:numFmt w:val="lowerRoman"/>
      <w:lvlText w:val="%2."/>
      <w:lvlJc w:val="left"/>
      <w:pPr>
        <w:ind w:left="1440" w:hanging="360"/>
      </w:pPr>
      <w:rPr>
        <w:rFonts w:asciiTheme="minorHAnsi" w:eastAsiaTheme="majorEastAsia" w:hAnsiTheme="minorHAnsi" w:cstheme="maj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D24515"/>
    <w:multiLevelType w:val="hybridMultilevel"/>
    <w:tmpl w:val="AB4AC896"/>
    <w:lvl w:ilvl="0" w:tplc="08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EF7F19"/>
    <w:multiLevelType w:val="hybridMultilevel"/>
    <w:tmpl w:val="DA30FA34"/>
    <w:lvl w:ilvl="0" w:tplc="08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7043EF"/>
    <w:multiLevelType w:val="hybridMultilevel"/>
    <w:tmpl w:val="CEAE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1707D"/>
    <w:multiLevelType w:val="hybridMultilevel"/>
    <w:tmpl w:val="4DD661BE"/>
    <w:lvl w:ilvl="0" w:tplc="08090001">
      <w:start w:val="1"/>
      <w:numFmt w:val="bullet"/>
      <w:lvlText w:val=""/>
      <w:lvlJc w:val="left"/>
      <w:pPr>
        <w:ind w:left="371" w:hanging="720"/>
      </w:pPr>
      <w:rPr>
        <w:rFonts w:ascii="Symbol" w:hAnsi="Symbol" w:hint="default"/>
        <w:b/>
      </w:rPr>
    </w:lvl>
    <w:lvl w:ilvl="1" w:tplc="08090001">
      <w:start w:val="1"/>
      <w:numFmt w:val="bullet"/>
      <w:lvlText w:val=""/>
      <w:lvlJc w:val="left"/>
      <w:pPr>
        <w:ind w:left="731" w:hanging="360"/>
      </w:pPr>
      <w:rPr>
        <w:rFonts w:ascii="Symbol" w:hAnsi="Symbol" w:hint="default"/>
      </w:rPr>
    </w:lvl>
    <w:lvl w:ilvl="2" w:tplc="24F67526">
      <w:start w:val="1"/>
      <w:numFmt w:val="lowerRoman"/>
      <w:lvlText w:val="(%3)"/>
      <w:lvlJc w:val="left"/>
      <w:pPr>
        <w:ind w:left="1991" w:hanging="720"/>
      </w:pPr>
      <w:rPr>
        <w:rFonts w:hint="default"/>
      </w:rPr>
    </w:lvl>
    <w:lvl w:ilvl="3" w:tplc="65A24F7A">
      <w:start w:val="1"/>
      <w:numFmt w:val="decimal"/>
      <w:lvlText w:val="%4."/>
      <w:lvlJc w:val="left"/>
      <w:pPr>
        <w:ind w:left="2171" w:hanging="360"/>
      </w:pPr>
      <w:rPr>
        <w:rFonts w:hint="default"/>
        <w:b w:val="0"/>
      </w:r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8" w15:restartNumberingAfterBreak="0">
    <w:nsid w:val="2F0F7C28"/>
    <w:multiLevelType w:val="hybridMultilevel"/>
    <w:tmpl w:val="C520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051F2"/>
    <w:multiLevelType w:val="hybridMultilevel"/>
    <w:tmpl w:val="D96EEE22"/>
    <w:lvl w:ilvl="0" w:tplc="FFFFFFFF">
      <w:start w:val="1"/>
      <w:numFmt w:val="lowerRoman"/>
      <w:lvlText w:val="%1."/>
      <w:lvlJc w:val="left"/>
      <w:pPr>
        <w:ind w:left="1080" w:hanging="720"/>
      </w:pPr>
      <w:rPr>
        <w:rFonts w:hint="default"/>
        <w:b/>
      </w:rPr>
    </w:lvl>
    <w:lvl w:ilvl="1" w:tplc="FFFFFFFF">
      <w:start w:val="1"/>
      <w:numFmt w:val="lowerRoman"/>
      <w:lvlText w:val="%2."/>
      <w:lvlJc w:val="left"/>
      <w:pPr>
        <w:ind w:left="1440" w:hanging="360"/>
      </w:pPr>
      <w:rPr>
        <w:rFonts w:asciiTheme="minorHAnsi" w:eastAsiaTheme="majorEastAsia" w:hAnsiTheme="minorHAnsi" w:cstheme="maj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4F252D"/>
    <w:multiLevelType w:val="hybridMultilevel"/>
    <w:tmpl w:val="9272AE00"/>
    <w:lvl w:ilvl="0" w:tplc="08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D776FC"/>
    <w:multiLevelType w:val="hybridMultilevel"/>
    <w:tmpl w:val="41920212"/>
    <w:lvl w:ilvl="0" w:tplc="18049596">
      <w:start w:val="1"/>
      <w:numFmt w:val="lowerRoman"/>
      <w:lvlText w:val="%1."/>
      <w:lvlJc w:val="left"/>
      <w:pPr>
        <w:ind w:left="1080" w:hanging="720"/>
      </w:pPr>
      <w:rPr>
        <w:rFonts w:hint="default"/>
        <w:b/>
      </w:rPr>
    </w:lvl>
    <w:lvl w:ilvl="1" w:tplc="E554886A">
      <w:start w:val="1"/>
      <w:numFmt w:val="lowerRoman"/>
      <w:lvlText w:val="%2."/>
      <w:lvlJc w:val="left"/>
      <w:pPr>
        <w:ind w:left="1440" w:hanging="360"/>
      </w:pPr>
      <w:rPr>
        <w:rFonts w:asciiTheme="minorHAnsi" w:eastAsiaTheme="majorEastAsia" w:hAnsiTheme="minorHAnsi" w:cstheme="maj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EB7556"/>
    <w:multiLevelType w:val="hybridMultilevel"/>
    <w:tmpl w:val="47A4ACFA"/>
    <w:lvl w:ilvl="0" w:tplc="E98A0B4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456E5"/>
    <w:multiLevelType w:val="hybridMultilevel"/>
    <w:tmpl w:val="86200386"/>
    <w:lvl w:ilvl="0" w:tplc="09041832">
      <w:start w:val="1"/>
      <w:numFmt w:val="lowerRoman"/>
      <w:lvlText w:val="%1."/>
      <w:lvlJc w:val="left"/>
      <w:pPr>
        <w:ind w:left="1451" w:hanging="720"/>
      </w:pPr>
      <w:rPr>
        <w:rFonts w:hint="default"/>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24" w15:restartNumberingAfterBreak="0">
    <w:nsid w:val="3D2E52DF"/>
    <w:multiLevelType w:val="hybridMultilevel"/>
    <w:tmpl w:val="1A64D5D6"/>
    <w:lvl w:ilvl="0" w:tplc="4FEC63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4C22FE"/>
    <w:multiLevelType w:val="hybridMultilevel"/>
    <w:tmpl w:val="217AA0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562473"/>
    <w:multiLevelType w:val="multilevel"/>
    <w:tmpl w:val="1BB42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32621F"/>
    <w:multiLevelType w:val="multilevel"/>
    <w:tmpl w:val="BD9C953C"/>
    <w:lvl w:ilvl="0">
      <w:start w:val="1"/>
      <w:numFmt w:val="decimal"/>
      <w:lvlText w:val="%1."/>
      <w:lvlJc w:val="left"/>
      <w:pPr>
        <w:ind w:left="720" w:hanging="360"/>
      </w:pPr>
      <w:rPr>
        <w:rFonts w:hint="default"/>
      </w:rPr>
    </w:lvl>
    <w:lvl w:ilvl="1">
      <w:start w:val="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44A02DE"/>
    <w:multiLevelType w:val="hybridMultilevel"/>
    <w:tmpl w:val="7DD8554E"/>
    <w:lvl w:ilvl="0" w:tplc="08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4C4318"/>
    <w:multiLevelType w:val="hybridMultilevel"/>
    <w:tmpl w:val="6FCEC04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ED0073"/>
    <w:multiLevelType w:val="hybridMultilevel"/>
    <w:tmpl w:val="BA62CC3E"/>
    <w:lvl w:ilvl="0" w:tplc="0809001B">
      <w:start w:val="1"/>
      <w:numFmt w:val="lowerRoman"/>
      <w:lvlText w:val="%1."/>
      <w:lvlJc w:val="right"/>
      <w:pPr>
        <w:ind w:left="1080" w:hanging="720"/>
      </w:pPr>
      <w:rPr>
        <w:rFonts w:hint="default"/>
        <w:b/>
      </w:rPr>
    </w:lvl>
    <w:lvl w:ilvl="1" w:tplc="FFFFFFFF">
      <w:start w:val="1"/>
      <w:numFmt w:val="lowerRoman"/>
      <w:lvlText w:val="%2."/>
      <w:lvlJc w:val="left"/>
      <w:pPr>
        <w:ind w:left="1440" w:hanging="360"/>
      </w:pPr>
      <w:rPr>
        <w:rFonts w:asciiTheme="minorHAnsi" w:eastAsiaTheme="majorEastAsia" w:hAnsiTheme="minorHAnsi" w:cstheme="maj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EB7104"/>
    <w:multiLevelType w:val="hybridMultilevel"/>
    <w:tmpl w:val="0C4A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9C5EE3"/>
    <w:multiLevelType w:val="hybridMultilevel"/>
    <w:tmpl w:val="FB52145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0934B46"/>
    <w:multiLevelType w:val="multilevel"/>
    <w:tmpl w:val="4DC28470"/>
    <w:lvl w:ilvl="0">
      <w:start w:val="1"/>
      <w:numFmt w:val="decimal"/>
      <w:lvlText w:val="%1."/>
      <w:lvlJc w:val="left"/>
      <w:pPr>
        <w:ind w:left="720" w:hanging="360"/>
      </w:pPr>
      <w:rPr>
        <w:rFonts w:hint="default"/>
        <w:b w:val="0"/>
        <w:bCs w:val="0"/>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2C06085"/>
    <w:multiLevelType w:val="hybridMultilevel"/>
    <w:tmpl w:val="0E202268"/>
    <w:lvl w:ilvl="0" w:tplc="C9CE94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5A54CC"/>
    <w:multiLevelType w:val="multilevel"/>
    <w:tmpl w:val="CA7A5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A96CCC"/>
    <w:multiLevelType w:val="multilevel"/>
    <w:tmpl w:val="194CC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C05B83"/>
    <w:multiLevelType w:val="hybridMultilevel"/>
    <w:tmpl w:val="DDA2493A"/>
    <w:lvl w:ilvl="0" w:tplc="40601CEC">
      <w:start w:val="1"/>
      <w:numFmt w:val="decimal"/>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E958CF"/>
    <w:multiLevelType w:val="hybridMultilevel"/>
    <w:tmpl w:val="9CB4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2B5034"/>
    <w:multiLevelType w:val="hybridMultilevel"/>
    <w:tmpl w:val="3836F2DA"/>
    <w:lvl w:ilvl="0" w:tplc="C9CE94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170F90"/>
    <w:multiLevelType w:val="hybridMultilevel"/>
    <w:tmpl w:val="E878EF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DF773B"/>
    <w:multiLevelType w:val="hybridMultilevel"/>
    <w:tmpl w:val="AF5030F2"/>
    <w:lvl w:ilvl="0" w:tplc="0809001B">
      <w:start w:val="1"/>
      <w:numFmt w:val="lowerRoman"/>
      <w:lvlText w:val="%1."/>
      <w:lvlJc w:val="right"/>
      <w:pPr>
        <w:ind w:left="640" w:hanging="360"/>
      </w:pPr>
    </w:lvl>
    <w:lvl w:ilvl="1" w:tplc="FFFFFFFF">
      <w:start w:val="1"/>
      <w:numFmt w:val="bullet"/>
      <w:lvlText w:val="o"/>
      <w:lvlJc w:val="left"/>
      <w:pPr>
        <w:ind w:left="1360" w:hanging="360"/>
      </w:pPr>
      <w:rPr>
        <w:rFonts w:ascii="Courier New" w:hAnsi="Courier New" w:cs="Courier New" w:hint="default"/>
      </w:rPr>
    </w:lvl>
    <w:lvl w:ilvl="2" w:tplc="FFFFFFFF" w:tentative="1">
      <w:start w:val="1"/>
      <w:numFmt w:val="bullet"/>
      <w:lvlText w:val=""/>
      <w:lvlJc w:val="left"/>
      <w:pPr>
        <w:ind w:left="2080" w:hanging="360"/>
      </w:pPr>
      <w:rPr>
        <w:rFonts w:ascii="Wingdings" w:hAnsi="Wingdings" w:hint="default"/>
      </w:rPr>
    </w:lvl>
    <w:lvl w:ilvl="3" w:tplc="FFFFFFFF" w:tentative="1">
      <w:start w:val="1"/>
      <w:numFmt w:val="bullet"/>
      <w:lvlText w:val=""/>
      <w:lvlJc w:val="left"/>
      <w:pPr>
        <w:ind w:left="2800" w:hanging="360"/>
      </w:pPr>
      <w:rPr>
        <w:rFonts w:ascii="Symbol" w:hAnsi="Symbol" w:hint="default"/>
      </w:rPr>
    </w:lvl>
    <w:lvl w:ilvl="4" w:tplc="FFFFFFFF" w:tentative="1">
      <w:start w:val="1"/>
      <w:numFmt w:val="bullet"/>
      <w:lvlText w:val="o"/>
      <w:lvlJc w:val="left"/>
      <w:pPr>
        <w:ind w:left="3520" w:hanging="360"/>
      </w:pPr>
      <w:rPr>
        <w:rFonts w:ascii="Courier New" w:hAnsi="Courier New" w:cs="Courier New" w:hint="default"/>
      </w:rPr>
    </w:lvl>
    <w:lvl w:ilvl="5" w:tplc="FFFFFFFF" w:tentative="1">
      <w:start w:val="1"/>
      <w:numFmt w:val="bullet"/>
      <w:lvlText w:val=""/>
      <w:lvlJc w:val="left"/>
      <w:pPr>
        <w:ind w:left="4240" w:hanging="360"/>
      </w:pPr>
      <w:rPr>
        <w:rFonts w:ascii="Wingdings" w:hAnsi="Wingdings" w:hint="default"/>
      </w:rPr>
    </w:lvl>
    <w:lvl w:ilvl="6" w:tplc="FFFFFFFF" w:tentative="1">
      <w:start w:val="1"/>
      <w:numFmt w:val="bullet"/>
      <w:lvlText w:val=""/>
      <w:lvlJc w:val="left"/>
      <w:pPr>
        <w:ind w:left="4960" w:hanging="360"/>
      </w:pPr>
      <w:rPr>
        <w:rFonts w:ascii="Symbol" w:hAnsi="Symbol" w:hint="default"/>
      </w:rPr>
    </w:lvl>
    <w:lvl w:ilvl="7" w:tplc="FFFFFFFF" w:tentative="1">
      <w:start w:val="1"/>
      <w:numFmt w:val="bullet"/>
      <w:lvlText w:val="o"/>
      <w:lvlJc w:val="left"/>
      <w:pPr>
        <w:ind w:left="5680" w:hanging="360"/>
      </w:pPr>
      <w:rPr>
        <w:rFonts w:ascii="Courier New" w:hAnsi="Courier New" w:cs="Courier New" w:hint="default"/>
      </w:rPr>
    </w:lvl>
    <w:lvl w:ilvl="8" w:tplc="FFFFFFFF" w:tentative="1">
      <w:start w:val="1"/>
      <w:numFmt w:val="bullet"/>
      <w:lvlText w:val=""/>
      <w:lvlJc w:val="left"/>
      <w:pPr>
        <w:ind w:left="6400" w:hanging="360"/>
      </w:pPr>
      <w:rPr>
        <w:rFonts w:ascii="Wingdings" w:hAnsi="Wingdings" w:hint="default"/>
      </w:rPr>
    </w:lvl>
  </w:abstractNum>
  <w:abstractNum w:abstractNumId="42" w15:restartNumberingAfterBreak="0">
    <w:nsid w:val="70BF1307"/>
    <w:multiLevelType w:val="hybridMultilevel"/>
    <w:tmpl w:val="79B0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2740D4"/>
    <w:multiLevelType w:val="hybridMultilevel"/>
    <w:tmpl w:val="DE284C98"/>
    <w:lvl w:ilvl="0" w:tplc="F2E49B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BC4DBF"/>
    <w:multiLevelType w:val="multilevel"/>
    <w:tmpl w:val="BD9C953C"/>
    <w:lvl w:ilvl="0">
      <w:start w:val="1"/>
      <w:numFmt w:val="decimal"/>
      <w:lvlText w:val="%1."/>
      <w:lvlJc w:val="left"/>
      <w:pPr>
        <w:ind w:left="720" w:hanging="360"/>
      </w:pPr>
      <w:rPr>
        <w:rFonts w:hint="default"/>
      </w:rPr>
    </w:lvl>
    <w:lvl w:ilvl="1">
      <w:start w:val="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425CC2"/>
    <w:multiLevelType w:val="hybridMultilevel"/>
    <w:tmpl w:val="307A2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807701">
    <w:abstractNumId w:val="33"/>
  </w:num>
  <w:num w:numId="2" w16cid:durableId="865757698">
    <w:abstractNumId w:val="17"/>
  </w:num>
  <w:num w:numId="3" w16cid:durableId="1916166078">
    <w:abstractNumId w:val="41"/>
  </w:num>
  <w:num w:numId="4" w16cid:durableId="1276909796">
    <w:abstractNumId w:val="16"/>
  </w:num>
  <w:num w:numId="5" w16cid:durableId="120537790">
    <w:abstractNumId w:val="44"/>
  </w:num>
  <w:num w:numId="6" w16cid:durableId="440150882">
    <w:abstractNumId w:val="9"/>
  </w:num>
  <w:num w:numId="7" w16cid:durableId="855578703">
    <w:abstractNumId w:val="34"/>
  </w:num>
  <w:num w:numId="8" w16cid:durableId="1120681444">
    <w:abstractNumId w:val="7"/>
  </w:num>
  <w:num w:numId="9" w16cid:durableId="320475212">
    <w:abstractNumId w:val="42"/>
  </w:num>
  <w:num w:numId="10" w16cid:durableId="555240155">
    <w:abstractNumId w:val="2"/>
  </w:num>
  <w:num w:numId="11" w16cid:durableId="1048839112">
    <w:abstractNumId w:val="25"/>
  </w:num>
  <w:num w:numId="12" w16cid:durableId="1425146154">
    <w:abstractNumId w:val="39"/>
  </w:num>
  <w:num w:numId="13" w16cid:durableId="291643340">
    <w:abstractNumId w:val="0"/>
  </w:num>
  <w:num w:numId="14" w16cid:durableId="967853556">
    <w:abstractNumId w:val="11"/>
  </w:num>
  <w:num w:numId="15" w16cid:durableId="416754085">
    <w:abstractNumId w:val="38"/>
  </w:num>
  <w:num w:numId="16" w16cid:durableId="1053697919">
    <w:abstractNumId w:val="13"/>
  </w:num>
  <w:num w:numId="17" w16cid:durableId="49577924">
    <w:abstractNumId w:val="19"/>
  </w:num>
  <w:num w:numId="18" w16cid:durableId="863515655">
    <w:abstractNumId w:val="12"/>
  </w:num>
  <w:num w:numId="19" w16cid:durableId="412094346">
    <w:abstractNumId w:val="29"/>
  </w:num>
  <w:num w:numId="20" w16cid:durableId="155850126">
    <w:abstractNumId w:val="1"/>
  </w:num>
  <w:num w:numId="21" w16cid:durableId="181552826">
    <w:abstractNumId w:val="10"/>
  </w:num>
  <w:num w:numId="22" w16cid:durableId="1066730187">
    <w:abstractNumId w:val="21"/>
  </w:num>
  <w:num w:numId="23" w16cid:durableId="1553540450">
    <w:abstractNumId w:val="30"/>
  </w:num>
  <w:num w:numId="24" w16cid:durableId="986544017">
    <w:abstractNumId w:val="31"/>
  </w:num>
  <w:num w:numId="25" w16cid:durableId="877089310">
    <w:abstractNumId w:val="8"/>
  </w:num>
  <w:num w:numId="26" w16cid:durableId="1151100212">
    <w:abstractNumId w:val="6"/>
  </w:num>
  <w:num w:numId="27" w16cid:durableId="54017333">
    <w:abstractNumId w:val="22"/>
  </w:num>
  <w:num w:numId="28" w16cid:durableId="1093696815">
    <w:abstractNumId w:val="23"/>
  </w:num>
  <w:num w:numId="29" w16cid:durableId="1412698779">
    <w:abstractNumId w:val="43"/>
  </w:num>
  <w:num w:numId="30" w16cid:durableId="1220899675">
    <w:abstractNumId w:val="24"/>
  </w:num>
  <w:num w:numId="31" w16cid:durableId="952201995">
    <w:abstractNumId w:val="28"/>
  </w:num>
  <w:num w:numId="32" w16cid:durableId="81610865">
    <w:abstractNumId w:val="14"/>
  </w:num>
  <w:num w:numId="33" w16cid:durableId="2048681832">
    <w:abstractNumId w:val="20"/>
  </w:num>
  <w:num w:numId="34" w16cid:durableId="851795449">
    <w:abstractNumId w:val="15"/>
  </w:num>
  <w:num w:numId="35" w16cid:durableId="1488595428">
    <w:abstractNumId w:val="3"/>
  </w:num>
  <w:num w:numId="36" w16cid:durableId="425345911">
    <w:abstractNumId w:val="45"/>
  </w:num>
  <w:num w:numId="37" w16cid:durableId="1153565110">
    <w:abstractNumId w:val="32"/>
  </w:num>
  <w:num w:numId="38" w16cid:durableId="1356730318">
    <w:abstractNumId w:val="37"/>
  </w:num>
  <w:num w:numId="39" w16cid:durableId="82142178">
    <w:abstractNumId w:val="40"/>
  </w:num>
  <w:num w:numId="40" w16cid:durableId="1639648077">
    <w:abstractNumId w:val="18"/>
  </w:num>
  <w:num w:numId="41" w16cid:durableId="813791676">
    <w:abstractNumId w:val="36"/>
  </w:num>
  <w:num w:numId="42" w16cid:durableId="186985039">
    <w:abstractNumId w:val="26"/>
  </w:num>
  <w:num w:numId="43" w16cid:durableId="1920825044">
    <w:abstractNumId w:val="35"/>
  </w:num>
  <w:num w:numId="44" w16cid:durableId="143935008">
    <w:abstractNumId w:val="5"/>
  </w:num>
  <w:num w:numId="45" w16cid:durableId="218713127">
    <w:abstractNumId w:val="27"/>
  </w:num>
  <w:num w:numId="46" w16cid:durableId="108923421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8A"/>
    <w:rsid w:val="0003185F"/>
    <w:rsid w:val="0004088E"/>
    <w:rsid w:val="000659E4"/>
    <w:rsid w:val="000E1F75"/>
    <w:rsid w:val="000F0719"/>
    <w:rsid w:val="000F496F"/>
    <w:rsid w:val="00174563"/>
    <w:rsid w:val="00183DEC"/>
    <w:rsid w:val="001944EE"/>
    <w:rsid w:val="001B6CEC"/>
    <w:rsid w:val="001B6DAE"/>
    <w:rsid w:val="001C5900"/>
    <w:rsid w:val="001E79E9"/>
    <w:rsid w:val="00204068"/>
    <w:rsid w:val="00240D7A"/>
    <w:rsid w:val="002607FE"/>
    <w:rsid w:val="002734C7"/>
    <w:rsid w:val="00275711"/>
    <w:rsid w:val="002804F6"/>
    <w:rsid w:val="002F3CB2"/>
    <w:rsid w:val="00304677"/>
    <w:rsid w:val="0032625D"/>
    <w:rsid w:val="00326865"/>
    <w:rsid w:val="00344952"/>
    <w:rsid w:val="00361A80"/>
    <w:rsid w:val="00363EBE"/>
    <w:rsid w:val="0036440C"/>
    <w:rsid w:val="0036538F"/>
    <w:rsid w:val="003912B0"/>
    <w:rsid w:val="003D2959"/>
    <w:rsid w:val="003D55ED"/>
    <w:rsid w:val="003E29CC"/>
    <w:rsid w:val="003F252F"/>
    <w:rsid w:val="003F57BD"/>
    <w:rsid w:val="00407B6D"/>
    <w:rsid w:val="00415BAD"/>
    <w:rsid w:val="004262E8"/>
    <w:rsid w:val="0044219D"/>
    <w:rsid w:val="00444E1C"/>
    <w:rsid w:val="0044767F"/>
    <w:rsid w:val="004617D1"/>
    <w:rsid w:val="00461AC9"/>
    <w:rsid w:val="00461EDB"/>
    <w:rsid w:val="0048655B"/>
    <w:rsid w:val="00491AFA"/>
    <w:rsid w:val="004B3BA8"/>
    <w:rsid w:val="004B5DAC"/>
    <w:rsid w:val="004D5751"/>
    <w:rsid w:val="00501227"/>
    <w:rsid w:val="00504B75"/>
    <w:rsid w:val="00505903"/>
    <w:rsid w:val="005308C2"/>
    <w:rsid w:val="00535528"/>
    <w:rsid w:val="00580399"/>
    <w:rsid w:val="005A07A5"/>
    <w:rsid w:val="005A3CE8"/>
    <w:rsid w:val="00607D08"/>
    <w:rsid w:val="00621730"/>
    <w:rsid w:val="00631459"/>
    <w:rsid w:val="00655B96"/>
    <w:rsid w:val="0066680B"/>
    <w:rsid w:val="006674E6"/>
    <w:rsid w:val="006B7A2B"/>
    <w:rsid w:val="006D2420"/>
    <w:rsid w:val="006E0771"/>
    <w:rsid w:val="006E1346"/>
    <w:rsid w:val="006F56EA"/>
    <w:rsid w:val="00717752"/>
    <w:rsid w:val="00743B38"/>
    <w:rsid w:val="0074749A"/>
    <w:rsid w:val="0075554D"/>
    <w:rsid w:val="007600BC"/>
    <w:rsid w:val="00760670"/>
    <w:rsid w:val="007632F1"/>
    <w:rsid w:val="00780600"/>
    <w:rsid w:val="00781036"/>
    <w:rsid w:val="007B5B1A"/>
    <w:rsid w:val="007D760D"/>
    <w:rsid w:val="007F10FE"/>
    <w:rsid w:val="007F7AD2"/>
    <w:rsid w:val="00804289"/>
    <w:rsid w:val="008319FA"/>
    <w:rsid w:val="00833F6A"/>
    <w:rsid w:val="0084116F"/>
    <w:rsid w:val="008477B8"/>
    <w:rsid w:val="00870557"/>
    <w:rsid w:val="00872E62"/>
    <w:rsid w:val="00875CEB"/>
    <w:rsid w:val="00877590"/>
    <w:rsid w:val="00892D48"/>
    <w:rsid w:val="008A24D1"/>
    <w:rsid w:val="008B609E"/>
    <w:rsid w:val="00910505"/>
    <w:rsid w:val="009156EC"/>
    <w:rsid w:val="0092769A"/>
    <w:rsid w:val="00944392"/>
    <w:rsid w:val="00951B10"/>
    <w:rsid w:val="00966D32"/>
    <w:rsid w:val="0099276C"/>
    <w:rsid w:val="009B4D40"/>
    <w:rsid w:val="009D0BDD"/>
    <w:rsid w:val="009E7DDA"/>
    <w:rsid w:val="009F0DC0"/>
    <w:rsid w:val="009F1B73"/>
    <w:rsid w:val="00A41B44"/>
    <w:rsid w:val="00A45251"/>
    <w:rsid w:val="00A5754E"/>
    <w:rsid w:val="00AA54CA"/>
    <w:rsid w:val="00AA7131"/>
    <w:rsid w:val="00AC46F1"/>
    <w:rsid w:val="00AC6A0A"/>
    <w:rsid w:val="00AF04CB"/>
    <w:rsid w:val="00AF4F71"/>
    <w:rsid w:val="00AF54F8"/>
    <w:rsid w:val="00B1213D"/>
    <w:rsid w:val="00B212BD"/>
    <w:rsid w:val="00B215E6"/>
    <w:rsid w:val="00B314C0"/>
    <w:rsid w:val="00B41465"/>
    <w:rsid w:val="00B52134"/>
    <w:rsid w:val="00B5433A"/>
    <w:rsid w:val="00B62672"/>
    <w:rsid w:val="00B63DDE"/>
    <w:rsid w:val="00B729EB"/>
    <w:rsid w:val="00BC10BE"/>
    <w:rsid w:val="00BE6BB6"/>
    <w:rsid w:val="00BF6FF0"/>
    <w:rsid w:val="00C51BCF"/>
    <w:rsid w:val="00C6439E"/>
    <w:rsid w:val="00C71C15"/>
    <w:rsid w:val="00CA500E"/>
    <w:rsid w:val="00CF4F51"/>
    <w:rsid w:val="00D0775A"/>
    <w:rsid w:val="00D1326C"/>
    <w:rsid w:val="00D14A5F"/>
    <w:rsid w:val="00D153CF"/>
    <w:rsid w:val="00D239B2"/>
    <w:rsid w:val="00D4390F"/>
    <w:rsid w:val="00D96D7F"/>
    <w:rsid w:val="00DA5EE7"/>
    <w:rsid w:val="00DE498A"/>
    <w:rsid w:val="00DF49D3"/>
    <w:rsid w:val="00DF558B"/>
    <w:rsid w:val="00E0248A"/>
    <w:rsid w:val="00E343A1"/>
    <w:rsid w:val="00E57001"/>
    <w:rsid w:val="00E6219E"/>
    <w:rsid w:val="00E81419"/>
    <w:rsid w:val="00E96D25"/>
    <w:rsid w:val="00EA370A"/>
    <w:rsid w:val="00EB3310"/>
    <w:rsid w:val="00EB4EBC"/>
    <w:rsid w:val="00EB668A"/>
    <w:rsid w:val="00EE5C17"/>
    <w:rsid w:val="00F23F09"/>
    <w:rsid w:val="00F46233"/>
    <w:rsid w:val="00F515FC"/>
    <w:rsid w:val="00F610DC"/>
    <w:rsid w:val="00F95650"/>
    <w:rsid w:val="00FB1D0C"/>
    <w:rsid w:val="00FD0A27"/>
    <w:rsid w:val="00FD137D"/>
    <w:rsid w:val="00FD7F6E"/>
    <w:rsid w:val="00FE01F1"/>
    <w:rsid w:val="00FF1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B2F5"/>
  <w15:chartTrackingRefBased/>
  <w15:docId w15:val="{5723B385-E6CD-4A90-A9BB-D86B013D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6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B66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B66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B66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6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66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B66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B6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B6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68A"/>
    <w:rPr>
      <w:rFonts w:eastAsiaTheme="majorEastAsia" w:cstheme="majorBidi"/>
      <w:color w:val="272727" w:themeColor="text1" w:themeTint="D8"/>
    </w:rPr>
  </w:style>
  <w:style w:type="paragraph" w:styleId="Title">
    <w:name w:val="Title"/>
    <w:basedOn w:val="Normal"/>
    <w:next w:val="Normal"/>
    <w:link w:val="TitleChar"/>
    <w:uiPriority w:val="10"/>
    <w:qFormat/>
    <w:rsid w:val="00EB6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68A"/>
    <w:pPr>
      <w:spacing w:before="160"/>
      <w:jc w:val="center"/>
    </w:pPr>
    <w:rPr>
      <w:i/>
      <w:iCs/>
      <w:color w:val="404040" w:themeColor="text1" w:themeTint="BF"/>
    </w:rPr>
  </w:style>
  <w:style w:type="character" w:customStyle="1" w:styleId="QuoteChar">
    <w:name w:val="Quote Char"/>
    <w:basedOn w:val="DefaultParagraphFont"/>
    <w:link w:val="Quote"/>
    <w:uiPriority w:val="29"/>
    <w:rsid w:val="00EB668A"/>
    <w:rPr>
      <w:i/>
      <w:iCs/>
      <w:color w:val="404040" w:themeColor="text1" w:themeTint="BF"/>
    </w:rPr>
  </w:style>
  <w:style w:type="paragraph" w:styleId="ListParagraph">
    <w:name w:val="List Paragraph"/>
    <w:basedOn w:val="Normal"/>
    <w:link w:val="ListParagraphChar"/>
    <w:uiPriority w:val="34"/>
    <w:qFormat/>
    <w:rsid w:val="00EB668A"/>
    <w:pPr>
      <w:ind w:left="720"/>
      <w:contextualSpacing/>
    </w:pPr>
  </w:style>
  <w:style w:type="character" w:styleId="IntenseEmphasis">
    <w:name w:val="Intense Emphasis"/>
    <w:basedOn w:val="DefaultParagraphFont"/>
    <w:uiPriority w:val="21"/>
    <w:qFormat/>
    <w:rsid w:val="00EB668A"/>
    <w:rPr>
      <w:i/>
      <w:iCs/>
      <w:color w:val="0F4761" w:themeColor="accent1" w:themeShade="BF"/>
    </w:rPr>
  </w:style>
  <w:style w:type="paragraph" w:styleId="IntenseQuote">
    <w:name w:val="Intense Quote"/>
    <w:basedOn w:val="Normal"/>
    <w:next w:val="Normal"/>
    <w:link w:val="IntenseQuoteChar"/>
    <w:uiPriority w:val="30"/>
    <w:qFormat/>
    <w:rsid w:val="00EB6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68A"/>
    <w:rPr>
      <w:i/>
      <w:iCs/>
      <w:color w:val="0F4761" w:themeColor="accent1" w:themeShade="BF"/>
    </w:rPr>
  </w:style>
  <w:style w:type="character" w:styleId="IntenseReference">
    <w:name w:val="Intense Reference"/>
    <w:basedOn w:val="DefaultParagraphFont"/>
    <w:uiPriority w:val="32"/>
    <w:qFormat/>
    <w:rsid w:val="00EB668A"/>
    <w:rPr>
      <w:b/>
      <w:bCs/>
      <w:smallCaps/>
      <w:color w:val="0F4761" w:themeColor="accent1" w:themeShade="BF"/>
      <w:spacing w:val="5"/>
    </w:rPr>
  </w:style>
  <w:style w:type="paragraph" w:customStyle="1" w:styleId="numberedmainbody">
    <w:name w:val="numbered main body"/>
    <w:basedOn w:val="BodyText"/>
    <w:link w:val="numberedmainbodyChar"/>
    <w:qFormat/>
    <w:rsid w:val="007600BC"/>
    <w:pPr>
      <w:widowControl w:val="0"/>
      <w:autoSpaceDE w:val="0"/>
      <w:autoSpaceDN w:val="0"/>
      <w:spacing w:before="120" w:line="240" w:lineRule="auto"/>
      <w:ind w:left="1389" w:hanging="680"/>
    </w:pPr>
    <w:rPr>
      <w:rFonts w:ascii="Calibri" w:eastAsia="Arial" w:hAnsi="Calibri" w:cs="Arial"/>
      <w:bCs/>
      <w:kern w:val="0"/>
      <w:szCs w:val="24"/>
      <w:lang w:val="en-US"/>
      <w14:ligatures w14:val="none"/>
    </w:rPr>
  </w:style>
  <w:style w:type="character" w:customStyle="1" w:styleId="numberedmainbodyChar">
    <w:name w:val="numbered main body Char"/>
    <w:basedOn w:val="DefaultParagraphFont"/>
    <w:link w:val="numberedmainbody"/>
    <w:rsid w:val="007600BC"/>
    <w:rPr>
      <w:rFonts w:ascii="Calibri" w:eastAsia="Arial" w:hAnsi="Calibri" w:cs="Arial"/>
      <w:bCs/>
      <w:kern w:val="0"/>
      <w:szCs w:val="24"/>
      <w:lang w:val="en-US"/>
      <w14:ligatures w14:val="none"/>
    </w:rPr>
  </w:style>
  <w:style w:type="paragraph" w:styleId="BodyText">
    <w:name w:val="Body Text"/>
    <w:basedOn w:val="Normal"/>
    <w:link w:val="BodyTextChar"/>
    <w:uiPriority w:val="99"/>
    <w:semiHidden/>
    <w:unhideWhenUsed/>
    <w:rsid w:val="007600BC"/>
    <w:pPr>
      <w:spacing w:after="120"/>
    </w:pPr>
  </w:style>
  <w:style w:type="character" w:customStyle="1" w:styleId="BodyTextChar">
    <w:name w:val="Body Text Char"/>
    <w:basedOn w:val="DefaultParagraphFont"/>
    <w:link w:val="BodyText"/>
    <w:uiPriority w:val="99"/>
    <w:semiHidden/>
    <w:rsid w:val="007600BC"/>
  </w:style>
  <w:style w:type="paragraph" w:customStyle="1" w:styleId="MainBullet">
    <w:name w:val="Main Bullet"/>
    <w:basedOn w:val="BodyText"/>
    <w:link w:val="MainBulletChar"/>
    <w:qFormat/>
    <w:rsid w:val="00B62672"/>
    <w:pPr>
      <w:widowControl w:val="0"/>
      <w:autoSpaceDE w:val="0"/>
      <w:autoSpaceDN w:val="0"/>
      <w:spacing w:before="120" w:line="240" w:lineRule="auto"/>
    </w:pPr>
    <w:rPr>
      <w:rFonts w:ascii="Aptos" w:eastAsia="Arial" w:hAnsi="Aptos" w:cs="Arial"/>
      <w:bCs/>
      <w:kern w:val="0"/>
      <w:szCs w:val="24"/>
      <w:lang w:val="en-US"/>
      <w14:ligatures w14:val="none"/>
    </w:rPr>
  </w:style>
  <w:style w:type="character" w:customStyle="1" w:styleId="MainBulletChar">
    <w:name w:val="Main Bullet Char"/>
    <w:basedOn w:val="DefaultParagraphFont"/>
    <w:link w:val="MainBullet"/>
    <w:rsid w:val="00B62672"/>
    <w:rPr>
      <w:rFonts w:ascii="Aptos" w:eastAsia="Arial" w:hAnsi="Aptos" w:cs="Arial"/>
      <w:bCs/>
      <w:kern w:val="0"/>
      <w:szCs w:val="24"/>
      <w:lang w:val="en-US"/>
      <w14:ligatures w14:val="none"/>
    </w:rPr>
  </w:style>
  <w:style w:type="character" w:styleId="CommentReference">
    <w:name w:val="annotation reference"/>
    <w:basedOn w:val="DefaultParagraphFont"/>
    <w:uiPriority w:val="99"/>
    <w:semiHidden/>
    <w:unhideWhenUsed/>
    <w:rsid w:val="00B62672"/>
    <w:rPr>
      <w:sz w:val="16"/>
      <w:szCs w:val="16"/>
    </w:rPr>
  </w:style>
  <w:style w:type="paragraph" w:styleId="CommentText">
    <w:name w:val="annotation text"/>
    <w:basedOn w:val="Normal"/>
    <w:link w:val="CommentTextChar"/>
    <w:uiPriority w:val="99"/>
    <w:unhideWhenUsed/>
    <w:rsid w:val="00B62672"/>
    <w:pPr>
      <w:spacing w:line="240" w:lineRule="auto"/>
    </w:pPr>
    <w:rPr>
      <w:sz w:val="20"/>
      <w:szCs w:val="20"/>
    </w:rPr>
  </w:style>
  <w:style w:type="character" w:customStyle="1" w:styleId="CommentTextChar">
    <w:name w:val="Comment Text Char"/>
    <w:basedOn w:val="DefaultParagraphFont"/>
    <w:link w:val="CommentText"/>
    <w:uiPriority w:val="99"/>
    <w:rsid w:val="00B62672"/>
    <w:rPr>
      <w:sz w:val="20"/>
      <w:szCs w:val="20"/>
    </w:rPr>
  </w:style>
  <w:style w:type="paragraph" w:styleId="CommentSubject">
    <w:name w:val="annotation subject"/>
    <w:basedOn w:val="CommentText"/>
    <w:next w:val="CommentText"/>
    <w:link w:val="CommentSubjectChar"/>
    <w:uiPriority w:val="99"/>
    <w:semiHidden/>
    <w:unhideWhenUsed/>
    <w:rsid w:val="00B62672"/>
    <w:rPr>
      <w:b/>
      <w:bCs/>
    </w:rPr>
  </w:style>
  <w:style w:type="character" w:customStyle="1" w:styleId="CommentSubjectChar">
    <w:name w:val="Comment Subject Char"/>
    <w:basedOn w:val="CommentTextChar"/>
    <w:link w:val="CommentSubject"/>
    <w:uiPriority w:val="99"/>
    <w:semiHidden/>
    <w:rsid w:val="00B62672"/>
    <w:rPr>
      <w:b/>
      <w:bCs/>
      <w:sz w:val="20"/>
      <w:szCs w:val="20"/>
    </w:rPr>
  </w:style>
  <w:style w:type="paragraph" w:styleId="Header">
    <w:name w:val="header"/>
    <w:basedOn w:val="Normal"/>
    <w:link w:val="HeaderChar"/>
    <w:uiPriority w:val="99"/>
    <w:unhideWhenUsed/>
    <w:rsid w:val="00B62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672"/>
  </w:style>
  <w:style w:type="paragraph" w:styleId="Footer">
    <w:name w:val="footer"/>
    <w:basedOn w:val="Normal"/>
    <w:link w:val="FooterChar"/>
    <w:uiPriority w:val="99"/>
    <w:unhideWhenUsed/>
    <w:rsid w:val="00B62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672"/>
  </w:style>
  <w:style w:type="character" w:customStyle="1" w:styleId="ListParagraphChar">
    <w:name w:val="List Paragraph Char"/>
    <w:basedOn w:val="DefaultParagraphFont"/>
    <w:link w:val="ListParagraph"/>
    <w:uiPriority w:val="34"/>
    <w:rsid w:val="00326865"/>
  </w:style>
  <w:style w:type="paragraph" w:styleId="NoSpacing">
    <w:name w:val="No Spacing"/>
    <w:uiPriority w:val="1"/>
    <w:qFormat/>
    <w:rsid w:val="0084116F"/>
    <w:pPr>
      <w:spacing w:after="0" w:line="240" w:lineRule="auto"/>
    </w:pPr>
  </w:style>
  <w:style w:type="character" w:styleId="Hyperlink">
    <w:name w:val="Hyperlink"/>
    <w:uiPriority w:val="99"/>
    <w:rsid w:val="003D55ED"/>
    <w:rPr>
      <w:color w:val="0000FF"/>
      <w:u w:val="single"/>
    </w:rPr>
  </w:style>
  <w:style w:type="character" w:styleId="SubtleReference">
    <w:name w:val="Subtle Reference"/>
    <w:basedOn w:val="DefaultParagraphFont"/>
    <w:uiPriority w:val="31"/>
    <w:qFormat/>
    <w:rsid w:val="003D55ED"/>
    <w:rPr>
      <w:rFonts w:asciiTheme="minorHAnsi" w:eastAsia="Arial" w:hAnsiTheme="minorHAnsi" w:cs="Arial"/>
      <w:b w:val="0"/>
      <w:i w:val="0"/>
      <w:caps w:val="0"/>
      <w:smallCaps w:val="0"/>
      <w:vanish w:val="0"/>
      <w:color w:val="auto"/>
      <w:sz w:val="22"/>
      <w:szCs w:val="24"/>
      <w:u w:val="single"/>
      <w:lang w:val="en-US" w:eastAsia="en-US"/>
    </w:rPr>
  </w:style>
  <w:style w:type="character" w:styleId="UnresolvedMention">
    <w:name w:val="Unresolved Mention"/>
    <w:basedOn w:val="DefaultParagraphFont"/>
    <w:uiPriority w:val="99"/>
    <w:semiHidden/>
    <w:unhideWhenUsed/>
    <w:rsid w:val="008B6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ductandcomplaints@hull.ac.uk" TargetMode="External"/><Relationship Id="rId18" Type="http://schemas.openxmlformats.org/officeDocument/2006/relationships/image" Target="media/image4.jp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yperlink" Target="https://www.submit-a-barring-referral.service.gov.uk/start" TargetMode="External"/><Relationship Id="rId17" Type="http://schemas.openxmlformats.org/officeDocument/2006/relationships/image" Target="media/image3.jpg"/><Relationship Id="rId25" Type="http://schemas.openxmlformats.org/officeDocument/2006/relationships/image" Target="media/image11.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hyperlink" Target="https://eur02.safelinks.protection.outlook.com/?url=https%3A%2F%2Fgive-feedback-dbs.service.gov.uk%2F%23%2Fen%2Fbarring&amp;data=05%7C02%7Cj.l.walker%40hull.ac.uk%7C05ca11d92afb401eaa6c08dc78b8827c%7C490a81977b834f1089b983189be3835e%7C0%7C0%7C638517981050815611%7CUnknown%7CTWFpbGZsb3d8eyJWIjoiMC4wLjAwMDAiLCJQIjoiV2luMzIiLCJBTiI6Ik1haWwiLCJXVCI6Mn0%3D%7C0%7C%7C%7C&amp;sdata=xSxkA3C%2Btts2ZhrjTNL8t2PpJOupSZDsBsRHicgPMA8%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ductandcomplaints@hull.ac.uk" TargetMode="External"/><Relationship Id="rId24" Type="http://schemas.openxmlformats.org/officeDocument/2006/relationships/image" Target="media/image10.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nductandcomplaints@hull.ac.uk" TargetMode="External"/><Relationship Id="rId23" Type="http://schemas.openxmlformats.org/officeDocument/2006/relationships/image" Target="media/image9.jpg"/><Relationship Id="rId28" Type="http://schemas.openxmlformats.org/officeDocument/2006/relationships/hyperlink" Target="mailto:contactus@dbs.gov.uk" TargetMode="External"/><Relationship Id="rId10" Type="http://schemas.openxmlformats.org/officeDocument/2006/relationships/hyperlink" Target="https://www.gov.uk/government/publications/dbs-referral-guide-data-protection-and-security/dbs-referral-guide-data-protection-and-security" TargetMode="External"/><Relationship Id="rId19" Type="http://schemas.openxmlformats.org/officeDocument/2006/relationships/image" Target="media/image5.jp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submit-a-barring-referral.service.gov.uk/start" TargetMode="External"/><Relationship Id="rId22" Type="http://schemas.openxmlformats.org/officeDocument/2006/relationships/image" Target="media/image8.jpg"/><Relationship Id="rId27" Type="http://schemas.openxmlformats.org/officeDocument/2006/relationships/hyperlink" Target="mailto:contactus@dbs.gov.uk" TargetMode="External"/><Relationship Id="rId30" Type="http://schemas.openxmlformats.org/officeDocument/2006/relationships/header" Target="header1.xml"/><Relationship Id="rId8" Type="http://schemas.openxmlformats.org/officeDocument/2006/relationships/hyperlink" Target="https://www.gov.uk/guidance/making-barring-referrals-to-the-d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87B6E-1B3C-48BD-8405-3BE712B0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-SoP - Fitness to Practice - DBS Referral F</dc:title>
  <dc:subject>
  </dc:subject>
  <dc:creator>Anna Hodgson</dc:creator>
  <cp:keywords>
  </cp:keywords>
  <dc:description>
  </dc:description>
  <cp:lastModifiedBy>lisa Tees</cp:lastModifiedBy>
  <cp:revision>2</cp:revision>
  <dcterms:created xsi:type="dcterms:W3CDTF">2025-07-21T10:54:00Z</dcterms:created>
  <dcterms:modified xsi:type="dcterms:W3CDTF">2025-08-12T13:33:06Z</dcterms:modified>
</cp:coreProperties>
</file>